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C30F2" w14:textId="77777777" w:rsidR="004D52EA" w:rsidRPr="00CB70A1" w:rsidRDefault="004D52EA" w:rsidP="004D52EA">
      <w:pPr>
        <w:spacing w:after="360"/>
        <w:textAlignment w:val="baseline"/>
        <w:rPr>
          <w:rFonts w:asciiTheme="minorHAnsi" w:hAnsiTheme="minorHAnsi" w:cstheme="minorHAnsi"/>
          <w:color w:val="333333"/>
        </w:rPr>
      </w:pPr>
    </w:p>
    <w:p w14:paraId="55B968EB" w14:textId="77777777" w:rsidR="004D52EA" w:rsidRPr="00CB70A1" w:rsidRDefault="004D52EA" w:rsidP="004D52EA">
      <w:pPr>
        <w:pStyle w:val="NormalWeb"/>
        <w:spacing w:before="0" w:beforeAutospacing="0" w:after="0" w:afterAutospacing="0"/>
        <w:jc w:val="center"/>
        <w:rPr>
          <w:rFonts w:asciiTheme="minorHAnsi" w:hAnsiTheme="minorHAnsi" w:cstheme="minorHAnsi"/>
          <w:color w:val="0E101A"/>
        </w:rPr>
      </w:pPr>
      <w:r w:rsidRPr="00CB70A1">
        <w:rPr>
          <w:rFonts w:asciiTheme="minorHAnsi" w:hAnsiTheme="minorHAnsi" w:cstheme="minorHAnsi"/>
          <w:color w:val="0E101A"/>
        </w:rPr>
        <w:t>CITY OF DAYTON</w:t>
      </w:r>
    </w:p>
    <w:p w14:paraId="44FAF04A" w14:textId="77777777" w:rsidR="004D52EA" w:rsidRPr="00CB70A1" w:rsidRDefault="004D52EA" w:rsidP="004D52EA">
      <w:pPr>
        <w:pStyle w:val="NormalWeb"/>
        <w:spacing w:before="0" w:beforeAutospacing="0" w:after="0" w:afterAutospacing="0"/>
        <w:jc w:val="center"/>
        <w:rPr>
          <w:rFonts w:asciiTheme="minorHAnsi" w:hAnsiTheme="minorHAnsi" w:cstheme="minorHAnsi"/>
          <w:color w:val="0E101A"/>
        </w:rPr>
      </w:pPr>
      <w:r w:rsidRPr="00CB70A1">
        <w:rPr>
          <w:rFonts w:asciiTheme="minorHAnsi" w:hAnsiTheme="minorHAnsi" w:cstheme="minorHAnsi"/>
          <w:color w:val="0E101A"/>
        </w:rPr>
        <w:t>SPECIAL COUNCIL MEETING</w:t>
      </w:r>
    </w:p>
    <w:p w14:paraId="69E11674" w14:textId="5A37CA79" w:rsidR="004D52EA" w:rsidRPr="00CB70A1" w:rsidRDefault="004D52EA" w:rsidP="004D52EA">
      <w:pPr>
        <w:pStyle w:val="NormalWeb"/>
        <w:spacing w:before="0" w:beforeAutospacing="0" w:after="0" w:afterAutospacing="0"/>
        <w:jc w:val="center"/>
        <w:rPr>
          <w:rFonts w:asciiTheme="minorHAnsi" w:hAnsiTheme="minorHAnsi" w:cstheme="minorHAnsi"/>
          <w:color w:val="0E101A"/>
        </w:rPr>
      </w:pPr>
      <w:r w:rsidRPr="00CB70A1">
        <w:rPr>
          <w:rFonts w:asciiTheme="minorHAnsi" w:hAnsiTheme="minorHAnsi" w:cstheme="minorHAnsi"/>
          <w:color w:val="0E101A"/>
        </w:rPr>
        <w:t>January 26, 2021</w:t>
      </w:r>
    </w:p>
    <w:p w14:paraId="4346ECBD" w14:textId="77777777" w:rsidR="004D52EA" w:rsidRPr="00CB70A1" w:rsidRDefault="004D52EA" w:rsidP="004D52EA">
      <w:pPr>
        <w:spacing w:after="360"/>
        <w:textAlignment w:val="baseline"/>
        <w:rPr>
          <w:rFonts w:asciiTheme="minorHAnsi" w:hAnsiTheme="minorHAnsi" w:cstheme="minorHAnsi"/>
          <w:color w:val="333333"/>
        </w:rPr>
      </w:pPr>
    </w:p>
    <w:p w14:paraId="05AAF85C" w14:textId="6684FD9D" w:rsidR="004D52EA" w:rsidRPr="00CB70A1" w:rsidRDefault="004D52EA" w:rsidP="004D52EA">
      <w:pPr>
        <w:spacing w:after="360"/>
        <w:textAlignment w:val="baseline"/>
        <w:rPr>
          <w:rFonts w:asciiTheme="minorHAnsi" w:hAnsiTheme="minorHAnsi" w:cstheme="minorHAnsi"/>
          <w:color w:val="333333"/>
        </w:rPr>
      </w:pPr>
      <w:r w:rsidRPr="00CB70A1">
        <w:rPr>
          <w:rFonts w:asciiTheme="minorHAnsi" w:hAnsiTheme="minorHAnsi" w:cstheme="minorHAnsi"/>
          <w:color w:val="333333"/>
        </w:rPr>
        <w:t xml:space="preserve">The City of Dayton, Kentucky will hold a special council meeting that will be viewable to the public via electronic media and web on Tuesday, Jan. 26, 2021. The link to the meeting will be posted to Dayton’s website at </w:t>
      </w:r>
      <w:hyperlink r:id="rId5" w:history="1">
        <w:r w:rsidRPr="00CB70A1">
          <w:rPr>
            <w:rStyle w:val="Hyperlink"/>
            <w:rFonts w:asciiTheme="minorHAnsi" w:hAnsiTheme="minorHAnsi" w:cstheme="minorHAnsi"/>
          </w:rPr>
          <w:t>www.daytonky.com</w:t>
        </w:r>
      </w:hyperlink>
      <w:r w:rsidRPr="00CB70A1">
        <w:rPr>
          <w:rFonts w:asciiTheme="minorHAnsi" w:hAnsiTheme="minorHAnsi" w:cstheme="minorHAnsi"/>
          <w:color w:val="333333"/>
        </w:rPr>
        <w:t xml:space="preserve"> and Facebook page 24 hours prior to the meeting. The special city council meeting will begin at 7:00 p.m. To view the Dayton City Council Meeting visi</w:t>
      </w:r>
      <w:r w:rsidR="003E743D" w:rsidRPr="00CB70A1">
        <w:rPr>
          <w:rFonts w:asciiTheme="minorHAnsi" w:hAnsiTheme="minorHAnsi" w:cstheme="minorHAnsi"/>
          <w:color w:val="333333"/>
        </w:rPr>
        <w:t xml:space="preserve">t </w:t>
      </w:r>
      <w:hyperlink r:id="rId6" w:history="1">
        <w:r w:rsidR="003E743D" w:rsidRPr="00CB70A1">
          <w:rPr>
            <w:rStyle w:val="Hyperlink"/>
            <w:rFonts w:asciiTheme="minorHAnsi" w:hAnsiTheme="minorHAnsi" w:cstheme="minorHAnsi"/>
            <w:sz w:val="22"/>
            <w:szCs w:val="22"/>
          </w:rPr>
          <w:t>https://www.youtube.com/user/CityofDaytonKY</w:t>
        </w:r>
      </w:hyperlink>
    </w:p>
    <w:p w14:paraId="4ABB9D30" w14:textId="4BBDDF3B" w:rsidR="00EC361E" w:rsidRPr="00CB70A1" w:rsidRDefault="00EC361E" w:rsidP="004D52EA">
      <w:pPr>
        <w:spacing w:after="360"/>
        <w:textAlignment w:val="baseline"/>
        <w:rPr>
          <w:rFonts w:asciiTheme="minorHAnsi" w:hAnsiTheme="minorHAnsi" w:cstheme="minorHAnsi"/>
          <w:color w:val="333333"/>
        </w:rPr>
      </w:pPr>
      <w:r w:rsidRPr="00CB70A1">
        <w:rPr>
          <w:rFonts w:asciiTheme="minorHAnsi" w:hAnsiTheme="minorHAnsi" w:cstheme="minorHAnsi"/>
          <w:color w:val="333333"/>
        </w:rPr>
        <w:t>Mayor Baker opened the meeting with a silent prayer and led the Pledge of Allegiance.</w:t>
      </w:r>
    </w:p>
    <w:p w14:paraId="2406266D" w14:textId="77777777" w:rsidR="00EC361E" w:rsidRPr="00CB70A1" w:rsidRDefault="00EC361E" w:rsidP="00EC361E">
      <w:pPr>
        <w:spacing w:after="160" w:line="252" w:lineRule="auto"/>
        <w:rPr>
          <w:rFonts w:asciiTheme="minorHAnsi" w:eastAsiaTheme="minorHAnsi" w:hAnsiTheme="minorHAnsi" w:cstheme="minorHAnsi"/>
          <w:sz w:val="22"/>
          <w:szCs w:val="22"/>
        </w:rPr>
      </w:pPr>
      <w:r w:rsidRPr="00CB70A1">
        <w:rPr>
          <w:rFonts w:asciiTheme="minorHAnsi" w:eastAsiaTheme="minorHAnsi" w:hAnsiTheme="minorHAnsi" w:cstheme="minorHAnsi"/>
          <w:sz w:val="22"/>
          <w:szCs w:val="22"/>
        </w:rPr>
        <w:t>Roll Call:</w:t>
      </w:r>
    </w:p>
    <w:p w14:paraId="1AFCE6A9" w14:textId="656CC14F" w:rsidR="00EC361E" w:rsidRPr="00CB70A1" w:rsidRDefault="00EC361E" w:rsidP="00EC361E">
      <w:pPr>
        <w:spacing w:after="160" w:line="252" w:lineRule="auto"/>
        <w:rPr>
          <w:rFonts w:asciiTheme="minorHAnsi" w:eastAsiaTheme="minorHAnsi" w:hAnsiTheme="minorHAnsi" w:cstheme="minorHAnsi"/>
          <w:sz w:val="22"/>
          <w:szCs w:val="22"/>
        </w:rPr>
      </w:pPr>
      <w:r w:rsidRPr="00CB70A1">
        <w:rPr>
          <w:rFonts w:asciiTheme="minorHAnsi" w:eastAsiaTheme="minorHAnsi" w:hAnsiTheme="minorHAnsi" w:cstheme="minorHAnsi"/>
          <w:sz w:val="22"/>
          <w:szCs w:val="22"/>
        </w:rPr>
        <w:t>Mayor Baker</w:t>
      </w:r>
      <w:r w:rsidRPr="00CB70A1">
        <w:rPr>
          <w:rFonts w:asciiTheme="minorHAnsi" w:eastAsiaTheme="minorHAnsi" w:hAnsiTheme="minorHAnsi" w:cstheme="minorHAnsi"/>
          <w:sz w:val="22"/>
          <w:szCs w:val="22"/>
        </w:rPr>
        <w:tab/>
        <w:t xml:space="preserve">   </w:t>
      </w:r>
      <w:r w:rsidRPr="00CB70A1">
        <w:rPr>
          <w:rFonts w:asciiTheme="minorHAnsi" w:eastAsiaTheme="minorHAnsi" w:hAnsiTheme="minorHAnsi" w:cstheme="minorHAnsi"/>
          <w:sz w:val="22"/>
          <w:szCs w:val="22"/>
        </w:rPr>
        <w:tab/>
        <w:t xml:space="preserve"> Present      </w:t>
      </w:r>
      <w:r w:rsidRPr="00CB70A1">
        <w:rPr>
          <w:rFonts w:asciiTheme="minorHAnsi" w:eastAsiaTheme="minorHAnsi" w:hAnsiTheme="minorHAnsi" w:cstheme="minorHAnsi"/>
          <w:sz w:val="22"/>
          <w:szCs w:val="22"/>
        </w:rPr>
        <w:tab/>
      </w:r>
      <w:r w:rsidRPr="00CB70A1">
        <w:rPr>
          <w:rFonts w:asciiTheme="minorHAnsi" w:eastAsiaTheme="minorHAnsi" w:hAnsiTheme="minorHAnsi" w:cstheme="minorHAnsi"/>
          <w:sz w:val="22"/>
          <w:szCs w:val="22"/>
        </w:rPr>
        <w:tab/>
        <w:t xml:space="preserve"> Member Cornett   </w:t>
      </w:r>
      <w:r w:rsidRPr="00CB70A1">
        <w:rPr>
          <w:rFonts w:asciiTheme="minorHAnsi" w:eastAsiaTheme="minorHAnsi" w:hAnsiTheme="minorHAnsi" w:cstheme="minorHAnsi"/>
          <w:sz w:val="22"/>
          <w:szCs w:val="22"/>
        </w:rPr>
        <w:tab/>
        <w:t xml:space="preserve"> Present </w:t>
      </w:r>
    </w:p>
    <w:p w14:paraId="7329AAAC" w14:textId="422C9E81" w:rsidR="00EC361E" w:rsidRPr="00CB70A1" w:rsidRDefault="00EC361E" w:rsidP="00EC361E">
      <w:pPr>
        <w:spacing w:after="160" w:line="252" w:lineRule="auto"/>
        <w:rPr>
          <w:rFonts w:asciiTheme="minorHAnsi" w:eastAsiaTheme="minorHAnsi" w:hAnsiTheme="minorHAnsi" w:cstheme="minorHAnsi"/>
          <w:sz w:val="22"/>
          <w:szCs w:val="22"/>
        </w:rPr>
      </w:pPr>
      <w:r w:rsidRPr="00CB70A1">
        <w:rPr>
          <w:rFonts w:asciiTheme="minorHAnsi" w:eastAsiaTheme="minorHAnsi" w:hAnsiTheme="minorHAnsi" w:cstheme="minorHAnsi"/>
          <w:sz w:val="22"/>
          <w:szCs w:val="22"/>
        </w:rPr>
        <w:t xml:space="preserve">Member Volter   </w:t>
      </w:r>
      <w:r w:rsidRPr="00CB70A1">
        <w:rPr>
          <w:rFonts w:asciiTheme="minorHAnsi" w:eastAsiaTheme="minorHAnsi" w:hAnsiTheme="minorHAnsi" w:cstheme="minorHAnsi"/>
          <w:sz w:val="22"/>
          <w:szCs w:val="22"/>
        </w:rPr>
        <w:tab/>
        <w:t xml:space="preserve"> Present      </w:t>
      </w:r>
      <w:r w:rsidRPr="00CB70A1">
        <w:rPr>
          <w:rFonts w:asciiTheme="minorHAnsi" w:eastAsiaTheme="minorHAnsi" w:hAnsiTheme="minorHAnsi" w:cstheme="minorHAnsi"/>
          <w:sz w:val="22"/>
          <w:szCs w:val="22"/>
        </w:rPr>
        <w:tab/>
      </w:r>
      <w:r w:rsidRPr="00CB70A1">
        <w:rPr>
          <w:rFonts w:asciiTheme="minorHAnsi" w:eastAsiaTheme="minorHAnsi" w:hAnsiTheme="minorHAnsi" w:cstheme="minorHAnsi"/>
          <w:sz w:val="22"/>
          <w:szCs w:val="22"/>
        </w:rPr>
        <w:tab/>
        <w:t xml:space="preserve"> Member Beseler </w:t>
      </w:r>
      <w:r w:rsidRPr="00CB70A1">
        <w:rPr>
          <w:rFonts w:asciiTheme="minorHAnsi" w:eastAsiaTheme="minorHAnsi" w:hAnsiTheme="minorHAnsi" w:cstheme="minorHAnsi"/>
          <w:sz w:val="22"/>
          <w:szCs w:val="22"/>
        </w:rPr>
        <w:tab/>
        <w:t xml:space="preserve"> Present</w:t>
      </w:r>
    </w:p>
    <w:p w14:paraId="20857B0D" w14:textId="2ED4EFF0" w:rsidR="00EC361E" w:rsidRPr="00CB70A1" w:rsidRDefault="00EC361E" w:rsidP="00EC361E">
      <w:pPr>
        <w:spacing w:after="160" w:line="252" w:lineRule="auto"/>
        <w:rPr>
          <w:rFonts w:asciiTheme="minorHAnsi" w:eastAsiaTheme="minorHAnsi" w:hAnsiTheme="minorHAnsi" w:cstheme="minorHAnsi"/>
          <w:sz w:val="22"/>
          <w:szCs w:val="22"/>
        </w:rPr>
      </w:pPr>
      <w:r w:rsidRPr="00CB70A1">
        <w:rPr>
          <w:rFonts w:asciiTheme="minorHAnsi" w:eastAsiaTheme="minorHAnsi" w:hAnsiTheme="minorHAnsi" w:cstheme="minorHAnsi"/>
          <w:sz w:val="22"/>
          <w:szCs w:val="22"/>
        </w:rPr>
        <w:t xml:space="preserve">Member Neary   </w:t>
      </w:r>
      <w:r w:rsidRPr="00CB70A1">
        <w:rPr>
          <w:rFonts w:asciiTheme="minorHAnsi" w:eastAsiaTheme="minorHAnsi" w:hAnsiTheme="minorHAnsi" w:cstheme="minorHAnsi"/>
          <w:sz w:val="22"/>
          <w:szCs w:val="22"/>
        </w:rPr>
        <w:tab/>
        <w:t xml:space="preserve"> Present     </w:t>
      </w:r>
      <w:r w:rsidRPr="00CB70A1">
        <w:rPr>
          <w:rFonts w:asciiTheme="minorHAnsi" w:eastAsiaTheme="minorHAnsi" w:hAnsiTheme="minorHAnsi" w:cstheme="minorHAnsi"/>
          <w:sz w:val="22"/>
          <w:szCs w:val="22"/>
        </w:rPr>
        <w:tab/>
      </w:r>
      <w:r w:rsidRPr="00CB70A1">
        <w:rPr>
          <w:rFonts w:asciiTheme="minorHAnsi" w:eastAsiaTheme="minorHAnsi" w:hAnsiTheme="minorHAnsi" w:cstheme="minorHAnsi"/>
          <w:sz w:val="22"/>
          <w:szCs w:val="22"/>
        </w:rPr>
        <w:tab/>
        <w:t xml:space="preserve"> City Adm. Fossett</w:t>
      </w:r>
      <w:r w:rsidRPr="00CB70A1">
        <w:rPr>
          <w:rFonts w:asciiTheme="minorHAnsi" w:eastAsiaTheme="minorHAnsi" w:hAnsiTheme="minorHAnsi" w:cstheme="minorHAnsi"/>
          <w:sz w:val="22"/>
          <w:szCs w:val="22"/>
        </w:rPr>
        <w:tab/>
        <w:t xml:space="preserve"> Present</w:t>
      </w:r>
    </w:p>
    <w:p w14:paraId="3BCE7139" w14:textId="4E29FF7E" w:rsidR="00EC361E" w:rsidRPr="00CB70A1" w:rsidRDefault="00EC361E" w:rsidP="00EC361E">
      <w:pPr>
        <w:spacing w:after="160" w:line="252" w:lineRule="auto"/>
        <w:rPr>
          <w:rFonts w:asciiTheme="minorHAnsi" w:eastAsiaTheme="minorHAnsi" w:hAnsiTheme="minorHAnsi" w:cstheme="minorHAnsi"/>
          <w:sz w:val="22"/>
          <w:szCs w:val="22"/>
        </w:rPr>
      </w:pPr>
      <w:r w:rsidRPr="00CB70A1">
        <w:rPr>
          <w:rFonts w:asciiTheme="minorHAnsi" w:eastAsiaTheme="minorHAnsi" w:hAnsiTheme="minorHAnsi" w:cstheme="minorHAnsi"/>
          <w:sz w:val="22"/>
          <w:szCs w:val="22"/>
        </w:rPr>
        <w:t>Member Nyman</w:t>
      </w:r>
      <w:r w:rsidRPr="00CB70A1">
        <w:rPr>
          <w:rFonts w:asciiTheme="minorHAnsi" w:eastAsiaTheme="minorHAnsi" w:hAnsiTheme="minorHAnsi" w:cstheme="minorHAnsi"/>
          <w:sz w:val="22"/>
          <w:szCs w:val="22"/>
        </w:rPr>
        <w:tab/>
        <w:t xml:space="preserve"> Present      </w:t>
      </w:r>
      <w:r w:rsidRPr="00CB70A1">
        <w:rPr>
          <w:rFonts w:asciiTheme="minorHAnsi" w:eastAsiaTheme="minorHAnsi" w:hAnsiTheme="minorHAnsi" w:cstheme="minorHAnsi"/>
          <w:sz w:val="22"/>
          <w:szCs w:val="22"/>
        </w:rPr>
        <w:tab/>
      </w:r>
      <w:r w:rsidRPr="00CB70A1">
        <w:rPr>
          <w:rFonts w:asciiTheme="minorHAnsi" w:eastAsiaTheme="minorHAnsi" w:hAnsiTheme="minorHAnsi" w:cstheme="minorHAnsi"/>
          <w:sz w:val="22"/>
          <w:szCs w:val="22"/>
        </w:rPr>
        <w:tab/>
        <w:t xml:space="preserve"> City Att. </w:t>
      </w:r>
      <w:proofErr w:type="gramStart"/>
      <w:r w:rsidRPr="00CB70A1">
        <w:rPr>
          <w:rFonts w:asciiTheme="minorHAnsi" w:eastAsiaTheme="minorHAnsi" w:hAnsiTheme="minorHAnsi" w:cstheme="minorHAnsi"/>
          <w:sz w:val="22"/>
          <w:szCs w:val="22"/>
        </w:rPr>
        <w:t xml:space="preserve">Edmondson  </w:t>
      </w:r>
      <w:r w:rsidRPr="00CB70A1">
        <w:rPr>
          <w:rFonts w:asciiTheme="minorHAnsi" w:eastAsiaTheme="minorHAnsi" w:hAnsiTheme="minorHAnsi" w:cstheme="minorHAnsi"/>
          <w:sz w:val="22"/>
          <w:szCs w:val="22"/>
        </w:rPr>
        <w:tab/>
      </w:r>
      <w:proofErr w:type="gramEnd"/>
      <w:r w:rsidRPr="00CB70A1">
        <w:rPr>
          <w:rFonts w:asciiTheme="minorHAnsi" w:eastAsiaTheme="minorHAnsi" w:hAnsiTheme="minorHAnsi" w:cstheme="minorHAnsi"/>
          <w:sz w:val="22"/>
          <w:szCs w:val="22"/>
        </w:rPr>
        <w:t xml:space="preserve">Present    </w:t>
      </w:r>
    </w:p>
    <w:p w14:paraId="79DA66D4" w14:textId="62E38C94" w:rsidR="00EC361E" w:rsidRPr="00CB70A1" w:rsidRDefault="00EC361E" w:rsidP="00EC361E">
      <w:pPr>
        <w:spacing w:after="160" w:line="252" w:lineRule="auto"/>
        <w:rPr>
          <w:rFonts w:asciiTheme="minorHAnsi" w:eastAsiaTheme="minorHAnsi" w:hAnsiTheme="minorHAnsi" w:cstheme="minorHAnsi"/>
          <w:sz w:val="22"/>
          <w:szCs w:val="22"/>
        </w:rPr>
      </w:pPr>
      <w:r w:rsidRPr="00CB70A1">
        <w:rPr>
          <w:rFonts w:asciiTheme="minorHAnsi" w:eastAsiaTheme="minorHAnsi" w:hAnsiTheme="minorHAnsi" w:cstheme="minorHAnsi"/>
          <w:sz w:val="22"/>
          <w:szCs w:val="22"/>
        </w:rPr>
        <w:t xml:space="preserve">Member Kelly </w:t>
      </w:r>
      <w:r w:rsidRPr="00CB70A1">
        <w:rPr>
          <w:rFonts w:asciiTheme="minorHAnsi" w:eastAsiaTheme="minorHAnsi" w:hAnsiTheme="minorHAnsi" w:cstheme="minorHAnsi"/>
          <w:sz w:val="22"/>
          <w:szCs w:val="22"/>
        </w:rPr>
        <w:tab/>
      </w:r>
      <w:r w:rsidRPr="00CB70A1">
        <w:rPr>
          <w:rFonts w:asciiTheme="minorHAnsi" w:eastAsiaTheme="minorHAnsi" w:hAnsiTheme="minorHAnsi" w:cstheme="minorHAnsi"/>
          <w:sz w:val="22"/>
          <w:szCs w:val="22"/>
        </w:rPr>
        <w:tab/>
        <w:t xml:space="preserve"> Present </w:t>
      </w:r>
    </w:p>
    <w:p w14:paraId="4E94F1B1" w14:textId="4308EAAB" w:rsidR="00384F0B" w:rsidRPr="00CB70A1" w:rsidRDefault="00384F0B" w:rsidP="00EC361E">
      <w:pPr>
        <w:spacing w:after="160" w:line="252" w:lineRule="auto"/>
        <w:rPr>
          <w:rFonts w:asciiTheme="minorHAnsi" w:eastAsiaTheme="minorHAnsi" w:hAnsiTheme="minorHAnsi" w:cstheme="minorHAnsi"/>
          <w:sz w:val="22"/>
          <w:szCs w:val="22"/>
        </w:rPr>
      </w:pPr>
    </w:p>
    <w:p w14:paraId="481F7404" w14:textId="6C8FC425" w:rsidR="00384F0B" w:rsidRPr="00CB70A1" w:rsidRDefault="00384F0B" w:rsidP="00EC361E">
      <w:pPr>
        <w:spacing w:after="160" w:line="252" w:lineRule="auto"/>
        <w:rPr>
          <w:rFonts w:asciiTheme="minorHAnsi" w:eastAsiaTheme="minorHAnsi" w:hAnsiTheme="minorHAnsi" w:cstheme="minorHAnsi"/>
          <w:sz w:val="22"/>
          <w:szCs w:val="22"/>
        </w:rPr>
      </w:pPr>
      <w:r w:rsidRPr="00CB70A1">
        <w:rPr>
          <w:rFonts w:asciiTheme="minorHAnsi" w:eastAsiaTheme="minorHAnsi" w:hAnsiTheme="minorHAnsi" w:cstheme="minorHAnsi"/>
          <w:sz w:val="22"/>
          <w:szCs w:val="22"/>
        </w:rPr>
        <w:t>Mayor’s Report:</w:t>
      </w:r>
    </w:p>
    <w:p w14:paraId="2FE2C71B" w14:textId="3BF06227" w:rsidR="00BB3CA9" w:rsidRPr="00BB3CA9" w:rsidRDefault="00BB3CA9" w:rsidP="00BB3CA9">
      <w:pPr>
        <w:spacing w:after="160" w:line="252" w:lineRule="auto"/>
        <w:rPr>
          <w:rFonts w:asciiTheme="minorHAnsi" w:eastAsiaTheme="minorHAnsi" w:hAnsiTheme="minorHAnsi" w:cstheme="minorHAnsi"/>
          <w:sz w:val="22"/>
          <w:szCs w:val="22"/>
        </w:rPr>
      </w:pPr>
      <w:r w:rsidRPr="00BB3CA9">
        <w:rPr>
          <w:rFonts w:asciiTheme="minorHAnsi" w:eastAsiaTheme="minorHAnsi" w:hAnsiTheme="minorHAnsi" w:cstheme="minorHAnsi"/>
          <w:sz w:val="22"/>
          <w:szCs w:val="22"/>
        </w:rPr>
        <w:t>Bob Yoder, Economic Development Director, came before council to explain the business COVID-19 Financial Assistance Program.  Bob stated this plan is from the Economic Development Committee on how the city can distribute the CARES Grant money. This meeting is to</w:t>
      </w:r>
      <w:r w:rsidR="00EE6EC2">
        <w:rPr>
          <w:rFonts w:asciiTheme="minorHAnsi" w:eastAsiaTheme="minorHAnsi" w:hAnsiTheme="minorHAnsi" w:cstheme="minorHAnsi"/>
          <w:sz w:val="22"/>
          <w:szCs w:val="22"/>
        </w:rPr>
        <w:t xml:space="preserve"> bring Council up to</w:t>
      </w:r>
      <w:r w:rsidRPr="00BB3CA9">
        <w:rPr>
          <w:rFonts w:asciiTheme="minorHAnsi" w:eastAsiaTheme="minorHAnsi" w:hAnsiTheme="minorHAnsi" w:cstheme="minorHAnsi"/>
          <w:sz w:val="22"/>
          <w:szCs w:val="22"/>
        </w:rPr>
        <w:t xml:space="preserve"> speed up</w:t>
      </w:r>
      <w:r w:rsidR="000A525F">
        <w:rPr>
          <w:rFonts w:asciiTheme="minorHAnsi" w:eastAsiaTheme="minorHAnsi" w:hAnsiTheme="minorHAnsi" w:cstheme="minorHAnsi"/>
          <w:sz w:val="22"/>
          <w:szCs w:val="22"/>
        </w:rPr>
        <w:t xml:space="preserve"> </w:t>
      </w:r>
      <w:r w:rsidR="00EE6EC2">
        <w:rPr>
          <w:rFonts w:asciiTheme="minorHAnsi" w:eastAsiaTheme="minorHAnsi" w:hAnsiTheme="minorHAnsi" w:cstheme="minorHAnsi"/>
          <w:sz w:val="22"/>
          <w:szCs w:val="22"/>
        </w:rPr>
        <w:t xml:space="preserve">on what the committee decided </w:t>
      </w:r>
      <w:r w:rsidRPr="00BB3CA9">
        <w:rPr>
          <w:rFonts w:asciiTheme="minorHAnsi" w:eastAsiaTheme="minorHAnsi" w:hAnsiTheme="minorHAnsi" w:cstheme="minorHAnsi"/>
          <w:sz w:val="22"/>
          <w:szCs w:val="22"/>
        </w:rPr>
        <w:t xml:space="preserve">and </w:t>
      </w:r>
      <w:r w:rsidR="00AA0C7E">
        <w:rPr>
          <w:rFonts w:asciiTheme="minorHAnsi" w:eastAsiaTheme="minorHAnsi" w:hAnsiTheme="minorHAnsi" w:cstheme="minorHAnsi"/>
          <w:sz w:val="22"/>
          <w:szCs w:val="22"/>
        </w:rPr>
        <w:t xml:space="preserve">to </w:t>
      </w:r>
      <w:r w:rsidRPr="00BB3CA9">
        <w:rPr>
          <w:rFonts w:asciiTheme="minorHAnsi" w:eastAsiaTheme="minorHAnsi" w:hAnsiTheme="minorHAnsi" w:cstheme="minorHAnsi"/>
          <w:sz w:val="22"/>
          <w:szCs w:val="22"/>
        </w:rPr>
        <w:t>hash out ideas.  If everyone agrees with this plan, then everyone can vote on it next Tuesday at the council meeting. Member Cornett felt that this is being rushed, and council was not given enough time to review the information. Some of the documentation was supposed to be sent out last week, but we did not get the information until today. Member Cornett made a motion to table this meeting until next week at the council meeting, so she has more time to review the information. Member Neary disagreed with Member Cornett. Since nothing will be voted on tonight, this would be a great opportunity for council to discuss all the ideas given and</w:t>
      </w:r>
      <w:r w:rsidR="00930C76">
        <w:rPr>
          <w:rFonts w:asciiTheme="minorHAnsi" w:eastAsiaTheme="minorHAnsi" w:hAnsiTheme="minorHAnsi" w:cstheme="minorHAnsi"/>
          <w:sz w:val="22"/>
          <w:szCs w:val="22"/>
        </w:rPr>
        <w:t xml:space="preserve"> provide </w:t>
      </w:r>
      <w:r w:rsidRPr="00BB3CA9">
        <w:rPr>
          <w:rFonts w:asciiTheme="minorHAnsi" w:eastAsiaTheme="minorHAnsi" w:hAnsiTheme="minorHAnsi" w:cstheme="minorHAnsi"/>
          <w:sz w:val="22"/>
          <w:szCs w:val="22"/>
        </w:rPr>
        <w:t xml:space="preserve">feedback.  City Att. Edmondson stated that Member Cornett made a motion to table until the next week to review this. Motion died for lack of a second. </w:t>
      </w:r>
    </w:p>
    <w:p w14:paraId="67BBC390" w14:textId="29FD3286" w:rsidR="00BB3CA9" w:rsidRDefault="00BB3CA9" w:rsidP="00BB3CA9">
      <w:pPr>
        <w:spacing w:after="160" w:line="252" w:lineRule="auto"/>
        <w:rPr>
          <w:rFonts w:asciiTheme="minorHAnsi" w:eastAsiaTheme="minorHAnsi" w:hAnsiTheme="minorHAnsi" w:cstheme="minorHAnsi"/>
          <w:sz w:val="22"/>
          <w:szCs w:val="22"/>
        </w:rPr>
      </w:pPr>
      <w:r w:rsidRPr="00BB3CA9">
        <w:rPr>
          <w:rFonts w:asciiTheme="minorHAnsi" w:eastAsiaTheme="minorHAnsi" w:hAnsiTheme="minorHAnsi" w:cstheme="minorHAnsi"/>
          <w:sz w:val="22"/>
          <w:szCs w:val="22"/>
        </w:rPr>
        <w:t>Bob presented his presentation, and the details are as follows:</w:t>
      </w:r>
    </w:p>
    <w:p w14:paraId="23B5BF09" w14:textId="77777777" w:rsidR="00BB3CA9" w:rsidRDefault="00BB3CA9" w:rsidP="00EC361E">
      <w:pPr>
        <w:spacing w:after="160" w:line="252" w:lineRule="auto"/>
        <w:rPr>
          <w:rFonts w:asciiTheme="minorHAnsi" w:eastAsiaTheme="minorHAnsi" w:hAnsiTheme="minorHAnsi" w:cstheme="minorHAnsi"/>
          <w:sz w:val="22"/>
          <w:szCs w:val="22"/>
        </w:rPr>
      </w:pPr>
    </w:p>
    <w:p w14:paraId="42E368F5" w14:textId="77777777" w:rsidR="00BB3CA9" w:rsidRDefault="00BB3CA9" w:rsidP="00EC361E">
      <w:pPr>
        <w:spacing w:after="160" w:line="252" w:lineRule="auto"/>
        <w:rPr>
          <w:rFonts w:asciiTheme="minorHAnsi" w:eastAsiaTheme="minorHAnsi" w:hAnsiTheme="minorHAnsi" w:cstheme="minorHAnsi"/>
          <w:sz w:val="22"/>
          <w:szCs w:val="22"/>
        </w:rPr>
      </w:pPr>
    </w:p>
    <w:p w14:paraId="45951C9B" w14:textId="77777777" w:rsidR="008B0EC2" w:rsidRPr="00CB70A1" w:rsidRDefault="008B0EC2" w:rsidP="00EC361E">
      <w:pPr>
        <w:spacing w:after="160" w:line="252" w:lineRule="auto"/>
        <w:rPr>
          <w:rFonts w:asciiTheme="minorHAnsi" w:hAnsiTheme="minorHAnsi" w:cstheme="minorHAnsi"/>
          <w:sz w:val="22"/>
          <w:szCs w:val="22"/>
        </w:rPr>
      </w:pPr>
    </w:p>
    <w:p w14:paraId="6D0A4D4E" w14:textId="0625F954" w:rsidR="008B0EC2" w:rsidRPr="00CB70A1" w:rsidRDefault="008B0EC2" w:rsidP="00EC361E">
      <w:pPr>
        <w:spacing w:after="160" w:line="252" w:lineRule="auto"/>
        <w:rPr>
          <w:rFonts w:asciiTheme="minorHAnsi" w:hAnsiTheme="minorHAnsi" w:cstheme="minorHAnsi"/>
          <w:sz w:val="22"/>
          <w:szCs w:val="22"/>
        </w:rPr>
      </w:pPr>
      <w:r w:rsidRPr="00CB70A1">
        <w:rPr>
          <w:rFonts w:asciiTheme="minorHAnsi" w:hAnsiTheme="minorHAnsi" w:cstheme="minorHAnsi"/>
          <w:sz w:val="22"/>
          <w:szCs w:val="22"/>
        </w:rPr>
        <w:t>Incentive:</w:t>
      </w:r>
    </w:p>
    <w:p w14:paraId="295AFBA6" w14:textId="77777777" w:rsidR="008B0EC2" w:rsidRPr="00CB70A1" w:rsidRDefault="008B0EC2" w:rsidP="008B0EC2">
      <w:pPr>
        <w:pStyle w:val="ListParagraph"/>
        <w:numPr>
          <w:ilvl w:val="0"/>
          <w:numId w:val="1"/>
        </w:numPr>
        <w:spacing w:after="160" w:line="252" w:lineRule="auto"/>
        <w:rPr>
          <w:rFonts w:asciiTheme="minorHAnsi" w:hAnsiTheme="minorHAnsi" w:cstheme="minorHAnsi"/>
          <w:sz w:val="22"/>
          <w:szCs w:val="22"/>
        </w:rPr>
      </w:pPr>
      <w:r w:rsidRPr="00CB70A1">
        <w:rPr>
          <w:rFonts w:asciiTheme="minorHAnsi" w:hAnsiTheme="minorHAnsi" w:cstheme="minorHAnsi"/>
          <w:sz w:val="22"/>
          <w:szCs w:val="22"/>
        </w:rPr>
        <w:t xml:space="preserve">All eligible businesses may apply to receive $500 to use for mitigating the impacts of the COVID-19. </w:t>
      </w:r>
    </w:p>
    <w:p w14:paraId="7A4F000A" w14:textId="77777777" w:rsidR="008B0EC2" w:rsidRPr="00CB70A1" w:rsidRDefault="008B0EC2" w:rsidP="008B0EC2">
      <w:pPr>
        <w:pStyle w:val="ListParagraph"/>
        <w:numPr>
          <w:ilvl w:val="0"/>
          <w:numId w:val="1"/>
        </w:numPr>
        <w:spacing w:after="160" w:line="252" w:lineRule="auto"/>
        <w:rPr>
          <w:rFonts w:asciiTheme="minorHAnsi" w:hAnsiTheme="minorHAnsi" w:cstheme="minorHAnsi"/>
          <w:sz w:val="22"/>
          <w:szCs w:val="22"/>
        </w:rPr>
      </w:pPr>
      <w:r w:rsidRPr="00CB70A1">
        <w:rPr>
          <w:rFonts w:asciiTheme="minorHAnsi" w:hAnsiTheme="minorHAnsi" w:cstheme="minorHAnsi"/>
          <w:sz w:val="22"/>
          <w:szCs w:val="22"/>
        </w:rPr>
        <w:t xml:space="preserve">Dayton business affected by State mandated closures that began on 11/20/2020 are eligible for $2,500. </w:t>
      </w:r>
    </w:p>
    <w:p w14:paraId="53E75F97" w14:textId="43C18A2D" w:rsidR="008B0EC2" w:rsidRPr="00CB70A1" w:rsidRDefault="008B0EC2" w:rsidP="008B0EC2">
      <w:pPr>
        <w:pStyle w:val="ListParagraph"/>
        <w:numPr>
          <w:ilvl w:val="0"/>
          <w:numId w:val="1"/>
        </w:numPr>
        <w:spacing w:after="160" w:line="252" w:lineRule="auto"/>
        <w:rPr>
          <w:rFonts w:asciiTheme="minorHAnsi" w:hAnsiTheme="minorHAnsi" w:cstheme="minorHAnsi"/>
          <w:sz w:val="22"/>
          <w:szCs w:val="22"/>
        </w:rPr>
      </w:pPr>
      <w:r w:rsidRPr="00CB70A1">
        <w:rPr>
          <w:rFonts w:asciiTheme="minorHAnsi" w:hAnsiTheme="minorHAnsi" w:cstheme="minorHAnsi"/>
          <w:sz w:val="22"/>
          <w:szCs w:val="22"/>
        </w:rPr>
        <w:t>This funding will come in the form of a grant that shall not be repaid.</w:t>
      </w:r>
    </w:p>
    <w:p w14:paraId="1E577F70" w14:textId="1DC0A72F" w:rsidR="008B0EC2" w:rsidRPr="00CB70A1" w:rsidRDefault="008B0EC2" w:rsidP="008B0EC2">
      <w:pPr>
        <w:pStyle w:val="ListParagraph"/>
        <w:spacing w:after="160" w:line="252" w:lineRule="auto"/>
        <w:rPr>
          <w:rFonts w:asciiTheme="minorHAnsi" w:hAnsiTheme="minorHAnsi" w:cstheme="minorHAnsi"/>
          <w:sz w:val="22"/>
          <w:szCs w:val="22"/>
        </w:rPr>
      </w:pPr>
    </w:p>
    <w:p w14:paraId="02DA7219" w14:textId="310AAB05" w:rsidR="008B0EC2" w:rsidRPr="00CB70A1" w:rsidRDefault="008B0EC2" w:rsidP="008B0EC2">
      <w:pPr>
        <w:spacing w:after="160" w:line="252" w:lineRule="auto"/>
        <w:jc w:val="both"/>
        <w:rPr>
          <w:rFonts w:asciiTheme="minorHAnsi" w:hAnsiTheme="minorHAnsi" w:cstheme="minorHAnsi"/>
          <w:sz w:val="22"/>
          <w:szCs w:val="22"/>
        </w:rPr>
      </w:pPr>
      <w:r w:rsidRPr="00CB70A1">
        <w:rPr>
          <w:rFonts w:asciiTheme="minorHAnsi" w:hAnsiTheme="minorHAnsi" w:cstheme="minorHAnsi"/>
          <w:sz w:val="22"/>
          <w:szCs w:val="22"/>
        </w:rPr>
        <w:t xml:space="preserve">Eligibility Requirements: </w:t>
      </w:r>
    </w:p>
    <w:p w14:paraId="2F29BF54" w14:textId="07F864EE" w:rsidR="008B0EC2" w:rsidRPr="00CB70A1" w:rsidRDefault="008B0EC2" w:rsidP="008B0EC2">
      <w:pPr>
        <w:pStyle w:val="ListParagraph"/>
        <w:numPr>
          <w:ilvl w:val="0"/>
          <w:numId w:val="2"/>
        </w:numPr>
        <w:spacing w:after="160" w:line="252" w:lineRule="auto"/>
        <w:jc w:val="both"/>
        <w:rPr>
          <w:rFonts w:asciiTheme="minorHAnsi" w:hAnsiTheme="minorHAnsi" w:cstheme="minorHAnsi"/>
          <w:sz w:val="22"/>
          <w:szCs w:val="22"/>
        </w:rPr>
      </w:pPr>
      <w:r w:rsidRPr="00CB70A1">
        <w:rPr>
          <w:rFonts w:asciiTheme="minorHAnsi" w:hAnsiTheme="minorHAnsi" w:cstheme="minorHAnsi"/>
          <w:sz w:val="22"/>
          <w:szCs w:val="22"/>
        </w:rPr>
        <w:t xml:space="preserve">All Businesses in the City of Dayton are encouraged to apply for the $500 City of Dayton’s COVID-19 Financial Assistance Program. </w:t>
      </w:r>
    </w:p>
    <w:p w14:paraId="139A090E" w14:textId="0B529337" w:rsidR="008B0EC2" w:rsidRPr="00CB70A1" w:rsidRDefault="008B0EC2" w:rsidP="008B0EC2">
      <w:pPr>
        <w:pStyle w:val="ListParagraph"/>
        <w:numPr>
          <w:ilvl w:val="0"/>
          <w:numId w:val="2"/>
        </w:numPr>
        <w:spacing w:after="160" w:line="252" w:lineRule="auto"/>
        <w:jc w:val="both"/>
        <w:rPr>
          <w:rFonts w:asciiTheme="minorHAnsi" w:hAnsiTheme="minorHAnsi" w:cstheme="minorHAnsi"/>
          <w:sz w:val="22"/>
          <w:szCs w:val="22"/>
        </w:rPr>
      </w:pPr>
      <w:r w:rsidRPr="00CB70A1">
        <w:rPr>
          <w:rFonts w:asciiTheme="minorHAnsi" w:hAnsiTheme="minorHAnsi" w:cstheme="minorHAnsi"/>
          <w:sz w:val="22"/>
          <w:szCs w:val="22"/>
        </w:rPr>
        <w:lastRenderedPageBreak/>
        <w:t xml:space="preserve">Eligible businesses that include restaurants and bars, that have been impacted by mandated closures due to COVID-19 are Eligible to apply for the $2,500 City of Dayton’s COVID-19 Financial Assistance Program. To be eligible for the $2,500 grant restaurant and bar businesses must have indoor seating. </w:t>
      </w:r>
    </w:p>
    <w:p w14:paraId="75B10F5C" w14:textId="73930270" w:rsidR="008B0EC2" w:rsidRPr="00CB70A1" w:rsidRDefault="008B0EC2" w:rsidP="008B0EC2">
      <w:pPr>
        <w:pStyle w:val="ListParagraph"/>
        <w:numPr>
          <w:ilvl w:val="0"/>
          <w:numId w:val="2"/>
        </w:numPr>
        <w:spacing w:after="160" w:line="252" w:lineRule="auto"/>
        <w:jc w:val="both"/>
        <w:rPr>
          <w:rFonts w:asciiTheme="minorHAnsi" w:hAnsiTheme="minorHAnsi" w:cstheme="minorHAnsi"/>
          <w:sz w:val="22"/>
          <w:szCs w:val="22"/>
        </w:rPr>
      </w:pPr>
      <w:r w:rsidRPr="00CB70A1">
        <w:rPr>
          <w:rFonts w:asciiTheme="minorHAnsi" w:hAnsiTheme="minorHAnsi" w:cstheme="minorHAnsi"/>
          <w:sz w:val="22"/>
          <w:szCs w:val="22"/>
        </w:rPr>
        <w:t xml:space="preserve">Restaurants and bars with drive through services, that have delivery only based services, or only provide walk up service only are only eligible for the $500 in the City of Dayton’s COVID-19 Financial Assistance Program. </w:t>
      </w:r>
    </w:p>
    <w:p w14:paraId="3EB0D92A" w14:textId="77777777" w:rsidR="008B0EC2" w:rsidRPr="00CB70A1" w:rsidRDefault="008B0EC2" w:rsidP="008B0EC2">
      <w:pPr>
        <w:pStyle w:val="ListParagraph"/>
        <w:numPr>
          <w:ilvl w:val="0"/>
          <w:numId w:val="2"/>
        </w:numPr>
        <w:spacing w:after="160" w:line="252" w:lineRule="auto"/>
        <w:jc w:val="both"/>
        <w:rPr>
          <w:rFonts w:asciiTheme="minorHAnsi" w:hAnsiTheme="minorHAnsi" w:cstheme="minorHAnsi"/>
          <w:sz w:val="22"/>
          <w:szCs w:val="22"/>
        </w:rPr>
      </w:pPr>
      <w:r w:rsidRPr="00CB70A1">
        <w:rPr>
          <w:rFonts w:asciiTheme="minorHAnsi" w:hAnsiTheme="minorHAnsi" w:cstheme="minorHAnsi"/>
          <w:sz w:val="22"/>
          <w:szCs w:val="22"/>
        </w:rPr>
        <w:t xml:space="preserve">No publicly traded businesses are eligible. </w:t>
      </w:r>
    </w:p>
    <w:p w14:paraId="79F9B296" w14:textId="77777777" w:rsidR="008B0EC2" w:rsidRPr="00CB70A1" w:rsidRDefault="008B0EC2" w:rsidP="008B0EC2">
      <w:pPr>
        <w:pStyle w:val="ListParagraph"/>
        <w:numPr>
          <w:ilvl w:val="0"/>
          <w:numId w:val="2"/>
        </w:numPr>
        <w:spacing w:after="160" w:line="252" w:lineRule="auto"/>
        <w:jc w:val="both"/>
        <w:rPr>
          <w:rFonts w:asciiTheme="minorHAnsi" w:hAnsiTheme="minorHAnsi" w:cstheme="minorHAnsi"/>
          <w:sz w:val="22"/>
          <w:szCs w:val="22"/>
        </w:rPr>
      </w:pPr>
      <w:r w:rsidRPr="00CB70A1">
        <w:rPr>
          <w:rFonts w:asciiTheme="minorHAnsi" w:hAnsiTheme="minorHAnsi" w:cstheme="minorHAnsi"/>
          <w:sz w:val="22"/>
          <w:szCs w:val="22"/>
        </w:rPr>
        <w:t xml:space="preserve">Recipient business must have been open with a valid occupational license and certificate of occupancy prior to July 1, 2020. </w:t>
      </w:r>
    </w:p>
    <w:p w14:paraId="014FA3AE" w14:textId="5F44B648" w:rsidR="008B0EC2" w:rsidRPr="00CB70A1" w:rsidRDefault="008B0EC2" w:rsidP="008B0EC2">
      <w:pPr>
        <w:pStyle w:val="ListParagraph"/>
        <w:numPr>
          <w:ilvl w:val="0"/>
          <w:numId w:val="2"/>
        </w:numPr>
        <w:spacing w:after="160" w:line="252" w:lineRule="auto"/>
        <w:jc w:val="both"/>
        <w:rPr>
          <w:rFonts w:asciiTheme="minorHAnsi" w:hAnsiTheme="minorHAnsi" w:cstheme="minorHAnsi"/>
          <w:sz w:val="22"/>
          <w:szCs w:val="22"/>
        </w:rPr>
      </w:pPr>
      <w:r w:rsidRPr="00CB70A1">
        <w:rPr>
          <w:rFonts w:asciiTheme="minorHAnsi" w:hAnsiTheme="minorHAnsi" w:cstheme="minorHAnsi"/>
          <w:sz w:val="22"/>
          <w:szCs w:val="22"/>
        </w:rPr>
        <w:t>Recipient businesses must have a valid City of Dayton Occupational License and be up to date on all applicable taxes, licenses, and fees.</w:t>
      </w:r>
    </w:p>
    <w:p w14:paraId="05A2610D" w14:textId="4171EF0A" w:rsidR="008B0EC2" w:rsidRPr="00CB70A1" w:rsidRDefault="008B0EC2" w:rsidP="008B0EC2">
      <w:pPr>
        <w:pStyle w:val="ListParagraph"/>
        <w:spacing w:after="160" w:line="252" w:lineRule="auto"/>
        <w:jc w:val="both"/>
        <w:rPr>
          <w:rFonts w:asciiTheme="minorHAnsi" w:hAnsiTheme="minorHAnsi" w:cstheme="minorHAnsi"/>
          <w:sz w:val="22"/>
          <w:szCs w:val="22"/>
        </w:rPr>
      </w:pPr>
    </w:p>
    <w:p w14:paraId="7BCC4CED" w14:textId="65155BE9" w:rsidR="008B0EC2" w:rsidRPr="00CB70A1" w:rsidRDefault="008B0EC2" w:rsidP="008B0EC2">
      <w:pPr>
        <w:spacing w:after="160" w:line="252" w:lineRule="auto"/>
        <w:rPr>
          <w:rFonts w:asciiTheme="minorHAnsi" w:hAnsiTheme="minorHAnsi" w:cstheme="minorHAnsi"/>
          <w:sz w:val="22"/>
          <w:szCs w:val="22"/>
        </w:rPr>
      </w:pPr>
      <w:r w:rsidRPr="00CB70A1">
        <w:rPr>
          <w:rFonts w:asciiTheme="minorHAnsi" w:hAnsiTheme="minorHAnsi" w:cstheme="minorHAnsi"/>
          <w:sz w:val="22"/>
          <w:szCs w:val="22"/>
        </w:rPr>
        <w:t xml:space="preserve">Approval: </w:t>
      </w:r>
    </w:p>
    <w:p w14:paraId="7F73E649" w14:textId="66358852" w:rsidR="008B0EC2" w:rsidRPr="00CB70A1" w:rsidRDefault="008B0EC2" w:rsidP="008B0EC2">
      <w:pPr>
        <w:pStyle w:val="ListParagraph"/>
        <w:numPr>
          <w:ilvl w:val="0"/>
          <w:numId w:val="3"/>
        </w:numPr>
        <w:spacing w:after="160" w:line="252" w:lineRule="auto"/>
        <w:rPr>
          <w:rFonts w:asciiTheme="minorHAnsi" w:hAnsiTheme="minorHAnsi" w:cstheme="minorHAnsi"/>
          <w:sz w:val="22"/>
          <w:szCs w:val="22"/>
        </w:rPr>
      </w:pPr>
      <w:r w:rsidRPr="00CB70A1">
        <w:rPr>
          <w:rFonts w:asciiTheme="minorHAnsi" w:hAnsiTheme="minorHAnsi" w:cstheme="minorHAnsi"/>
          <w:sz w:val="22"/>
          <w:szCs w:val="22"/>
        </w:rPr>
        <w:t>All submitted applications will be reviewed and approved by the office of the City of Dayton’s Economic Development Committee.</w:t>
      </w:r>
    </w:p>
    <w:p w14:paraId="2EBB9DB0" w14:textId="0C34A936" w:rsidR="008B0EC2" w:rsidRPr="00CB70A1" w:rsidRDefault="008B0EC2" w:rsidP="008B0EC2">
      <w:pPr>
        <w:spacing w:after="160" w:line="252" w:lineRule="auto"/>
        <w:rPr>
          <w:rFonts w:asciiTheme="minorHAnsi" w:hAnsiTheme="minorHAnsi" w:cstheme="minorHAnsi"/>
          <w:sz w:val="22"/>
          <w:szCs w:val="22"/>
        </w:rPr>
      </w:pPr>
      <w:r w:rsidRPr="00CB70A1">
        <w:rPr>
          <w:rFonts w:asciiTheme="minorHAnsi" w:hAnsiTheme="minorHAnsi" w:cstheme="minorHAnsi"/>
          <w:sz w:val="22"/>
          <w:szCs w:val="22"/>
        </w:rPr>
        <w:t xml:space="preserve">Duration: </w:t>
      </w:r>
    </w:p>
    <w:p w14:paraId="5B4C4632" w14:textId="5B29FB9B" w:rsidR="008B0EC2" w:rsidRPr="00CB70A1" w:rsidRDefault="008B0EC2" w:rsidP="00676624">
      <w:pPr>
        <w:pStyle w:val="ListParagraph"/>
        <w:numPr>
          <w:ilvl w:val="0"/>
          <w:numId w:val="3"/>
        </w:numPr>
        <w:spacing w:after="160" w:line="252" w:lineRule="auto"/>
        <w:rPr>
          <w:rFonts w:asciiTheme="minorHAnsi" w:hAnsiTheme="minorHAnsi" w:cstheme="minorHAnsi"/>
          <w:sz w:val="22"/>
          <w:szCs w:val="22"/>
        </w:rPr>
      </w:pPr>
      <w:r w:rsidRPr="00CB70A1">
        <w:rPr>
          <w:rFonts w:asciiTheme="minorHAnsi" w:hAnsiTheme="minorHAnsi" w:cstheme="minorHAnsi"/>
          <w:sz w:val="22"/>
          <w:szCs w:val="22"/>
        </w:rPr>
        <w:t>The application period will begin February 0</w:t>
      </w:r>
      <w:r w:rsidR="00727313" w:rsidRPr="00CB70A1">
        <w:rPr>
          <w:rFonts w:asciiTheme="minorHAnsi" w:hAnsiTheme="minorHAnsi" w:cstheme="minorHAnsi"/>
          <w:sz w:val="22"/>
          <w:szCs w:val="22"/>
        </w:rPr>
        <w:t>1</w:t>
      </w:r>
      <w:r w:rsidRPr="00CB70A1">
        <w:rPr>
          <w:rFonts w:asciiTheme="minorHAnsi" w:hAnsiTheme="minorHAnsi" w:cstheme="minorHAnsi"/>
          <w:sz w:val="22"/>
          <w:szCs w:val="22"/>
        </w:rPr>
        <w:t xml:space="preserve">, 2021. Awards will be evaluated on a on a first-come-first-serve basis, and the program will end when the appropriated funds are depleted or March 15, 2021, whichever comes first.  Bob explained that these dates are flexible. </w:t>
      </w:r>
    </w:p>
    <w:p w14:paraId="347722EB" w14:textId="5B382BA9" w:rsidR="008B0EC2" w:rsidRPr="00CB70A1" w:rsidRDefault="008B0EC2" w:rsidP="008B0EC2">
      <w:pPr>
        <w:spacing w:after="160" w:line="252" w:lineRule="auto"/>
        <w:rPr>
          <w:rFonts w:asciiTheme="minorHAnsi" w:hAnsiTheme="minorHAnsi" w:cstheme="minorHAnsi"/>
          <w:sz w:val="22"/>
          <w:szCs w:val="22"/>
        </w:rPr>
      </w:pPr>
      <w:r w:rsidRPr="00CB70A1">
        <w:rPr>
          <w:rFonts w:asciiTheme="minorHAnsi" w:hAnsiTheme="minorHAnsi" w:cstheme="minorHAnsi"/>
          <w:sz w:val="22"/>
          <w:szCs w:val="22"/>
        </w:rPr>
        <w:t>COMMENTS:</w:t>
      </w:r>
    </w:p>
    <w:p w14:paraId="582EAC93" w14:textId="77777777" w:rsidR="00BB3CA9" w:rsidRDefault="00BB3CA9" w:rsidP="00BB3CA9">
      <w:pPr>
        <w:pStyle w:val="NormalWeb"/>
        <w:spacing w:before="0" w:beforeAutospacing="0" w:after="0" w:afterAutospacing="0"/>
        <w:rPr>
          <w:color w:val="0E101A"/>
        </w:rPr>
      </w:pPr>
      <w:r>
        <w:rPr>
          <w:color w:val="0E101A"/>
        </w:rPr>
        <w:t>A discussion ensued about Bob’s presentation; here are the main points from the discussion as follows:</w:t>
      </w:r>
    </w:p>
    <w:p w14:paraId="23FD1D1A" w14:textId="77777777" w:rsidR="000D4905" w:rsidRDefault="000D4905" w:rsidP="000D4905">
      <w:pPr>
        <w:ind w:left="360"/>
        <w:rPr>
          <w:color w:val="0E101A"/>
        </w:rPr>
      </w:pPr>
    </w:p>
    <w:p w14:paraId="119F706E" w14:textId="0AE8F150" w:rsidR="00BB3CA9" w:rsidRPr="000D4905" w:rsidRDefault="00BB3CA9" w:rsidP="000D4905">
      <w:pPr>
        <w:pStyle w:val="ListParagraph"/>
        <w:numPr>
          <w:ilvl w:val="0"/>
          <w:numId w:val="6"/>
        </w:numPr>
        <w:rPr>
          <w:color w:val="0E101A"/>
        </w:rPr>
      </w:pPr>
      <w:r w:rsidRPr="000D4905">
        <w:rPr>
          <w:color w:val="0E101A"/>
        </w:rPr>
        <w:t>Council felt that this should be open to all businesses and not just bars, restaurants, and caters. </w:t>
      </w:r>
    </w:p>
    <w:p w14:paraId="2CA8DB18" w14:textId="77777777" w:rsidR="00BB3CA9" w:rsidRDefault="00BB3CA9" w:rsidP="00BB3CA9">
      <w:pPr>
        <w:numPr>
          <w:ilvl w:val="0"/>
          <w:numId w:val="6"/>
        </w:numPr>
        <w:rPr>
          <w:color w:val="0E101A"/>
        </w:rPr>
      </w:pPr>
      <w:r>
        <w:rPr>
          <w:color w:val="0E101A"/>
        </w:rPr>
        <w:t>Council would like to stay within budget so the City can pay expenses or possibly use the money left over to put back into this program. </w:t>
      </w:r>
    </w:p>
    <w:p w14:paraId="64E9E4DC" w14:textId="2F64C8DE" w:rsidR="00BB3CA9" w:rsidRDefault="00BB3CA9" w:rsidP="00BB3CA9">
      <w:pPr>
        <w:numPr>
          <w:ilvl w:val="0"/>
          <w:numId w:val="6"/>
        </w:numPr>
        <w:rPr>
          <w:color w:val="0E101A"/>
        </w:rPr>
      </w:pPr>
      <w:r>
        <w:rPr>
          <w:color w:val="0E101A"/>
        </w:rPr>
        <w:t xml:space="preserve">If open to all businesses, have a set amount </w:t>
      </w:r>
      <w:r w:rsidR="002463E5">
        <w:rPr>
          <w:color w:val="0E101A"/>
        </w:rPr>
        <w:t>of $</w:t>
      </w:r>
      <w:r w:rsidR="00882DC1">
        <w:rPr>
          <w:color w:val="0E101A"/>
        </w:rPr>
        <w:t xml:space="preserve"> 500.00 to </w:t>
      </w:r>
      <w:r>
        <w:rPr>
          <w:color w:val="0E101A"/>
        </w:rPr>
        <w:t>$1,000</w:t>
      </w:r>
      <w:r w:rsidR="00882DC1">
        <w:rPr>
          <w:color w:val="0E101A"/>
        </w:rPr>
        <w:t>.00</w:t>
      </w:r>
      <w:r>
        <w:rPr>
          <w:color w:val="0E101A"/>
        </w:rPr>
        <w:t xml:space="preserve"> that can be distributed to the approved businesses.</w:t>
      </w:r>
    </w:p>
    <w:p w14:paraId="7BFDAE26" w14:textId="77777777" w:rsidR="00BB3CA9" w:rsidRDefault="00BB3CA9" w:rsidP="00BB3CA9">
      <w:pPr>
        <w:numPr>
          <w:ilvl w:val="0"/>
          <w:numId w:val="6"/>
        </w:numPr>
        <w:rPr>
          <w:color w:val="0E101A"/>
        </w:rPr>
      </w:pPr>
      <w:r>
        <w:rPr>
          <w:color w:val="0E101A"/>
        </w:rPr>
        <w:t>Council would like to see financial proof from the business applying for this grant. </w:t>
      </w:r>
    </w:p>
    <w:p w14:paraId="4E0EED07" w14:textId="77777777" w:rsidR="00BB3CA9" w:rsidRDefault="00BB3CA9" w:rsidP="00BB3CA9">
      <w:pPr>
        <w:numPr>
          <w:ilvl w:val="0"/>
          <w:numId w:val="6"/>
        </w:numPr>
        <w:rPr>
          <w:color w:val="0E101A"/>
        </w:rPr>
      </w:pPr>
      <w:r>
        <w:rPr>
          <w:color w:val="0E101A"/>
        </w:rPr>
        <w:t>Council would like the information to be mailed to the businesses and not posted on social media sites. </w:t>
      </w:r>
    </w:p>
    <w:p w14:paraId="2DA7FDE3" w14:textId="77777777" w:rsidR="00BB3CA9" w:rsidRDefault="00BB3CA9" w:rsidP="00BB3CA9">
      <w:pPr>
        <w:pStyle w:val="NormalWeb"/>
        <w:spacing w:before="0" w:beforeAutospacing="0" w:after="0" w:afterAutospacing="0"/>
        <w:rPr>
          <w:color w:val="0E101A"/>
        </w:rPr>
      </w:pPr>
      <w:r>
        <w:rPr>
          <w:color w:val="0E101A"/>
        </w:rPr>
        <w:t> </w:t>
      </w:r>
    </w:p>
    <w:p w14:paraId="20C3A6DD" w14:textId="77777777" w:rsidR="00BB3CA9" w:rsidRDefault="00BB3CA9" w:rsidP="00BB3CA9">
      <w:pPr>
        <w:pStyle w:val="NormalWeb"/>
        <w:spacing w:before="0" w:beforeAutospacing="0" w:after="0" w:afterAutospacing="0"/>
        <w:rPr>
          <w:color w:val="0E101A"/>
        </w:rPr>
      </w:pPr>
      <w:r>
        <w:rPr>
          <w:color w:val="0E101A"/>
        </w:rPr>
        <w:t>Bob Yoder proceeded with the second part of his presentation called the Dayton Dining Dollars. </w:t>
      </w:r>
    </w:p>
    <w:p w14:paraId="0CE52502" w14:textId="2C0DF67A" w:rsidR="00BB3CA9" w:rsidRDefault="00BB3CA9" w:rsidP="00BB3CA9">
      <w:pPr>
        <w:pStyle w:val="NormalWeb"/>
        <w:spacing w:before="0" w:beforeAutospacing="0" w:after="0" w:afterAutospacing="0"/>
        <w:rPr>
          <w:color w:val="0E101A"/>
        </w:rPr>
      </w:pPr>
      <w:r>
        <w:rPr>
          <w:color w:val="0E101A"/>
        </w:rPr>
        <w:t>This program is geared more towards the restaurants. A $5.00 postcard will be mailed to all Dayton residents, and they can be redeemed at the participating places listed on the postcard. The residents would need to spend $5.00 or more to redeem. These postcards will be printed on card stock with a film on them, so they cannot be duplicated. The residents will be required to fill their names out and email addresses for redemption. The budget for the Dayton</w:t>
      </w:r>
      <w:r w:rsidR="000D4905">
        <w:rPr>
          <w:color w:val="0E101A"/>
        </w:rPr>
        <w:t xml:space="preserve"> Dining Dollars is a </w:t>
      </w:r>
      <w:proofErr w:type="gramStart"/>
      <w:r w:rsidR="000D4905">
        <w:rPr>
          <w:color w:val="0E101A"/>
        </w:rPr>
        <w:t>follows</w:t>
      </w:r>
      <w:proofErr w:type="gramEnd"/>
      <w:r w:rsidR="000D4905">
        <w:rPr>
          <w:color w:val="0E101A"/>
        </w:rPr>
        <w:t xml:space="preserve">: </w:t>
      </w:r>
    </w:p>
    <w:p w14:paraId="76429E2D" w14:textId="615CDBFF" w:rsidR="00361061" w:rsidRPr="00CB70A1" w:rsidRDefault="00361061" w:rsidP="00403636">
      <w:pPr>
        <w:pStyle w:val="ListParagraph"/>
        <w:spacing w:after="160" w:line="252" w:lineRule="auto"/>
        <w:rPr>
          <w:rFonts w:asciiTheme="minorHAnsi" w:hAnsiTheme="minorHAnsi" w:cstheme="minorHAnsi"/>
          <w:sz w:val="22"/>
          <w:szCs w:val="22"/>
        </w:rPr>
      </w:pPr>
    </w:p>
    <w:tbl>
      <w:tblPr>
        <w:tblW w:w="7720" w:type="dxa"/>
        <w:tblLook w:val="04A0" w:firstRow="1" w:lastRow="0" w:firstColumn="1" w:lastColumn="0" w:noHBand="0" w:noVBand="1"/>
      </w:tblPr>
      <w:tblGrid>
        <w:gridCol w:w="3680"/>
        <w:gridCol w:w="2020"/>
        <w:gridCol w:w="2020"/>
      </w:tblGrid>
      <w:tr w:rsidR="000947DC" w:rsidRPr="00CB70A1" w14:paraId="1300C2F5" w14:textId="77777777" w:rsidTr="000947DC">
        <w:trPr>
          <w:trHeight w:val="300"/>
        </w:trPr>
        <w:tc>
          <w:tcPr>
            <w:tcW w:w="3680" w:type="dxa"/>
            <w:tcBorders>
              <w:top w:val="nil"/>
              <w:left w:val="nil"/>
              <w:bottom w:val="nil"/>
              <w:right w:val="nil"/>
            </w:tcBorders>
            <w:shd w:val="clear" w:color="auto" w:fill="auto"/>
            <w:noWrap/>
            <w:vAlign w:val="bottom"/>
            <w:hideMark/>
          </w:tcPr>
          <w:p w14:paraId="30C6B44B" w14:textId="77777777" w:rsidR="000947DC" w:rsidRPr="00CB70A1" w:rsidRDefault="000947DC" w:rsidP="000947DC">
            <w:pPr>
              <w:rPr>
                <w:rFonts w:asciiTheme="minorHAnsi" w:hAnsiTheme="minorHAnsi" w:cstheme="minorHAnsi"/>
                <w:sz w:val="20"/>
                <w:szCs w:val="20"/>
              </w:rPr>
            </w:pPr>
          </w:p>
        </w:tc>
        <w:tc>
          <w:tcPr>
            <w:tcW w:w="2020" w:type="dxa"/>
            <w:tcBorders>
              <w:top w:val="nil"/>
              <w:left w:val="nil"/>
              <w:bottom w:val="nil"/>
              <w:right w:val="nil"/>
            </w:tcBorders>
            <w:shd w:val="clear" w:color="auto" w:fill="auto"/>
            <w:noWrap/>
            <w:vAlign w:val="bottom"/>
            <w:hideMark/>
          </w:tcPr>
          <w:p w14:paraId="51FF72FE" w14:textId="77777777" w:rsidR="000947DC" w:rsidRPr="00CB70A1" w:rsidRDefault="000947DC" w:rsidP="000947DC">
            <w:pPr>
              <w:jc w:val="center"/>
              <w:rPr>
                <w:rFonts w:asciiTheme="minorHAnsi" w:hAnsiTheme="minorHAnsi" w:cstheme="minorHAnsi"/>
                <w:color w:val="000000"/>
                <w:sz w:val="22"/>
                <w:szCs w:val="22"/>
              </w:rPr>
            </w:pPr>
            <w:r w:rsidRPr="00CB70A1">
              <w:rPr>
                <w:rFonts w:asciiTheme="minorHAnsi" w:hAnsiTheme="minorHAnsi" w:cstheme="minorHAnsi"/>
                <w:color w:val="000000"/>
                <w:sz w:val="22"/>
                <w:szCs w:val="22"/>
              </w:rPr>
              <w:t>Units</w:t>
            </w:r>
          </w:p>
        </w:tc>
        <w:tc>
          <w:tcPr>
            <w:tcW w:w="2020" w:type="dxa"/>
            <w:tcBorders>
              <w:top w:val="nil"/>
              <w:left w:val="nil"/>
              <w:bottom w:val="nil"/>
              <w:right w:val="nil"/>
            </w:tcBorders>
            <w:shd w:val="clear" w:color="auto" w:fill="auto"/>
            <w:noWrap/>
            <w:vAlign w:val="bottom"/>
            <w:hideMark/>
          </w:tcPr>
          <w:p w14:paraId="4FEB5AA1" w14:textId="77777777" w:rsidR="000947DC" w:rsidRPr="00CB70A1" w:rsidRDefault="000947DC" w:rsidP="000947DC">
            <w:pPr>
              <w:jc w:val="center"/>
              <w:rPr>
                <w:rFonts w:asciiTheme="minorHAnsi" w:hAnsiTheme="minorHAnsi" w:cstheme="minorHAnsi"/>
                <w:color w:val="000000"/>
                <w:sz w:val="22"/>
                <w:szCs w:val="22"/>
              </w:rPr>
            </w:pPr>
            <w:r w:rsidRPr="00CB70A1">
              <w:rPr>
                <w:rFonts w:asciiTheme="minorHAnsi" w:hAnsiTheme="minorHAnsi" w:cstheme="minorHAnsi"/>
                <w:color w:val="000000"/>
                <w:sz w:val="22"/>
                <w:szCs w:val="22"/>
              </w:rPr>
              <w:t xml:space="preserve">Cost </w:t>
            </w:r>
          </w:p>
        </w:tc>
      </w:tr>
      <w:tr w:rsidR="000947DC" w:rsidRPr="00CB70A1" w14:paraId="4F74DCB6" w14:textId="77777777" w:rsidTr="000947DC">
        <w:trPr>
          <w:trHeight w:val="300"/>
        </w:trPr>
        <w:tc>
          <w:tcPr>
            <w:tcW w:w="3680" w:type="dxa"/>
            <w:tcBorders>
              <w:top w:val="nil"/>
              <w:left w:val="nil"/>
              <w:bottom w:val="nil"/>
              <w:right w:val="nil"/>
            </w:tcBorders>
            <w:shd w:val="clear" w:color="auto" w:fill="auto"/>
            <w:noWrap/>
            <w:vAlign w:val="bottom"/>
            <w:hideMark/>
          </w:tcPr>
          <w:p w14:paraId="1F43FD22" w14:textId="13B8940F" w:rsidR="000947DC" w:rsidRPr="00CB70A1" w:rsidRDefault="000947DC" w:rsidP="000947DC">
            <w:pPr>
              <w:jc w:val="center"/>
              <w:rPr>
                <w:rFonts w:asciiTheme="minorHAnsi" w:hAnsiTheme="minorHAnsi" w:cstheme="minorHAnsi"/>
                <w:color w:val="000000"/>
                <w:sz w:val="22"/>
                <w:szCs w:val="22"/>
              </w:rPr>
            </w:pPr>
            <w:r w:rsidRPr="00CB70A1">
              <w:rPr>
                <w:rFonts w:asciiTheme="minorHAnsi" w:hAnsiTheme="minorHAnsi" w:cstheme="minorHAnsi"/>
                <w:color w:val="000000"/>
                <w:sz w:val="22"/>
                <w:szCs w:val="22"/>
              </w:rPr>
              <w:t xml:space="preserve">Post Cards Printing &amp; Mailing </w:t>
            </w:r>
          </w:p>
        </w:tc>
        <w:tc>
          <w:tcPr>
            <w:tcW w:w="2020" w:type="dxa"/>
            <w:tcBorders>
              <w:top w:val="nil"/>
              <w:left w:val="nil"/>
              <w:bottom w:val="nil"/>
              <w:right w:val="nil"/>
            </w:tcBorders>
            <w:shd w:val="clear" w:color="auto" w:fill="auto"/>
            <w:noWrap/>
            <w:vAlign w:val="bottom"/>
            <w:hideMark/>
          </w:tcPr>
          <w:p w14:paraId="0E52C9D0" w14:textId="77777777" w:rsidR="000947DC" w:rsidRPr="00CB70A1" w:rsidRDefault="000947DC" w:rsidP="000947DC">
            <w:pPr>
              <w:jc w:val="center"/>
              <w:rPr>
                <w:rFonts w:asciiTheme="minorHAnsi" w:hAnsiTheme="minorHAnsi" w:cstheme="minorHAnsi"/>
                <w:color w:val="000000"/>
                <w:sz w:val="22"/>
                <w:szCs w:val="22"/>
              </w:rPr>
            </w:pPr>
            <w:r w:rsidRPr="00CB70A1">
              <w:rPr>
                <w:rFonts w:asciiTheme="minorHAnsi" w:hAnsiTheme="minorHAnsi" w:cstheme="minorHAnsi"/>
                <w:color w:val="000000"/>
                <w:sz w:val="22"/>
                <w:szCs w:val="22"/>
              </w:rPr>
              <w:t>2500</w:t>
            </w:r>
          </w:p>
        </w:tc>
        <w:tc>
          <w:tcPr>
            <w:tcW w:w="2020" w:type="dxa"/>
            <w:tcBorders>
              <w:top w:val="nil"/>
              <w:left w:val="nil"/>
              <w:bottom w:val="nil"/>
              <w:right w:val="nil"/>
            </w:tcBorders>
            <w:shd w:val="clear" w:color="auto" w:fill="auto"/>
            <w:noWrap/>
            <w:vAlign w:val="bottom"/>
            <w:hideMark/>
          </w:tcPr>
          <w:p w14:paraId="1914D67B" w14:textId="77777777" w:rsidR="000947DC" w:rsidRPr="00CB70A1" w:rsidRDefault="000947DC" w:rsidP="000947DC">
            <w:pPr>
              <w:jc w:val="center"/>
              <w:rPr>
                <w:rFonts w:asciiTheme="minorHAnsi" w:hAnsiTheme="minorHAnsi" w:cstheme="minorHAnsi"/>
                <w:color w:val="000000"/>
                <w:sz w:val="22"/>
                <w:szCs w:val="22"/>
              </w:rPr>
            </w:pPr>
            <w:r w:rsidRPr="00CB70A1">
              <w:rPr>
                <w:rFonts w:asciiTheme="minorHAnsi" w:hAnsiTheme="minorHAnsi" w:cstheme="minorHAnsi"/>
                <w:color w:val="000000"/>
                <w:sz w:val="22"/>
                <w:szCs w:val="22"/>
              </w:rPr>
              <w:t>$1,100.00</w:t>
            </w:r>
          </w:p>
        </w:tc>
      </w:tr>
      <w:tr w:rsidR="000947DC" w:rsidRPr="00CB70A1" w14:paraId="45A91C32" w14:textId="77777777" w:rsidTr="000947DC">
        <w:trPr>
          <w:trHeight w:val="300"/>
        </w:trPr>
        <w:tc>
          <w:tcPr>
            <w:tcW w:w="3680" w:type="dxa"/>
            <w:tcBorders>
              <w:top w:val="nil"/>
              <w:left w:val="nil"/>
              <w:bottom w:val="nil"/>
              <w:right w:val="nil"/>
            </w:tcBorders>
            <w:shd w:val="clear" w:color="auto" w:fill="auto"/>
            <w:noWrap/>
            <w:vAlign w:val="bottom"/>
            <w:hideMark/>
          </w:tcPr>
          <w:p w14:paraId="5007F64D" w14:textId="77777777" w:rsidR="000947DC" w:rsidRPr="00CB70A1" w:rsidRDefault="000947DC" w:rsidP="000947DC">
            <w:pPr>
              <w:jc w:val="center"/>
              <w:rPr>
                <w:rFonts w:asciiTheme="minorHAnsi" w:hAnsiTheme="minorHAnsi" w:cstheme="minorHAnsi"/>
                <w:color w:val="000000"/>
                <w:sz w:val="22"/>
                <w:szCs w:val="22"/>
              </w:rPr>
            </w:pPr>
          </w:p>
          <w:p w14:paraId="51441C84" w14:textId="2EE2DB68" w:rsidR="000947DC" w:rsidRPr="00CB70A1" w:rsidRDefault="000947DC" w:rsidP="000947DC">
            <w:pPr>
              <w:jc w:val="center"/>
              <w:rPr>
                <w:rFonts w:asciiTheme="minorHAnsi" w:hAnsiTheme="minorHAnsi" w:cstheme="minorHAnsi"/>
                <w:color w:val="000000"/>
                <w:sz w:val="22"/>
                <w:szCs w:val="22"/>
              </w:rPr>
            </w:pPr>
            <w:r w:rsidRPr="00CB70A1">
              <w:rPr>
                <w:rFonts w:asciiTheme="minorHAnsi" w:hAnsiTheme="minorHAnsi" w:cstheme="minorHAnsi"/>
                <w:color w:val="000000"/>
                <w:sz w:val="22"/>
                <w:szCs w:val="22"/>
              </w:rPr>
              <w:t xml:space="preserve">Total Project Cost Percent Redemption </w:t>
            </w:r>
          </w:p>
        </w:tc>
        <w:tc>
          <w:tcPr>
            <w:tcW w:w="2020" w:type="dxa"/>
            <w:tcBorders>
              <w:top w:val="nil"/>
              <w:left w:val="nil"/>
              <w:bottom w:val="nil"/>
              <w:right w:val="nil"/>
            </w:tcBorders>
            <w:shd w:val="clear" w:color="auto" w:fill="auto"/>
            <w:noWrap/>
            <w:vAlign w:val="bottom"/>
            <w:hideMark/>
          </w:tcPr>
          <w:p w14:paraId="3D06CB18" w14:textId="77777777" w:rsidR="000947DC" w:rsidRPr="00CB70A1" w:rsidRDefault="000947DC" w:rsidP="000947DC">
            <w:pPr>
              <w:jc w:val="center"/>
              <w:rPr>
                <w:rFonts w:asciiTheme="minorHAnsi" w:hAnsiTheme="minorHAnsi" w:cstheme="minorHAnsi"/>
                <w:color w:val="000000"/>
                <w:sz w:val="22"/>
                <w:szCs w:val="22"/>
              </w:rPr>
            </w:pPr>
          </w:p>
        </w:tc>
        <w:tc>
          <w:tcPr>
            <w:tcW w:w="2020" w:type="dxa"/>
            <w:tcBorders>
              <w:top w:val="nil"/>
              <w:left w:val="nil"/>
              <w:bottom w:val="nil"/>
              <w:right w:val="nil"/>
            </w:tcBorders>
            <w:shd w:val="clear" w:color="auto" w:fill="auto"/>
            <w:noWrap/>
            <w:vAlign w:val="bottom"/>
            <w:hideMark/>
          </w:tcPr>
          <w:p w14:paraId="48AA3B13" w14:textId="77777777" w:rsidR="000947DC" w:rsidRPr="00CB70A1" w:rsidRDefault="000947DC" w:rsidP="000947DC">
            <w:pPr>
              <w:jc w:val="center"/>
              <w:rPr>
                <w:rFonts w:asciiTheme="minorHAnsi" w:hAnsiTheme="minorHAnsi" w:cstheme="minorHAnsi"/>
                <w:color w:val="000000"/>
                <w:sz w:val="22"/>
                <w:szCs w:val="22"/>
              </w:rPr>
            </w:pPr>
            <w:r w:rsidRPr="00CB70A1">
              <w:rPr>
                <w:rFonts w:asciiTheme="minorHAnsi" w:hAnsiTheme="minorHAnsi" w:cstheme="minorHAnsi"/>
                <w:color w:val="000000"/>
                <w:sz w:val="22"/>
                <w:szCs w:val="22"/>
              </w:rPr>
              <w:t>2500 Postcards</w:t>
            </w:r>
          </w:p>
        </w:tc>
      </w:tr>
      <w:tr w:rsidR="000947DC" w:rsidRPr="00CB70A1" w14:paraId="083E0B83" w14:textId="77777777" w:rsidTr="000947DC">
        <w:trPr>
          <w:trHeight w:val="300"/>
        </w:trPr>
        <w:tc>
          <w:tcPr>
            <w:tcW w:w="3680" w:type="dxa"/>
            <w:tcBorders>
              <w:top w:val="nil"/>
              <w:left w:val="nil"/>
              <w:bottom w:val="nil"/>
              <w:right w:val="nil"/>
            </w:tcBorders>
            <w:shd w:val="clear" w:color="auto" w:fill="auto"/>
            <w:noWrap/>
            <w:vAlign w:val="bottom"/>
            <w:hideMark/>
          </w:tcPr>
          <w:p w14:paraId="03AB9145" w14:textId="77777777" w:rsidR="000947DC" w:rsidRPr="00CB70A1" w:rsidRDefault="000947DC" w:rsidP="000947DC">
            <w:pPr>
              <w:jc w:val="center"/>
              <w:rPr>
                <w:rFonts w:asciiTheme="minorHAnsi" w:hAnsiTheme="minorHAnsi" w:cstheme="minorHAnsi"/>
                <w:color w:val="000000"/>
                <w:sz w:val="22"/>
                <w:szCs w:val="22"/>
              </w:rPr>
            </w:pPr>
          </w:p>
        </w:tc>
        <w:tc>
          <w:tcPr>
            <w:tcW w:w="2020" w:type="dxa"/>
            <w:tcBorders>
              <w:top w:val="nil"/>
              <w:left w:val="nil"/>
              <w:bottom w:val="nil"/>
              <w:right w:val="nil"/>
            </w:tcBorders>
            <w:shd w:val="clear" w:color="auto" w:fill="auto"/>
            <w:noWrap/>
            <w:vAlign w:val="bottom"/>
            <w:hideMark/>
          </w:tcPr>
          <w:p w14:paraId="5846CAE7" w14:textId="77777777" w:rsidR="000947DC" w:rsidRPr="00CB70A1" w:rsidRDefault="000947DC" w:rsidP="000947DC">
            <w:pPr>
              <w:jc w:val="center"/>
              <w:rPr>
                <w:rFonts w:asciiTheme="minorHAnsi" w:hAnsiTheme="minorHAnsi" w:cstheme="minorHAnsi"/>
                <w:color w:val="000000"/>
                <w:sz w:val="22"/>
                <w:szCs w:val="22"/>
              </w:rPr>
            </w:pPr>
          </w:p>
          <w:p w14:paraId="67F0B524" w14:textId="2B14CE9B" w:rsidR="000947DC" w:rsidRPr="00CB70A1" w:rsidRDefault="000947DC" w:rsidP="000947DC">
            <w:pPr>
              <w:jc w:val="center"/>
              <w:rPr>
                <w:rFonts w:asciiTheme="minorHAnsi" w:hAnsiTheme="minorHAnsi" w:cstheme="minorHAnsi"/>
                <w:color w:val="000000"/>
                <w:sz w:val="22"/>
                <w:szCs w:val="22"/>
              </w:rPr>
            </w:pPr>
            <w:r w:rsidRPr="00CB70A1">
              <w:rPr>
                <w:rFonts w:asciiTheme="minorHAnsi" w:hAnsiTheme="minorHAnsi" w:cstheme="minorHAnsi"/>
                <w:color w:val="000000"/>
                <w:sz w:val="22"/>
                <w:szCs w:val="22"/>
              </w:rPr>
              <w:t>100%</w:t>
            </w:r>
          </w:p>
        </w:tc>
        <w:tc>
          <w:tcPr>
            <w:tcW w:w="2020" w:type="dxa"/>
            <w:tcBorders>
              <w:top w:val="nil"/>
              <w:left w:val="nil"/>
              <w:bottom w:val="nil"/>
              <w:right w:val="nil"/>
            </w:tcBorders>
            <w:shd w:val="clear" w:color="auto" w:fill="auto"/>
            <w:noWrap/>
            <w:vAlign w:val="bottom"/>
            <w:hideMark/>
          </w:tcPr>
          <w:p w14:paraId="1862254F" w14:textId="77777777" w:rsidR="000947DC" w:rsidRPr="00CB70A1" w:rsidRDefault="000947DC" w:rsidP="000947DC">
            <w:pPr>
              <w:jc w:val="center"/>
              <w:rPr>
                <w:rFonts w:asciiTheme="minorHAnsi" w:hAnsiTheme="minorHAnsi" w:cstheme="minorHAnsi"/>
                <w:color w:val="000000"/>
                <w:sz w:val="22"/>
                <w:szCs w:val="22"/>
              </w:rPr>
            </w:pPr>
            <w:r w:rsidRPr="00CB70A1">
              <w:rPr>
                <w:rFonts w:asciiTheme="minorHAnsi" w:hAnsiTheme="minorHAnsi" w:cstheme="minorHAnsi"/>
                <w:color w:val="000000"/>
                <w:sz w:val="22"/>
                <w:szCs w:val="22"/>
              </w:rPr>
              <w:t>$13,600.00</w:t>
            </w:r>
          </w:p>
        </w:tc>
      </w:tr>
      <w:tr w:rsidR="000947DC" w:rsidRPr="00CB70A1" w14:paraId="2414DFE1" w14:textId="77777777" w:rsidTr="000947DC">
        <w:trPr>
          <w:trHeight w:val="300"/>
        </w:trPr>
        <w:tc>
          <w:tcPr>
            <w:tcW w:w="3680" w:type="dxa"/>
            <w:tcBorders>
              <w:top w:val="nil"/>
              <w:left w:val="nil"/>
              <w:bottom w:val="nil"/>
              <w:right w:val="nil"/>
            </w:tcBorders>
            <w:shd w:val="clear" w:color="auto" w:fill="auto"/>
            <w:noWrap/>
            <w:vAlign w:val="bottom"/>
            <w:hideMark/>
          </w:tcPr>
          <w:p w14:paraId="4F4C62D3" w14:textId="77777777" w:rsidR="000947DC" w:rsidRPr="00CB70A1" w:rsidRDefault="000947DC" w:rsidP="000947DC">
            <w:pPr>
              <w:jc w:val="center"/>
              <w:rPr>
                <w:rFonts w:asciiTheme="minorHAnsi" w:hAnsiTheme="minorHAnsi" w:cstheme="minorHAnsi"/>
                <w:color w:val="000000"/>
                <w:sz w:val="22"/>
                <w:szCs w:val="22"/>
              </w:rPr>
            </w:pPr>
          </w:p>
        </w:tc>
        <w:tc>
          <w:tcPr>
            <w:tcW w:w="2020" w:type="dxa"/>
            <w:tcBorders>
              <w:top w:val="nil"/>
              <w:left w:val="nil"/>
              <w:bottom w:val="nil"/>
              <w:right w:val="nil"/>
            </w:tcBorders>
            <w:shd w:val="clear" w:color="auto" w:fill="auto"/>
            <w:noWrap/>
            <w:vAlign w:val="bottom"/>
            <w:hideMark/>
          </w:tcPr>
          <w:p w14:paraId="4078285F" w14:textId="77777777" w:rsidR="000947DC" w:rsidRPr="00CB70A1" w:rsidRDefault="000947DC" w:rsidP="000947DC">
            <w:pPr>
              <w:jc w:val="center"/>
              <w:rPr>
                <w:rFonts w:asciiTheme="minorHAnsi" w:hAnsiTheme="minorHAnsi" w:cstheme="minorHAnsi"/>
                <w:color w:val="000000"/>
                <w:sz w:val="22"/>
                <w:szCs w:val="22"/>
              </w:rPr>
            </w:pPr>
            <w:r w:rsidRPr="00CB70A1">
              <w:rPr>
                <w:rFonts w:asciiTheme="minorHAnsi" w:hAnsiTheme="minorHAnsi" w:cstheme="minorHAnsi"/>
                <w:color w:val="000000"/>
                <w:sz w:val="22"/>
                <w:szCs w:val="22"/>
              </w:rPr>
              <w:t>80%</w:t>
            </w:r>
          </w:p>
        </w:tc>
        <w:tc>
          <w:tcPr>
            <w:tcW w:w="2020" w:type="dxa"/>
            <w:tcBorders>
              <w:top w:val="nil"/>
              <w:left w:val="nil"/>
              <w:bottom w:val="nil"/>
              <w:right w:val="nil"/>
            </w:tcBorders>
            <w:shd w:val="clear" w:color="auto" w:fill="auto"/>
            <w:noWrap/>
            <w:vAlign w:val="bottom"/>
            <w:hideMark/>
          </w:tcPr>
          <w:p w14:paraId="5CB197AE" w14:textId="77777777" w:rsidR="000947DC" w:rsidRPr="00CB70A1" w:rsidRDefault="000947DC" w:rsidP="000947DC">
            <w:pPr>
              <w:jc w:val="center"/>
              <w:rPr>
                <w:rFonts w:asciiTheme="minorHAnsi" w:hAnsiTheme="minorHAnsi" w:cstheme="minorHAnsi"/>
                <w:color w:val="000000"/>
                <w:sz w:val="22"/>
                <w:szCs w:val="22"/>
              </w:rPr>
            </w:pPr>
            <w:r w:rsidRPr="00CB70A1">
              <w:rPr>
                <w:rFonts w:asciiTheme="minorHAnsi" w:hAnsiTheme="minorHAnsi" w:cstheme="minorHAnsi"/>
                <w:color w:val="000000"/>
                <w:sz w:val="22"/>
                <w:szCs w:val="22"/>
              </w:rPr>
              <w:t>$11,100.00</w:t>
            </w:r>
          </w:p>
        </w:tc>
      </w:tr>
      <w:tr w:rsidR="000947DC" w:rsidRPr="00CB70A1" w14:paraId="6DB463A7" w14:textId="77777777" w:rsidTr="000947DC">
        <w:trPr>
          <w:trHeight w:val="300"/>
        </w:trPr>
        <w:tc>
          <w:tcPr>
            <w:tcW w:w="3680" w:type="dxa"/>
            <w:tcBorders>
              <w:top w:val="nil"/>
              <w:left w:val="nil"/>
              <w:bottom w:val="nil"/>
              <w:right w:val="nil"/>
            </w:tcBorders>
            <w:shd w:val="clear" w:color="auto" w:fill="auto"/>
            <w:noWrap/>
            <w:vAlign w:val="bottom"/>
            <w:hideMark/>
          </w:tcPr>
          <w:p w14:paraId="4FDD8345" w14:textId="77777777" w:rsidR="000947DC" w:rsidRPr="00CB70A1" w:rsidRDefault="000947DC" w:rsidP="000947DC">
            <w:pPr>
              <w:jc w:val="center"/>
              <w:rPr>
                <w:rFonts w:asciiTheme="minorHAnsi" w:hAnsiTheme="minorHAnsi" w:cstheme="minorHAnsi"/>
                <w:color w:val="000000"/>
                <w:sz w:val="22"/>
                <w:szCs w:val="22"/>
              </w:rPr>
            </w:pPr>
          </w:p>
        </w:tc>
        <w:tc>
          <w:tcPr>
            <w:tcW w:w="2020" w:type="dxa"/>
            <w:tcBorders>
              <w:top w:val="nil"/>
              <w:left w:val="nil"/>
              <w:bottom w:val="nil"/>
              <w:right w:val="nil"/>
            </w:tcBorders>
            <w:shd w:val="clear" w:color="auto" w:fill="auto"/>
            <w:noWrap/>
            <w:vAlign w:val="bottom"/>
            <w:hideMark/>
          </w:tcPr>
          <w:p w14:paraId="0001C151" w14:textId="77777777" w:rsidR="000947DC" w:rsidRPr="00CB70A1" w:rsidRDefault="000947DC" w:rsidP="000947DC">
            <w:pPr>
              <w:jc w:val="center"/>
              <w:rPr>
                <w:rFonts w:asciiTheme="minorHAnsi" w:hAnsiTheme="minorHAnsi" w:cstheme="minorHAnsi"/>
                <w:color w:val="000000"/>
                <w:sz w:val="22"/>
                <w:szCs w:val="22"/>
              </w:rPr>
            </w:pPr>
            <w:r w:rsidRPr="00CB70A1">
              <w:rPr>
                <w:rFonts w:asciiTheme="minorHAnsi" w:hAnsiTheme="minorHAnsi" w:cstheme="minorHAnsi"/>
                <w:color w:val="000000"/>
                <w:sz w:val="22"/>
                <w:szCs w:val="22"/>
              </w:rPr>
              <w:t>60%</w:t>
            </w:r>
          </w:p>
        </w:tc>
        <w:tc>
          <w:tcPr>
            <w:tcW w:w="2020" w:type="dxa"/>
            <w:tcBorders>
              <w:top w:val="nil"/>
              <w:left w:val="nil"/>
              <w:bottom w:val="nil"/>
              <w:right w:val="nil"/>
            </w:tcBorders>
            <w:shd w:val="clear" w:color="auto" w:fill="auto"/>
            <w:noWrap/>
            <w:vAlign w:val="bottom"/>
            <w:hideMark/>
          </w:tcPr>
          <w:p w14:paraId="5E61EC55" w14:textId="77777777" w:rsidR="000947DC" w:rsidRPr="00CB70A1" w:rsidRDefault="000947DC" w:rsidP="000947DC">
            <w:pPr>
              <w:jc w:val="center"/>
              <w:rPr>
                <w:rFonts w:asciiTheme="minorHAnsi" w:hAnsiTheme="minorHAnsi" w:cstheme="minorHAnsi"/>
                <w:color w:val="000000"/>
                <w:sz w:val="22"/>
                <w:szCs w:val="22"/>
              </w:rPr>
            </w:pPr>
            <w:r w:rsidRPr="00CB70A1">
              <w:rPr>
                <w:rFonts w:asciiTheme="minorHAnsi" w:hAnsiTheme="minorHAnsi" w:cstheme="minorHAnsi"/>
                <w:color w:val="000000"/>
                <w:sz w:val="22"/>
                <w:szCs w:val="22"/>
              </w:rPr>
              <w:t>$8,600.00</w:t>
            </w:r>
          </w:p>
        </w:tc>
      </w:tr>
      <w:tr w:rsidR="000947DC" w:rsidRPr="00CB70A1" w14:paraId="5B3E5FB6" w14:textId="77777777" w:rsidTr="000947DC">
        <w:trPr>
          <w:trHeight w:val="300"/>
        </w:trPr>
        <w:tc>
          <w:tcPr>
            <w:tcW w:w="3680" w:type="dxa"/>
            <w:tcBorders>
              <w:top w:val="nil"/>
              <w:left w:val="nil"/>
              <w:bottom w:val="nil"/>
              <w:right w:val="nil"/>
            </w:tcBorders>
            <w:shd w:val="clear" w:color="auto" w:fill="auto"/>
            <w:noWrap/>
            <w:vAlign w:val="bottom"/>
            <w:hideMark/>
          </w:tcPr>
          <w:p w14:paraId="3C5FDF26" w14:textId="77777777" w:rsidR="000947DC" w:rsidRPr="00CB70A1" w:rsidRDefault="000947DC" w:rsidP="000947DC">
            <w:pPr>
              <w:jc w:val="center"/>
              <w:rPr>
                <w:rFonts w:asciiTheme="minorHAnsi" w:hAnsiTheme="minorHAnsi" w:cstheme="minorHAnsi"/>
                <w:color w:val="000000"/>
                <w:sz w:val="22"/>
                <w:szCs w:val="22"/>
              </w:rPr>
            </w:pPr>
          </w:p>
        </w:tc>
        <w:tc>
          <w:tcPr>
            <w:tcW w:w="2020" w:type="dxa"/>
            <w:tcBorders>
              <w:top w:val="nil"/>
              <w:left w:val="nil"/>
              <w:bottom w:val="nil"/>
              <w:right w:val="nil"/>
            </w:tcBorders>
            <w:shd w:val="clear" w:color="auto" w:fill="auto"/>
            <w:noWrap/>
            <w:vAlign w:val="bottom"/>
            <w:hideMark/>
          </w:tcPr>
          <w:p w14:paraId="45009AC8" w14:textId="77777777" w:rsidR="000947DC" w:rsidRPr="00CB70A1" w:rsidRDefault="000947DC" w:rsidP="000947DC">
            <w:pPr>
              <w:jc w:val="center"/>
              <w:rPr>
                <w:rFonts w:asciiTheme="minorHAnsi" w:hAnsiTheme="minorHAnsi" w:cstheme="minorHAnsi"/>
                <w:color w:val="000000"/>
                <w:sz w:val="22"/>
                <w:szCs w:val="22"/>
              </w:rPr>
            </w:pPr>
            <w:r w:rsidRPr="00CB70A1">
              <w:rPr>
                <w:rFonts w:asciiTheme="minorHAnsi" w:hAnsiTheme="minorHAnsi" w:cstheme="minorHAnsi"/>
                <w:color w:val="000000"/>
                <w:sz w:val="22"/>
                <w:szCs w:val="22"/>
              </w:rPr>
              <w:t>40%</w:t>
            </w:r>
          </w:p>
        </w:tc>
        <w:tc>
          <w:tcPr>
            <w:tcW w:w="2020" w:type="dxa"/>
            <w:tcBorders>
              <w:top w:val="nil"/>
              <w:left w:val="nil"/>
              <w:bottom w:val="nil"/>
              <w:right w:val="nil"/>
            </w:tcBorders>
            <w:shd w:val="clear" w:color="auto" w:fill="auto"/>
            <w:noWrap/>
            <w:vAlign w:val="bottom"/>
            <w:hideMark/>
          </w:tcPr>
          <w:p w14:paraId="433ECCAA" w14:textId="77777777" w:rsidR="000947DC" w:rsidRPr="00CB70A1" w:rsidRDefault="000947DC" w:rsidP="000947DC">
            <w:pPr>
              <w:jc w:val="center"/>
              <w:rPr>
                <w:rFonts w:asciiTheme="minorHAnsi" w:hAnsiTheme="minorHAnsi" w:cstheme="minorHAnsi"/>
                <w:color w:val="000000"/>
                <w:sz w:val="22"/>
                <w:szCs w:val="22"/>
              </w:rPr>
            </w:pPr>
            <w:r w:rsidRPr="00CB70A1">
              <w:rPr>
                <w:rFonts w:asciiTheme="minorHAnsi" w:hAnsiTheme="minorHAnsi" w:cstheme="minorHAnsi"/>
                <w:color w:val="000000"/>
                <w:sz w:val="22"/>
                <w:szCs w:val="22"/>
              </w:rPr>
              <w:t>$6,100.00</w:t>
            </w:r>
          </w:p>
        </w:tc>
      </w:tr>
      <w:tr w:rsidR="000947DC" w:rsidRPr="00CB70A1" w14:paraId="57A1B661" w14:textId="77777777" w:rsidTr="000947DC">
        <w:trPr>
          <w:trHeight w:val="300"/>
        </w:trPr>
        <w:tc>
          <w:tcPr>
            <w:tcW w:w="3680" w:type="dxa"/>
            <w:tcBorders>
              <w:top w:val="nil"/>
              <w:left w:val="nil"/>
              <w:bottom w:val="nil"/>
              <w:right w:val="nil"/>
            </w:tcBorders>
            <w:shd w:val="clear" w:color="auto" w:fill="auto"/>
            <w:noWrap/>
            <w:vAlign w:val="bottom"/>
            <w:hideMark/>
          </w:tcPr>
          <w:p w14:paraId="02EAADAD" w14:textId="77777777" w:rsidR="000947DC" w:rsidRPr="00CB70A1" w:rsidRDefault="000947DC" w:rsidP="000947DC">
            <w:pPr>
              <w:jc w:val="center"/>
              <w:rPr>
                <w:rFonts w:asciiTheme="minorHAnsi" w:hAnsiTheme="minorHAnsi" w:cstheme="minorHAnsi"/>
                <w:color w:val="000000"/>
                <w:sz w:val="22"/>
                <w:szCs w:val="22"/>
              </w:rPr>
            </w:pPr>
          </w:p>
        </w:tc>
        <w:tc>
          <w:tcPr>
            <w:tcW w:w="2020" w:type="dxa"/>
            <w:tcBorders>
              <w:top w:val="nil"/>
              <w:left w:val="nil"/>
              <w:bottom w:val="nil"/>
              <w:right w:val="nil"/>
            </w:tcBorders>
            <w:shd w:val="clear" w:color="auto" w:fill="auto"/>
            <w:noWrap/>
            <w:vAlign w:val="bottom"/>
            <w:hideMark/>
          </w:tcPr>
          <w:p w14:paraId="00157030" w14:textId="77777777" w:rsidR="000947DC" w:rsidRPr="00CB70A1" w:rsidRDefault="000947DC" w:rsidP="000947DC">
            <w:pPr>
              <w:jc w:val="center"/>
              <w:rPr>
                <w:rFonts w:asciiTheme="minorHAnsi" w:hAnsiTheme="minorHAnsi" w:cstheme="minorHAnsi"/>
                <w:color w:val="000000"/>
                <w:sz w:val="22"/>
                <w:szCs w:val="22"/>
              </w:rPr>
            </w:pPr>
            <w:r w:rsidRPr="00CB70A1">
              <w:rPr>
                <w:rFonts w:asciiTheme="minorHAnsi" w:hAnsiTheme="minorHAnsi" w:cstheme="minorHAnsi"/>
                <w:color w:val="000000"/>
                <w:sz w:val="22"/>
                <w:szCs w:val="22"/>
              </w:rPr>
              <w:t>20%</w:t>
            </w:r>
          </w:p>
        </w:tc>
        <w:tc>
          <w:tcPr>
            <w:tcW w:w="2020" w:type="dxa"/>
            <w:tcBorders>
              <w:top w:val="nil"/>
              <w:left w:val="nil"/>
              <w:bottom w:val="nil"/>
              <w:right w:val="nil"/>
            </w:tcBorders>
            <w:shd w:val="clear" w:color="auto" w:fill="auto"/>
            <w:noWrap/>
            <w:vAlign w:val="bottom"/>
            <w:hideMark/>
          </w:tcPr>
          <w:p w14:paraId="517D869B" w14:textId="77777777" w:rsidR="000947DC" w:rsidRPr="00CB70A1" w:rsidRDefault="000947DC" w:rsidP="000947DC">
            <w:pPr>
              <w:jc w:val="center"/>
              <w:rPr>
                <w:rFonts w:asciiTheme="minorHAnsi" w:hAnsiTheme="minorHAnsi" w:cstheme="minorHAnsi"/>
                <w:color w:val="000000"/>
                <w:sz w:val="22"/>
                <w:szCs w:val="22"/>
              </w:rPr>
            </w:pPr>
            <w:r w:rsidRPr="00CB70A1">
              <w:rPr>
                <w:rFonts w:asciiTheme="minorHAnsi" w:hAnsiTheme="minorHAnsi" w:cstheme="minorHAnsi"/>
                <w:color w:val="000000"/>
                <w:sz w:val="22"/>
                <w:szCs w:val="22"/>
              </w:rPr>
              <w:t>$3,600.00</w:t>
            </w:r>
          </w:p>
        </w:tc>
      </w:tr>
      <w:tr w:rsidR="000947DC" w:rsidRPr="00CB70A1" w14:paraId="15A38EF7" w14:textId="77777777" w:rsidTr="000947DC">
        <w:trPr>
          <w:trHeight w:val="300"/>
        </w:trPr>
        <w:tc>
          <w:tcPr>
            <w:tcW w:w="3680" w:type="dxa"/>
            <w:tcBorders>
              <w:top w:val="nil"/>
              <w:left w:val="nil"/>
              <w:bottom w:val="nil"/>
              <w:right w:val="nil"/>
            </w:tcBorders>
            <w:shd w:val="clear" w:color="auto" w:fill="auto"/>
            <w:noWrap/>
            <w:vAlign w:val="bottom"/>
            <w:hideMark/>
          </w:tcPr>
          <w:p w14:paraId="71DE7A7B" w14:textId="77777777" w:rsidR="000947DC" w:rsidRPr="00CB70A1" w:rsidRDefault="000947DC" w:rsidP="000947DC">
            <w:pPr>
              <w:jc w:val="center"/>
              <w:rPr>
                <w:rFonts w:asciiTheme="minorHAnsi" w:hAnsiTheme="minorHAnsi" w:cstheme="minorHAnsi"/>
                <w:color w:val="000000"/>
                <w:sz w:val="22"/>
                <w:szCs w:val="22"/>
              </w:rPr>
            </w:pPr>
          </w:p>
        </w:tc>
        <w:tc>
          <w:tcPr>
            <w:tcW w:w="2020" w:type="dxa"/>
            <w:tcBorders>
              <w:top w:val="nil"/>
              <w:left w:val="nil"/>
              <w:bottom w:val="nil"/>
              <w:right w:val="nil"/>
            </w:tcBorders>
            <w:shd w:val="clear" w:color="auto" w:fill="auto"/>
            <w:noWrap/>
            <w:vAlign w:val="bottom"/>
            <w:hideMark/>
          </w:tcPr>
          <w:p w14:paraId="7F0DB951" w14:textId="77777777" w:rsidR="000947DC" w:rsidRPr="00CB70A1" w:rsidRDefault="000947DC" w:rsidP="000947DC">
            <w:pPr>
              <w:jc w:val="center"/>
              <w:rPr>
                <w:rFonts w:asciiTheme="minorHAnsi" w:hAnsiTheme="minorHAnsi" w:cstheme="minorHAnsi"/>
                <w:color w:val="000000"/>
                <w:sz w:val="22"/>
                <w:szCs w:val="22"/>
              </w:rPr>
            </w:pPr>
            <w:r w:rsidRPr="00CB70A1">
              <w:rPr>
                <w:rFonts w:asciiTheme="minorHAnsi" w:hAnsiTheme="minorHAnsi" w:cstheme="minorHAnsi"/>
                <w:color w:val="000000"/>
                <w:sz w:val="22"/>
                <w:szCs w:val="22"/>
              </w:rPr>
              <w:t>10%</w:t>
            </w:r>
          </w:p>
        </w:tc>
        <w:tc>
          <w:tcPr>
            <w:tcW w:w="2020" w:type="dxa"/>
            <w:tcBorders>
              <w:top w:val="nil"/>
              <w:left w:val="nil"/>
              <w:bottom w:val="nil"/>
              <w:right w:val="nil"/>
            </w:tcBorders>
            <w:shd w:val="clear" w:color="auto" w:fill="auto"/>
            <w:noWrap/>
            <w:vAlign w:val="bottom"/>
            <w:hideMark/>
          </w:tcPr>
          <w:p w14:paraId="4C8B4359" w14:textId="77777777" w:rsidR="000947DC" w:rsidRPr="00CB70A1" w:rsidRDefault="000947DC" w:rsidP="000947DC">
            <w:pPr>
              <w:jc w:val="center"/>
              <w:rPr>
                <w:rFonts w:asciiTheme="minorHAnsi" w:hAnsiTheme="minorHAnsi" w:cstheme="minorHAnsi"/>
                <w:color w:val="000000"/>
                <w:sz w:val="22"/>
                <w:szCs w:val="22"/>
              </w:rPr>
            </w:pPr>
            <w:r w:rsidRPr="00CB70A1">
              <w:rPr>
                <w:rFonts w:asciiTheme="minorHAnsi" w:hAnsiTheme="minorHAnsi" w:cstheme="minorHAnsi"/>
                <w:color w:val="000000"/>
                <w:sz w:val="22"/>
                <w:szCs w:val="22"/>
              </w:rPr>
              <w:t>$2,350.00</w:t>
            </w:r>
          </w:p>
        </w:tc>
      </w:tr>
      <w:tr w:rsidR="000947DC" w:rsidRPr="00CB70A1" w14:paraId="630FDBFE" w14:textId="77777777" w:rsidTr="000947DC">
        <w:trPr>
          <w:trHeight w:val="300"/>
        </w:trPr>
        <w:tc>
          <w:tcPr>
            <w:tcW w:w="3680" w:type="dxa"/>
            <w:tcBorders>
              <w:top w:val="nil"/>
              <w:left w:val="nil"/>
              <w:bottom w:val="nil"/>
              <w:right w:val="nil"/>
            </w:tcBorders>
            <w:shd w:val="clear" w:color="auto" w:fill="auto"/>
            <w:noWrap/>
            <w:vAlign w:val="bottom"/>
            <w:hideMark/>
          </w:tcPr>
          <w:p w14:paraId="3EB06735" w14:textId="77777777" w:rsidR="000947DC" w:rsidRPr="00CB70A1" w:rsidRDefault="000947DC" w:rsidP="000947DC">
            <w:pPr>
              <w:jc w:val="center"/>
              <w:rPr>
                <w:rFonts w:asciiTheme="minorHAnsi" w:hAnsiTheme="minorHAnsi" w:cstheme="minorHAnsi"/>
                <w:color w:val="000000"/>
                <w:sz w:val="22"/>
                <w:szCs w:val="22"/>
              </w:rPr>
            </w:pPr>
          </w:p>
        </w:tc>
        <w:tc>
          <w:tcPr>
            <w:tcW w:w="2020" w:type="dxa"/>
            <w:tcBorders>
              <w:top w:val="nil"/>
              <w:left w:val="nil"/>
              <w:bottom w:val="nil"/>
              <w:right w:val="nil"/>
            </w:tcBorders>
            <w:shd w:val="clear" w:color="auto" w:fill="auto"/>
            <w:noWrap/>
            <w:vAlign w:val="bottom"/>
            <w:hideMark/>
          </w:tcPr>
          <w:p w14:paraId="10742F0E" w14:textId="77777777" w:rsidR="000947DC" w:rsidRPr="00CB70A1" w:rsidRDefault="000947DC" w:rsidP="000947DC">
            <w:pPr>
              <w:jc w:val="center"/>
              <w:rPr>
                <w:rFonts w:asciiTheme="minorHAnsi" w:hAnsiTheme="minorHAnsi" w:cstheme="minorHAnsi"/>
                <w:color w:val="000000"/>
                <w:sz w:val="22"/>
                <w:szCs w:val="22"/>
              </w:rPr>
            </w:pPr>
            <w:r w:rsidRPr="00CB70A1">
              <w:rPr>
                <w:rFonts w:asciiTheme="minorHAnsi" w:hAnsiTheme="minorHAnsi" w:cstheme="minorHAnsi"/>
                <w:color w:val="000000"/>
                <w:sz w:val="22"/>
                <w:szCs w:val="22"/>
              </w:rPr>
              <w:t>5%</w:t>
            </w:r>
          </w:p>
        </w:tc>
        <w:tc>
          <w:tcPr>
            <w:tcW w:w="2020" w:type="dxa"/>
            <w:tcBorders>
              <w:top w:val="nil"/>
              <w:left w:val="nil"/>
              <w:bottom w:val="nil"/>
              <w:right w:val="nil"/>
            </w:tcBorders>
            <w:shd w:val="clear" w:color="auto" w:fill="auto"/>
            <w:noWrap/>
            <w:vAlign w:val="bottom"/>
            <w:hideMark/>
          </w:tcPr>
          <w:p w14:paraId="543DD48C" w14:textId="62656737" w:rsidR="00AA0C7E" w:rsidRPr="00CB70A1" w:rsidRDefault="000947DC" w:rsidP="00AA0C7E">
            <w:pPr>
              <w:jc w:val="center"/>
              <w:rPr>
                <w:rFonts w:asciiTheme="minorHAnsi" w:hAnsiTheme="minorHAnsi" w:cstheme="minorHAnsi"/>
                <w:color w:val="000000"/>
                <w:sz w:val="22"/>
                <w:szCs w:val="22"/>
              </w:rPr>
            </w:pPr>
            <w:r w:rsidRPr="00CB70A1">
              <w:rPr>
                <w:rFonts w:asciiTheme="minorHAnsi" w:hAnsiTheme="minorHAnsi" w:cstheme="minorHAnsi"/>
                <w:color w:val="000000"/>
                <w:sz w:val="22"/>
                <w:szCs w:val="22"/>
              </w:rPr>
              <w:t>$1,725.00</w:t>
            </w:r>
          </w:p>
        </w:tc>
      </w:tr>
    </w:tbl>
    <w:p w14:paraId="0AC60584" w14:textId="77777777" w:rsidR="00AA0C7E" w:rsidRDefault="00AA0C7E" w:rsidP="000D4905">
      <w:pPr>
        <w:spacing w:after="160" w:line="252" w:lineRule="auto"/>
        <w:ind w:left="360"/>
        <w:rPr>
          <w:rFonts w:asciiTheme="minorHAnsi" w:hAnsiTheme="minorHAnsi" w:cstheme="minorHAnsi"/>
          <w:sz w:val="22"/>
          <w:szCs w:val="22"/>
        </w:rPr>
      </w:pPr>
    </w:p>
    <w:p w14:paraId="56AC4E82" w14:textId="673581EB" w:rsidR="000D4905" w:rsidRPr="000D4905" w:rsidRDefault="000D4905" w:rsidP="000D4905">
      <w:pPr>
        <w:spacing w:after="160" w:line="252" w:lineRule="auto"/>
        <w:ind w:left="360"/>
        <w:rPr>
          <w:rFonts w:asciiTheme="minorHAnsi" w:hAnsiTheme="minorHAnsi" w:cstheme="minorHAnsi"/>
          <w:sz w:val="22"/>
          <w:szCs w:val="22"/>
        </w:rPr>
      </w:pPr>
      <w:r w:rsidRPr="000D4905">
        <w:rPr>
          <w:rFonts w:asciiTheme="minorHAnsi" w:hAnsiTheme="minorHAnsi" w:cstheme="minorHAnsi"/>
          <w:sz w:val="22"/>
          <w:szCs w:val="22"/>
        </w:rPr>
        <w:lastRenderedPageBreak/>
        <w:t xml:space="preserve">Bob Yoder stated he expects a 20% return rate of participation, putting the projected monies returned to the businesses at $3,600.00.  </w:t>
      </w:r>
    </w:p>
    <w:p w14:paraId="2B4CB5A2" w14:textId="77777777" w:rsidR="000D4905" w:rsidRPr="000D4905" w:rsidRDefault="000D4905" w:rsidP="000D4905">
      <w:pPr>
        <w:spacing w:after="160" w:line="252" w:lineRule="auto"/>
        <w:ind w:left="360"/>
        <w:rPr>
          <w:rFonts w:asciiTheme="minorHAnsi" w:hAnsiTheme="minorHAnsi" w:cstheme="minorHAnsi"/>
          <w:sz w:val="22"/>
          <w:szCs w:val="22"/>
        </w:rPr>
      </w:pPr>
      <w:r w:rsidRPr="000D4905">
        <w:rPr>
          <w:rFonts w:asciiTheme="minorHAnsi" w:hAnsiTheme="minorHAnsi" w:cstheme="minorHAnsi"/>
          <w:sz w:val="22"/>
          <w:szCs w:val="22"/>
        </w:rPr>
        <w:t xml:space="preserve">Comments: </w:t>
      </w:r>
    </w:p>
    <w:p w14:paraId="07EEF303" w14:textId="082AFF72" w:rsidR="00FB1352" w:rsidRPr="00CB70A1" w:rsidRDefault="000D4905" w:rsidP="00930C76">
      <w:pPr>
        <w:spacing w:after="160" w:line="252" w:lineRule="auto"/>
        <w:ind w:left="360"/>
        <w:rPr>
          <w:rFonts w:asciiTheme="minorHAnsi" w:hAnsiTheme="minorHAnsi" w:cstheme="minorHAnsi"/>
          <w:sz w:val="22"/>
          <w:szCs w:val="22"/>
        </w:rPr>
      </w:pPr>
      <w:r w:rsidRPr="000D4905">
        <w:rPr>
          <w:rFonts w:asciiTheme="minorHAnsi" w:hAnsiTheme="minorHAnsi" w:cstheme="minorHAnsi"/>
          <w:sz w:val="22"/>
          <w:szCs w:val="22"/>
        </w:rPr>
        <w:t xml:space="preserve">Member Neary would like to extend the expiration date until June 1, 2021, or June 30, 2021, to allow the businesses that open in the spring to participate as well.  Member Beseler questioned why this program is not extended to </w:t>
      </w:r>
      <w:r w:rsidR="00243396">
        <w:rPr>
          <w:rFonts w:asciiTheme="minorHAnsi" w:hAnsiTheme="minorHAnsi" w:cstheme="minorHAnsi"/>
          <w:sz w:val="22"/>
          <w:szCs w:val="22"/>
        </w:rPr>
        <w:t xml:space="preserve">the </w:t>
      </w:r>
      <w:r w:rsidRPr="000D4905">
        <w:rPr>
          <w:rFonts w:asciiTheme="minorHAnsi" w:hAnsiTheme="minorHAnsi" w:cstheme="minorHAnsi"/>
          <w:sz w:val="22"/>
          <w:szCs w:val="22"/>
        </w:rPr>
        <w:t>retail</w:t>
      </w:r>
      <w:r w:rsidR="00243396">
        <w:rPr>
          <w:rFonts w:asciiTheme="minorHAnsi" w:hAnsiTheme="minorHAnsi" w:cstheme="minorHAnsi"/>
          <w:sz w:val="22"/>
          <w:szCs w:val="22"/>
        </w:rPr>
        <w:t xml:space="preserve"> businesses</w:t>
      </w:r>
      <w:r w:rsidRPr="000D4905">
        <w:rPr>
          <w:rFonts w:asciiTheme="minorHAnsi" w:hAnsiTheme="minorHAnsi" w:cstheme="minorHAnsi"/>
          <w:sz w:val="22"/>
          <w:szCs w:val="22"/>
        </w:rPr>
        <w:t>. Member Volter explained this program</w:t>
      </w:r>
      <w:r w:rsidR="00932199">
        <w:rPr>
          <w:rFonts w:asciiTheme="minorHAnsi" w:hAnsiTheme="minorHAnsi" w:cstheme="minorHAnsi"/>
          <w:sz w:val="22"/>
          <w:szCs w:val="22"/>
        </w:rPr>
        <w:t xml:space="preserve"> is</w:t>
      </w:r>
      <w:r w:rsidRPr="000D4905">
        <w:rPr>
          <w:rFonts w:asciiTheme="minorHAnsi" w:hAnsiTheme="minorHAnsi" w:cstheme="minorHAnsi"/>
          <w:sz w:val="22"/>
          <w:szCs w:val="22"/>
        </w:rPr>
        <w:t xml:space="preserve"> to get the new residents from the river into the city and discover what the city has to offer. A discussion ensued if council should open to all businesses or stick with the proposed plan.  It was agreed to leave it at the current plan for restaurants. Member Neary stated the ordinances that will be read tonight are to allocate the money from the General Fund to the Economic Development account. Once this presentation is finalized and approved, this program will be rolled out with a hitch. City Atty. Edmonson stated correct. Council would like for all the </w:t>
      </w:r>
      <w:r w:rsidR="00415171">
        <w:rPr>
          <w:rFonts w:asciiTheme="minorHAnsi" w:hAnsiTheme="minorHAnsi" w:cstheme="minorHAnsi"/>
          <w:sz w:val="22"/>
          <w:szCs w:val="22"/>
        </w:rPr>
        <w:t xml:space="preserve">concerns </w:t>
      </w:r>
      <w:r w:rsidR="00415171" w:rsidRPr="000D4905">
        <w:rPr>
          <w:rFonts w:asciiTheme="minorHAnsi" w:hAnsiTheme="minorHAnsi" w:cstheme="minorHAnsi"/>
          <w:sz w:val="22"/>
          <w:szCs w:val="22"/>
        </w:rPr>
        <w:t>brought</w:t>
      </w:r>
      <w:r w:rsidRPr="000D4905">
        <w:rPr>
          <w:rFonts w:asciiTheme="minorHAnsi" w:hAnsiTheme="minorHAnsi" w:cstheme="minorHAnsi"/>
          <w:sz w:val="22"/>
          <w:szCs w:val="22"/>
        </w:rPr>
        <w:t xml:space="preserve"> up in this meeting to be </w:t>
      </w:r>
      <w:r w:rsidR="00930C76">
        <w:rPr>
          <w:rFonts w:asciiTheme="minorHAnsi" w:hAnsiTheme="minorHAnsi" w:cstheme="minorHAnsi"/>
          <w:sz w:val="22"/>
          <w:szCs w:val="22"/>
        </w:rPr>
        <w:t>presented</w:t>
      </w:r>
      <w:r w:rsidRPr="000D4905">
        <w:rPr>
          <w:rFonts w:asciiTheme="minorHAnsi" w:hAnsiTheme="minorHAnsi" w:cstheme="minorHAnsi"/>
          <w:sz w:val="22"/>
          <w:szCs w:val="22"/>
        </w:rPr>
        <w:t xml:space="preserve"> to the Economic Committee to modify the plan and be brought back to </w:t>
      </w:r>
      <w:r w:rsidR="00930C76">
        <w:rPr>
          <w:rFonts w:asciiTheme="minorHAnsi" w:hAnsiTheme="minorHAnsi" w:cstheme="minorHAnsi"/>
          <w:sz w:val="22"/>
          <w:szCs w:val="22"/>
        </w:rPr>
        <w:t>C</w:t>
      </w:r>
      <w:r w:rsidRPr="000D4905">
        <w:rPr>
          <w:rFonts w:asciiTheme="minorHAnsi" w:hAnsiTheme="minorHAnsi" w:cstheme="minorHAnsi"/>
          <w:sz w:val="22"/>
          <w:szCs w:val="22"/>
        </w:rPr>
        <w:t>ouncil at the meeting next Tuesday for approval.</w:t>
      </w:r>
    </w:p>
    <w:p w14:paraId="292992D5" w14:textId="77777777" w:rsidR="000D4905" w:rsidRDefault="000D4905" w:rsidP="000D4905">
      <w:pPr>
        <w:spacing w:after="160" w:line="252" w:lineRule="auto"/>
        <w:ind w:firstLine="360"/>
        <w:rPr>
          <w:rFonts w:asciiTheme="minorHAnsi" w:hAnsiTheme="minorHAnsi" w:cstheme="minorHAnsi"/>
          <w:sz w:val="22"/>
          <w:szCs w:val="22"/>
        </w:rPr>
      </w:pPr>
    </w:p>
    <w:p w14:paraId="0E46AEDB" w14:textId="679062C2" w:rsidR="00B06A95" w:rsidRPr="00CB70A1" w:rsidRDefault="00B06A95" w:rsidP="000D4905">
      <w:pPr>
        <w:spacing w:after="160" w:line="252" w:lineRule="auto"/>
        <w:ind w:firstLine="360"/>
        <w:rPr>
          <w:rFonts w:asciiTheme="minorHAnsi" w:hAnsiTheme="minorHAnsi" w:cstheme="minorHAnsi"/>
          <w:sz w:val="22"/>
          <w:szCs w:val="22"/>
        </w:rPr>
      </w:pPr>
      <w:r w:rsidRPr="00CB70A1">
        <w:rPr>
          <w:rFonts w:asciiTheme="minorHAnsi" w:hAnsiTheme="minorHAnsi" w:cstheme="minorHAnsi"/>
          <w:sz w:val="22"/>
          <w:szCs w:val="22"/>
        </w:rPr>
        <w:t>First Readings:</w:t>
      </w:r>
    </w:p>
    <w:p w14:paraId="29B50D49" w14:textId="77777777" w:rsidR="00CB70A1" w:rsidRDefault="00CB70A1" w:rsidP="00727313">
      <w:pPr>
        <w:spacing w:line="240" w:lineRule="exact"/>
        <w:jc w:val="center"/>
        <w:rPr>
          <w:rFonts w:asciiTheme="minorHAnsi" w:hAnsiTheme="minorHAnsi" w:cstheme="minorHAnsi"/>
          <w:b/>
        </w:rPr>
      </w:pPr>
    </w:p>
    <w:p w14:paraId="136D80C9" w14:textId="77777777" w:rsidR="00CB70A1" w:rsidRDefault="00CB70A1" w:rsidP="00727313">
      <w:pPr>
        <w:spacing w:line="240" w:lineRule="exact"/>
        <w:jc w:val="center"/>
        <w:rPr>
          <w:rFonts w:asciiTheme="minorHAnsi" w:hAnsiTheme="minorHAnsi" w:cstheme="minorHAnsi"/>
          <w:b/>
        </w:rPr>
      </w:pPr>
    </w:p>
    <w:p w14:paraId="3DDF3533" w14:textId="21CB6850" w:rsidR="00727313" w:rsidRPr="00CB70A1" w:rsidRDefault="00727313" w:rsidP="00727313">
      <w:pPr>
        <w:spacing w:line="240" w:lineRule="exact"/>
        <w:jc w:val="center"/>
        <w:rPr>
          <w:rFonts w:asciiTheme="minorHAnsi" w:hAnsiTheme="minorHAnsi" w:cstheme="minorHAnsi"/>
          <w:b/>
        </w:rPr>
      </w:pPr>
      <w:r w:rsidRPr="00CB70A1">
        <w:rPr>
          <w:rFonts w:asciiTheme="minorHAnsi" w:hAnsiTheme="minorHAnsi" w:cstheme="minorHAnsi"/>
          <w:b/>
        </w:rPr>
        <w:t>CITY OF DAYTON, KENTUCKY</w:t>
      </w:r>
    </w:p>
    <w:p w14:paraId="3708B3C1" w14:textId="77777777" w:rsidR="00727313" w:rsidRPr="00CB70A1" w:rsidRDefault="00727313" w:rsidP="00727313">
      <w:pPr>
        <w:spacing w:line="240" w:lineRule="exact"/>
        <w:jc w:val="center"/>
        <w:rPr>
          <w:rFonts w:asciiTheme="minorHAnsi" w:hAnsiTheme="minorHAnsi" w:cstheme="minorHAnsi"/>
          <w:b/>
        </w:rPr>
      </w:pPr>
      <w:r w:rsidRPr="00CB70A1">
        <w:rPr>
          <w:rFonts w:asciiTheme="minorHAnsi" w:hAnsiTheme="minorHAnsi" w:cstheme="minorHAnsi"/>
          <w:b/>
        </w:rPr>
        <w:t>ORDINANCE NO. 2021-#3</w:t>
      </w:r>
    </w:p>
    <w:p w14:paraId="63E4BEDD" w14:textId="77777777" w:rsidR="00727313" w:rsidRPr="00CB70A1" w:rsidRDefault="00727313" w:rsidP="00727313">
      <w:pPr>
        <w:rPr>
          <w:rFonts w:asciiTheme="minorHAnsi" w:hAnsiTheme="minorHAnsi" w:cstheme="minorHAnsi"/>
          <w:b/>
        </w:rPr>
      </w:pPr>
    </w:p>
    <w:p w14:paraId="597B16A0" w14:textId="77777777" w:rsidR="00727313" w:rsidRPr="00CB70A1" w:rsidRDefault="00727313" w:rsidP="00727313">
      <w:pPr>
        <w:rPr>
          <w:rFonts w:asciiTheme="minorHAnsi" w:hAnsiTheme="minorHAnsi" w:cstheme="minorHAnsi"/>
          <w:b/>
        </w:rPr>
      </w:pPr>
    </w:p>
    <w:p w14:paraId="621FD901" w14:textId="77777777" w:rsidR="00727313" w:rsidRPr="00CB70A1" w:rsidRDefault="00727313" w:rsidP="00727313">
      <w:pPr>
        <w:ind w:left="720" w:right="720"/>
        <w:rPr>
          <w:rFonts w:asciiTheme="minorHAnsi" w:hAnsiTheme="minorHAnsi" w:cstheme="minorHAnsi"/>
          <w:b/>
        </w:rPr>
      </w:pPr>
      <w:r w:rsidRPr="00CB70A1">
        <w:rPr>
          <w:rFonts w:asciiTheme="minorHAnsi" w:hAnsiTheme="minorHAnsi" w:cstheme="minorHAnsi"/>
          <w:b/>
        </w:rPr>
        <w:t>AN ORDINANCE ACCEPTING CARES ACT FEDERAL FUNDING IN THE AMOUNT OF $126,283 AND APPROPRIATING THESE FUNDS IN THE FY 2021 BUDGET FOR USE BY THE CITY IN ACCORDANCE WITH THE ACT.</w:t>
      </w:r>
    </w:p>
    <w:p w14:paraId="7AD4F63E" w14:textId="77777777" w:rsidR="00727313" w:rsidRPr="00CB70A1" w:rsidRDefault="00727313" w:rsidP="00727313">
      <w:pPr>
        <w:rPr>
          <w:rFonts w:asciiTheme="minorHAnsi" w:hAnsiTheme="minorHAnsi" w:cstheme="minorHAnsi"/>
        </w:rPr>
      </w:pPr>
    </w:p>
    <w:p w14:paraId="56F7A487" w14:textId="2792A7E6" w:rsidR="00727313" w:rsidRPr="00CB70A1" w:rsidRDefault="00CB70A1" w:rsidP="00727313">
      <w:pPr>
        <w:rPr>
          <w:rFonts w:asciiTheme="minorHAnsi" w:hAnsiTheme="minorHAnsi" w:cstheme="minorHAnsi"/>
        </w:rPr>
      </w:pPr>
      <w:r w:rsidRPr="00CB70A1">
        <w:rPr>
          <w:rFonts w:asciiTheme="minorHAnsi" w:hAnsiTheme="minorHAnsi" w:cstheme="minorHAnsi"/>
          <w:b/>
          <w:bCs/>
        </w:rPr>
        <w:t>WHEREAS</w:t>
      </w:r>
      <w:r w:rsidR="00727313" w:rsidRPr="00CB70A1">
        <w:rPr>
          <w:rFonts w:asciiTheme="minorHAnsi" w:hAnsiTheme="minorHAnsi" w:cstheme="minorHAnsi"/>
        </w:rPr>
        <w:t xml:space="preserve"> the City of Dayton hereby accepts </w:t>
      </w:r>
      <w:r w:rsidR="00727313" w:rsidRPr="00CB70A1">
        <w:rPr>
          <w:rFonts w:asciiTheme="minorHAnsi" w:hAnsiTheme="minorHAnsi" w:cstheme="minorHAnsi"/>
          <w:color w:val="000000" w:themeColor="text1"/>
          <w:shd w:val="clear" w:color="auto" w:fill="FFFFFF"/>
        </w:rPr>
        <w:t>Coronavirus Aid, Relief, and Economic Security Act (</w:t>
      </w:r>
      <w:r w:rsidR="00727313" w:rsidRPr="00CB70A1">
        <w:rPr>
          <w:rFonts w:asciiTheme="minorHAnsi" w:hAnsiTheme="minorHAnsi" w:cstheme="minorHAnsi"/>
        </w:rPr>
        <w:t xml:space="preserve">“CARES Act”) funding in the amount of $126,283 and appropriates this amount in the city’s FY 2021 General Budget adopted by City Council on July 7, 2020, for further </w:t>
      </w:r>
      <w:proofErr w:type="gramStart"/>
      <w:r w:rsidR="00727313" w:rsidRPr="00CB70A1">
        <w:rPr>
          <w:rFonts w:asciiTheme="minorHAnsi" w:hAnsiTheme="minorHAnsi" w:cstheme="minorHAnsi"/>
        </w:rPr>
        <w:t>earmarking;</w:t>
      </w:r>
      <w:proofErr w:type="gramEnd"/>
    </w:p>
    <w:p w14:paraId="756FC08E" w14:textId="77777777" w:rsidR="00727313" w:rsidRPr="00CB70A1" w:rsidRDefault="00727313" w:rsidP="00727313">
      <w:pPr>
        <w:rPr>
          <w:rFonts w:asciiTheme="minorHAnsi" w:hAnsiTheme="minorHAnsi" w:cstheme="minorHAnsi"/>
        </w:rPr>
      </w:pPr>
      <w:r w:rsidRPr="00CB70A1">
        <w:rPr>
          <w:rFonts w:asciiTheme="minorHAnsi" w:hAnsiTheme="minorHAnsi" w:cstheme="minorHAnsi"/>
        </w:rPr>
        <w:t xml:space="preserve"> </w:t>
      </w:r>
    </w:p>
    <w:p w14:paraId="5B3B0EE8" w14:textId="6FA618AD" w:rsidR="00727313" w:rsidRPr="00CB70A1" w:rsidRDefault="00CB70A1" w:rsidP="00727313">
      <w:pPr>
        <w:rPr>
          <w:rFonts w:asciiTheme="minorHAnsi" w:hAnsiTheme="minorHAnsi" w:cstheme="minorHAnsi"/>
        </w:rPr>
      </w:pPr>
      <w:r w:rsidRPr="00CB70A1">
        <w:rPr>
          <w:rFonts w:asciiTheme="minorHAnsi" w:hAnsiTheme="minorHAnsi" w:cstheme="minorHAnsi"/>
          <w:b/>
          <w:bCs/>
        </w:rPr>
        <w:t>WHEREAS</w:t>
      </w:r>
      <w:r w:rsidR="00727313" w:rsidRPr="00CB70A1">
        <w:rPr>
          <w:rFonts w:asciiTheme="minorHAnsi" w:hAnsiTheme="minorHAnsi" w:cstheme="minorHAnsi"/>
        </w:rPr>
        <w:t xml:space="preserve"> these funds shall be used by the City in accordance with the </w:t>
      </w:r>
      <w:proofErr w:type="gramStart"/>
      <w:r w:rsidR="00727313" w:rsidRPr="00CB70A1">
        <w:rPr>
          <w:rFonts w:asciiTheme="minorHAnsi" w:hAnsiTheme="minorHAnsi" w:cstheme="minorHAnsi"/>
        </w:rPr>
        <w:t>Act;</w:t>
      </w:r>
      <w:proofErr w:type="gramEnd"/>
    </w:p>
    <w:p w14:paraId="03B7B5EC" w14:textId="77777777" w:rsidR="00727313" w:rsidRPr="00CB70A1" w:rsidRDefault="00727313" w:rsidP="00727313">
      <w:pPr>
        <w:ind w:firstLine="720"/>
        <w:rPr>
          <w:rFonts w:asciiTheme="minorHAnsi" w:hAnsiTheme="minorHAnsi" w:cstheme="minorHAnsi"/>
        </w:rPr>
      </w:pPr>
    </w:p>
    <w:p w14:paraId="39CAD7D5" w14:textId="6BD02B86" w:rsidR="00727313" w:rsidRPr="00CB70A1" w:rsidRDefault="00CB70A1" w:rsidP="00727313">
      <w:pPr>
        <w:rPr>
          <w:rFonts w:asciiTheme="minorHAnsi" w:hAnsiTheme="minorHAnsi" w:cstheme="minorHAnsi"/>
        </w:rPr>
      </w:pPr>
      <w:r w:rsidRPr="00CB70A1">
        <w:rPr>
          <w:rFonts w:asciiTheme="minorHAnsi" w:hAnsiTheme="minorHAnsi" w:cstheme="minorHAnsi"/>
          <w:b/>
          <w:bCs/>
        </w:rPr>
        <w:t>WHEREAS</w:t>
      </w:r>
      <w:r w:rsidR="00727313" w:rsidRPr="00CB70A1">
        <w:rPr>
          <w:rFonts w:asciiTheme="minorHAnsi" w:hAnsiTheme="minorHAnsi" w:cstheme="minorHAnsi"/>
        </w:rPr>
        <w:t xml:space="preserve"> the funds appropriated by this ordinance shall be expended by December 31, 2021, in accordance with the requirements of the CARES Act, unless the federal and state governments extend the deadline for expenditure.   </w:t>
      </w:r>
    </w:p>
    <w:p w14:paraId="35C6C997" w14:textId="77777777" w:rsidR="00727313" w:rsidRPr="00CB70A1" w:rsidRDefault="00727313" w:rsidP="00727313">
      <w:pPr>
        <w:rPr>
          <w:rFonts w:asciiTheme="minorHAnsi" w:hAnsiTheme="minorHAnsi" w:cstheme="minorHAnsi"/>
        </w:rPr>
      </w:pPr>
      <w:r w:rsidRPr="00CB70A1">
        <w:rPr>
          <w:rFonts w:asciiTheme="minorHAnsi" w:hAnsiTheme="minorHAnsi" w:cstheme="minorHAnsi"/>
        </w:rPr>
        <w:t xml:space="preserve"> </w:t>
      </w:r>
    </w:p>
    <w:p w14:paraId="26307D13" w14:textId="4AC611FD" w:rsidR="00727313" w:rsidRPr="00CB70A1" w:rsidRDefault="00CB70A1" w:rsidP="00727313">
      <w:pPr>
        <w:rPr>
          <w:rFonts w:asciiTheme="minorHAnsi" w:hAnsiTheme="minorHAnsi" w:cstheme="minorHAnsi"/>
        </w:rPr>
      </w:pPr>
      <w:r w:rsidRPr="00CB70A1">
        <w:rPr>
          <w:rFonts w:asciiTheme="minorHAnsi" w:hAnsiTheme="minorHAnsi" w:cstheme="minorHAnsi"/>
          <w:b/>
          <w:bCs/>
        </w:rPr>
        <w:t>WHEREAS</w:t>
      </w:r>
      <w:r w:rsidR="00727313" w:rsidRPr="00CB70A1">
        <w:rPr>
          <w:rFonts w:asciiTheme="minorHAnsi" w:hAnsiTheme="minorHAnsi" w:cstheme="minorHAnsi"/>
        </w:rPr>
        <w:t xml:space="preserve"> no local match is required as a condition of this funding. </w:t>
      </w:r>
    </w:p>
    <w:p w14:paraId="2D3B05DD" w14:textId="77777777" w:rsidR="00727313" w:rsidRPr="00CB70A1" w:rsidRDefault="00727313" w:rsidP="00727313">
      <w:pPr>
        <w:rPr>
          <w:rFonts w:asciiTheme="minorHAnsi" w:hAnsiTheme="minorHAnsi" w:cstheme="minorHAnsi"/>
        </w:rPr>
      </w:pPr>
      <w:r w:rsidRPr="00CB70A1">
        <w:rPr>
          <w:rFonts w:asciiTheme="minorHAnsi" w:hAnsiTheme="minorHAnsi" w:cstheme="minorHAnsi"/>
        </w:rPr>
        <w:t xml:space="preserve"> </w:t>
      </w:r>
    </w:p>
    <w:p w14:paraId="4C5CBF75" w14:textId="77777777" w:rsidR="00727313" w:rsidRPr="00CB70A1" w:rsidRDefault="00727313" w:rsidP="00727313">
      <w:pPr>
        <w:rPr>
          <w:rFonts w:asciiTheme="minorHAnsi" w:hAnsiTheme="minorHAnsi" w:cstheme="minorHAnsi"/>
        </w:rPr>
      </w:pPr>
      <w:r w:rsidRPr="00CB70A1">
        <w:rPr>
          <w:rFonts w:asciiTheme="minorHAnsi" w:hAnsiTheme="minorHAnsi" w:cstheme="minorHAnsi"/>
          <w:b/>
          <w:bCs/>
        </w:rPr>
        <w:t>WHEREAS,</w:t>
      </w:r>
      <w:r w:rsidRPr="00CB70A1">
        <w:rPr>
          <w:rFonts w:asciiTheme="minorHAnsi" w:hAnsiTheme="minorHAnsi" w:cstheme="minorHAnsi"/>
        </w:rPr>
        <w:t xml:space="preserve"> under current federal guidelines, funds from this program may not be used to replace lost revenues to the City; and </w:t>
      </w:r>
    </w:p>
    <w:p w14:paraId="1D29D2FB" w14:textId="77777777" w:rsidR="00727313" w:rsidRPr="00CB70A1" w:rsidRDefault="00727313" w:rsidP="00727313">
      <w:pPr>
        <w:rPr>
          <w:rFonts w:asciiTheme="minorHAnsi" w:hAnsiTheme="minorHAnsi" w:cstheme="minorHAnsi"/>
        </w:rPr>
      </w:pPr>
    </w:p>
    <w:p w14:paraId="688FBB1A" w14:textId="24B0E685" w:rsidR="00727313" w:rsidRPr="00CB70A1" w:rsidRDefault="00CB70A1" w:rsidP="00727313">
      <w:pPr>
        <w:rPr>
          <w:rFonts w:asciiTheme="minorHAnsi" w:hAnsiTheme="minorHAnsi" w:cstheme="minorHAnsi"/>
        </w:rPr>
      </w:pPr>
      <w:r w:rsidRPr="00CB70A1">
        <w:rPr>
          <w:rFonts w:asciiTheme="minorHAnsi" w:hAnsiTheme="minorHAnsi" w:cstheme="minorHAnsi"/>
          <w:b/>
          <w:bCs/>
        </w:rPr>
        <w:t>WHEREAS</w:t>
      </w:r>
      <w:r w:rsidR="00727313" w:rsidRPr="00CB70A1">
        <w:rPr>
          <w:rFonts w:asciiTheme="minorHAnsi" w:hAnsiTheme="minorHAnsi" w:cstheme="minorHAnsi"/>
        </w:rPr>
        <w:t xml:space="preserve"> the City of Dayton believes an immediate need exists to supply some measure of fiscal relief to the small businesses operating within the City of Dayton; and  </w:t>
      </w:r>
    </w:p>
    <w:p w14:paraId="6D09BF11" w14:textId="77777777" w:rsidR="00727313" w:rsidRPr="00CB70A1" w:rsidRDefault="00727313" w:rsidP="00727313">
      <w:pPr>
        <w:ind w:firstLine="720"/>
        <w:rPr>
          <w:rFonts w:asciiTheme="minorHAnsi" w:hAnsiTheme="minorHAnsi" w:cstheme="minorHAnsi"/>
        </w:rPr>
      </w:pPr>
    </w:p>
    <w:p w14:paraId="29F3DB39" w14:textId="51FA20C5" w:rsidR="00727313" w:rsidRPr="00CB70A1" w:rsidRDefault="00CB70A1" w:rsidP="00727313">
      <w:pPr>
        <w:rPr>
          <w:rFonts w:asciiTheme="minorHAnsi" w:hAnsiTheme="minorHAnsi" w:cstheme="minorHAnsi"/>
        </w:rPr>
      </w:pPr>
      <w:r w:rsidRPr="00CB70A1">
        <w:rPr>
          <w:rFonts w:asciiTheme="minorHAnsi" w:hAnsiTheme="minorHAnsi" w:cstheme="minorHAnsi"/>
          <w:b/>
          <w:bCs/>
        </w:rPr>
        <w:t>WHEREAS</w:t>
      </w:r>
      <w:r w:rsidR="00727313" w:rsidRPr="00CB70A1">
        <w:rPr>
          <w:rFonts w:asciiTheme="minorHAnsi" w:hAnsiTheme="minorHAnsi" w:cstheme="minorHAnsi"/>
        </w:rPr>
        <w:t xml:space="preserve"> funds for this program may be used for expenses associated with providing economic support in connection with the Covid-19 health emergency, including expenditures related to grants to small businesses that suffered negative impacts </w:t>
      </w:r>
      <w:proofErr w:type="gramStart"/>
      <w:r w:rsidR="00727313" w:rsidRPr="00CB70A1">
        <w:rPr>
          <w:rFonts w:asciiTheme="minorHAnsi" w:hAnsiTheme="minorHAnsi" w:cstheme="minorHAnsi"/>
        </w:rPr>
        <w:t>as a result of</w:t>
      </w:r>
      <w:proofErr w:type="gramEnd"/>
      <w:r w:rsidR="00727313" w:rsidRPr="00CB70A1">
        <w:rPr>
          <w:rFonts w:asciiTheme="minorHAnsi" w:hAnsiTheme="minorHAnsi" w:cstheme="minorHAnsi"/>
        </w:rPr>
        <w:t xml:space="preserve"> public-health mandates related to Covid-19; and </w:t>
      </w:r>
    </w:p>
    <w:p w14:paraId="0B2DF0DA" w14:textId="77777777" w:rsidR="00727313" w:rsidRPr="00CB70A1" w:rsidRDefault="00727313" w:rsidP="00727313">
      <w:pPr>
        <w:ind w:firstLine="720"/>
        <w:rPr>
          <w:rFonts w:asciiTheme="minorHAnsi" w:hAnsiTheme="minorHAnsi" w:cstheme="minorHAnsi"/>
        </w:rPr>
      </w:pPr>
    </w:p>
    <w:p w14:paraId="7C7D982F" w14:textId="2A8FAB1A" w:rsidR="00727313" w:rsidRPr="00CB70A1" w:rsidRDefault="00CB70A1" w:rsidP="00727313">
      <w:pPr>
        <w:rPr>
          <w:rFonts w:asciiTheme="minorHAnsi" w:hAnsiTheme="minorHAnsi" w:cstheme="minorHAnsi"/>
        </w:rPr>
      </w:pPr>
      <w:r w:rsidRPr="00CB70A1">
        <w:rPr>
          <w:rFonts w:asciiTheme="minorHAnsi" w:hAnsiTheme="minorHAnsi" w:cstheme="minorHAnsi"/>
          <w:b/>
          <w:bCs/>
        </w:rPr>
        <w:t>WHEREAS</w:t>
      </w:r>
      <w:r w:rsidR="00727313" w:rsidRPr="00CB70A1">
        <w:rPr>
          <w:rFonts w:asciiTheme="minorHAnsi" w:hAnsiTheme="minorHAnsi" w:cstheme="minorHAnsi"/>
        </w:rPr>
        <w:t xml:space="preserve"> funds from this program may also be used to reimburse the City for expenses related to municipal operations that are a direct result of the Covid-19 response, including public-safety measures and added administrative costs associated with the management and oversight of this response; and </w:t>
      </w:r>
    </w:p>
    <w:p w14:paraId="79443DBB" w14:textId="77777777" w:rsidR="00727313" w:rsidRPr="00CB70A1" w:rsidRDefault="00727313" w:rsidP="00727313">
      <w:pPr>
        <w:ind w:firstLine="720"/>
        <w:rPr>
          <w:rFonts w:asciiTheme="minorHAnsi" w:hAnsiTheme="minorHAnsi" w:cstheme="minorHAnsi"/>
        </w:rPr>
      </w:pPr>
    </w:p>
    <w:p w14:paraId="4A01161C" w14:textId="7AD8E79D" w:rsidR="00727313" w:rsidRPr="00CB70A1" w:rsidRDefault="00CB70A1" w:rsidP="00727313">
      <w:pPr>
        <w:rPr>
          <w:rFonts w:asciiTheme="minorHAnsi" w:hAnsiTheme="minorHAnsi" w:cstheme="minorHAnsi"/>
        </w:rPr>
      </w:pPr>
      <w:r w:rsidRPr="00CB70A1">
        <w:rPr>
          <w:rFonts w:asciiTheme="minorHAnsi" w:hAnsiTheme="minorHAnsi" w:cstheme="minorHAnsi"/>
          <w:b/>
          <w:bCs/>
        </w:rPr>
        <w:t>WHEREAS</w:t>
      </w:r>
      <w:r w:rsidR="00727313" w:rsidRPr="00CB70A1">
        <w:rPr>
          <w:rFonts w:asciiTheme="minorHAnsi" w:hAnsiTheme="minorHAnsi" w:cstheme="minorHAnsi"/>
        </w:rPr>
        <w:t xml:space="preserve"> the Dayton City Council will undertake additional appropriation measures to meet the needs of the City of Dayton and its residents </w:t>
      </w:r>
      <w:proofErr w:type="gramStart"/>
      <w:r w:rsidR="00727313" w:rsidRPr="00CB70A1">
        <w:rPr>
          <w:rFonts w:asciiTheme="minorHAnsi" w:hAnsiTheme="minorHAnsi" w:cstheme="minorHAnsi"/>
        </w:rPr>
        <w:t>as a result of</w:t>
      </w:r>
      <w:proofErr w:type="gramEnd"/>
      <w:r w:rsidR="00727313" w:rsidRPr="00CB70A1">
        <w:rPr>
          <w:rFonts w:asciiTheme="minorHAnsi" w:hAnsiTheme="minorHAnsi" w:cstheme="minorHAnsi"/>
        </w:rPr>
        <w:t xml:space="preserve"> the Covid-19 pandemic. </w:t>
      </w:r>
    </w:p>
    <w:p w14:paraId="26BA0EA9" w14:textId="77777777" w:rsidR="00727313" w:rsidRPr="00CB70A1" w:rsidRDefault="00727313" w:rsidP="00727313">
      <w:pPr>
        <w:ind w:firstLine="720"/>
        <w:rPr>
          <w:rFonts w:asciiTheme="minorHAnsi" w:hAnsiTheme="minorHAnsi" w:cstheme="minorHAnsi"/>
        </w:rPr>
      </w:pPr>
    </w:p>
    <w:p w14:paraId="4AD11EBE" w14:textId="77777777" w:rsidR="00727313" w:rsidRPr="00CB70A1" w:rsidRDefault="00727313" w:rsidP="00727313">
      <w:pPr>
        <w:rPr>
          <w:rFonts w:asciiTheme="minorHAnsi" w:hAnsiTheme="minorHAnsi" w:cstheme="minorHAnsi"/>
          <w:b/>
          <w:bCs/>
        </w:rPr>
      </w:pPr>
      <w:r w:rsidRPr="00CB70A1">
        <w:rPr>
          <w:rFonts w:asciiTheme="minorHAnsi" w:hAnsiTheme="minorHAnsi" w:cstheme="minorHAnsi"/>
          <w:b/>
          <w:bCs/>
        </w:rPr>
        <w:lastRenderedPageBreak/>
        <w:t>NOW, THEREFORE, THE CITY OF DAYTON, CAMPBELL COUNTY, KENTUCKY, ORDAINS AS FOLLOWS:</w:t>
      </w:r>
    </w:p>
    <w:p w14:paraId="53954573" w14:textId="77777777" w:rsidR="00727313" w:rsidRPr="00CB70A1" w:rsidRDefault="00727313" w:rsidP="00727313">
      <w:pPr>
        <w:ind w:firstLine="720"/>
        <w:rPr>
          <w:rFonts w:asciiTheme="minorHAnsi" w:hAnsiTheme="minorHAnsi" w:cstheme="minorHAnsi"/>
        </w:rPr>
      </w:pPr>
    </w:p>
    <w:p w14:paraId="2096323C" w14:textId="77777777" w:rsidR="00727313" w:rsidRPr="00CB70A1" w:rsidRDefault="00727313" w:rsidP="00727313">
      <w:pPr>
        <w:rPr>
          <w:rFonts w:asciiTheme="minorHAnsi" w:hAnsiTheme="minorHAnsi" w:cstheme="minorHAnsi"/>
        </w:rPr>
      </w:pPr>
      <w:r w:rsidRPr="00CB70A1">
        <w:rPr>
          <w:rFonts w:asciiTheme="minorHAnsi" w:hAnsiTheme="minorHAnsi" w:cstheme="minorHAnsi"/>
          <w:u w:val="single"/>
        </w:rPr>
        <w:t>Section I.</w:t>
      </w:r>
      <w:r w:rsidRPr="00CB70A1">
        <w:rPr>
          <w:rFonts w:asciiTheme="minorHAnsi" w:hAnsiTheme="minorHAnsi" w:cstheme="minorHAnsi"/>
        </w:rPr>
        <w:t xml:space="preserve">  The City hereby accepts and appropriates CARES Act funding in the amount of $126,283.00 to be used as follows:</w:t>
      </w:r>
    </w:p>
    <w:p w14:paraId="3D11D906" w14:textId="77777777" w:rsidR="00727313" w:rsidRPr="00CB70A1" w:rsidRDefault="00727313" w:rsidP="00727313">
      <w:pPr>
        <w:rPr>
          <w:rFonts w:asciiTheme="minorHAnsi" w:hAnsiTheme="minorHAnsi" w:cstheme="minorHAnsi"/>
        </w:rPr>
      </w:pPr>
    </w:p>
    <w:p w14:paraId="70BFA1FB" w14:textId="77777777" w:rsidR="00727313" w:rsidRPr="00CB70A1" w:rsidRDefault="00727313" w:rsidP="00727313">
      <w:pPr>
        <w:pStyle w:val="ListParagraph"/>
        <w:numPr>
          <w:ilvl w:val="0"/>
          <w:numId w:val="5"/>
        </w:numPr>
        <w:rPr>
          <w:rFonts w:asciiTheme="minorHAnsi" w:hAnsiTheme="minorHAnsi" w:cstheme="minorHAnsi"/>
        </w:rPr>
      </w:pPr>
      <w:r w:rsidRPr="00CB70A1">
        <w:rPr>
          <w:rFonts w:asciiTheme="minorHAnsi" w:hAnsiTheme="minorHAnsi" w:cstheme="minorHAnsi"/>
        </w:rPr>
        <w:t xml:space="preserve">$ 55,000.00 to be appropriated to the Economic Development fund for economic assistance to certain city businesses, as more fully outlined in the attached application, which is incorporated by reference herein.  </w:t>
      </w:r>
    </w:p>
    <w:p w14:paraId="02B5FC1E" w14:textId="77777777" w:rsidR="00727313" w:rsidRPr="00CB70A1" w:rsidRDefault="00727313" w:rsidP="00727313">
      <w:pPr>
        <w:pStyle w:val="ListParagraph"/>
        <w:numPr>
          <w:ilvl w:val="0"/>
          <w:numId w:val="5"/>
        </w:numPr>
        <w:rPr>
          <w:rFonts w:asciiTheme="minorHAnsi" w:hAnsiTheme="minorHAnsi" w:cstheme="minorHAnsi"/>
        </w:rPr>
      </w:pPr>
      <w:r w:rsidRPr="00CB70A1">
        <w:rPr>
          <w:rFonts w:asciiTheme="minorHAnsi" w:hAnsiTheme="minorHAnsi" w:cstheme="minorHAnsi"/>
        </w:rPr>
        <w:t xml:space="preserve">The balance of this funding shall be placed in a dedicated account to be kept for additional Covid-19 related expenses through future appropriation by the Dayton City Council. </w:t>
      </w:r>
    </w:p>
    <w:p w14:paraId="1A95CDF6" w14:textId="77777777" w:rsidR="00727313" w:rsidRPr="00CB70A1" w:rsidRDefault="00727313" w:rsidP="00727313">
      <w:pPr>
        <w:mirrorIndents/>
        <w:rPr>
          <w:rFonts w:asciiTheme="minorHAnsi" w:hAnsiTheme="minorHAnsi" w:cstheme="minorHAnsi"/>
        </w:rPr>
      </w:pPr>
    </w:p>
    <w:p w14:paraId="000B1FA7" w14:textId="77777777" w:rsidR="00727313" w:rsidRPr="00CB70A1" w:rsidRDefault="00727313" w:rsidP="00727313">
      <w:pPr>
        <w:rPr>
          <w:rFonts w:asciiTheme="minorHAnsi" w:hAnsiTheme="minorHAnsi" w:cstheme="minorHAnsi"/>
        </w:rPr>
      </w:pPr>
      <w:r w:rsidRPr="00CB70A1">
        <w:rPr>
          <w:rFonts w:asciiTheme="minorHAnsi" w:hAnsiTheme="minorHAnsi" w:cstheme="minorHAnsi"/>
          <w:u w:val="single"/>
        </w:rPr>
        <w:t>Section II:</w:t>
      </w:r>
      <w:r w:rsidRPr="00CB70A1">
        <w:rPr>
          <w:rFonts w:asciiTheme="minorHAnsi" w:hAnsiTheme="minorHAnsi" w:cstheme="minorHAnsi"/>
        </w:rPr>
        <w:t xml:space="preserve"> This Ordinance shall be signed by the Mayor, attested by the City Clerk, </w:t>
      </w:r>
      <w:proofErr w:type="gramStart"/>
      <w:r w:rsidRPr="00CB70A1">
        <w:rPr>
          <w:rFonts w:asciiTheme="minorHAnsi" w:hAnsiTheme="minorHAnsi" w:cstheme="minorHAnsi"/>
        </w:rPr>
        <w:t>recorded</w:t>
      </w:r>
      <w:proofErr w:type="gramEnd"/>
      <w:r w:rsidRPr="00CB70A1">
        <w:rPr>
          <w:rFonts w:asciiTheme="minorHAnsi" w:hAnsiTheme="minorHAnsi" w:cstheme="minorHAnsi"/>
        </w:rPr>
        <w:t xml:space="preserve"> and published and become law at the earliest possible time.</w:t>
      </w:r>
    </w:p>
    <w:p w14:paraId="45CA0682" w14:textId="77777777" w:rsidR="00727313" w:rsidRPr="00CB70A1" w:rsidRDefault="00727313" w:rsidP="00727313">
      <w:pPr>
        <w:jc w:val="both"/>
        <w:rPr>
          <w:rFonts w:asciiTheme="minorHAnsi" w:hAnsiTheme="minorHAnsi" w:cstheme="minorHAnsi"/>
        </w:rPr>
      </w:pPr>
    </w:p>
    <w:p w14:paraId="726895F2" w14:textId="77777777" w:rsidR="00727313" w:rsidRPr="00CB70A1" w:rsidRDefault="00727313" w:rsidP="00727313">
      <w:pPr>
        <w:jc w:val="both"/>
        <w:rPr>
          <w:rFonts w:asciiTheme="minorHAnsi" w:hAnsiTheme="minorHAnsi" w:cstheme="minorHAnsi"/>
        </w:rPr>
      </w:pPr>
      <w:r w:rsidRPr="00CB70A1">
        <w:rPr>
          <w:rFonts w:asciiTheme="minorHAnsi" w:hAnsiTheme="minorHAnsi" w:cstheme="minorHAnsi"/>
          <w:b/>
        </w:rPr>
        <w:t>PASSED</w:t>
      </w:r>
      <w:r w:rsidRPr="00CB70A1">
        <w:rPr>
          <w:rFonts w:asciiTheme="minorHAnsi" w:hAnsiTheme="minorHAnsi" w:cstheme="minorHAnsi"/>
        </w:rPr>
        <w:t xml:space="preserve"> by City Council of the City of Dayton, Campbell County, Kentucky assembled in a special session.</w:t>
      </w:r>
    </w:p>
    <w:p w14:paraId="314D61E5" w14:textId="77777777" w:rsidR="00727313" w:rsidRPr="00CB70A1" w:rsidRDefault="00727313" w:rsidP="00727313">
      <w:pPr>
        <w:jc w:val="both"/>
        <w:rPr>
          <w:rFonts w:asciiTheme="minorHAnsi" w:hAnsiTheme="minorHAnsi" w:cstheme="minorHAnsi"/>
        </w:rPr>
      </w:pPr>
    </w:p>
    <w:p w14:paraId="00B16723" w14:textId="77777777" w:rsidR="00727313" w:rsidRPr="00CB70A1" w:rsidRDefault="00727313" w:rsidP="00727313">
      <w:pPr>
        <w:rPr>
          <w:rFonts w:asciiTheme="minorHAnsi" w:hAnsiTheme="minorHAnsi" w:cstheme="minorHAnsi"/>
        </w:rPr>
      </w:pPr>
      <w:r w:rsidRPr="00CB70A1">
        <w:rPr>
          <w:rFonts w:asciiTheme="minorHAnsi" w:hAnsiTheme="minorHAnsi" w:cstheme="minorHAnsi"/>
        </w:rPr>
        <w:t>First Reading: January 26,2021</w:t>
      </w:r>
    </w:p>
    <w:p w14:paraId="30CE4E22" w14:textId="249D26FA" w:rsidR="00727313" w:rsidRPr="00CB70A1" w:rsidRDefault="00727313" w:rsidP="00727313">
      <w:pPr>
        <w:rPr>
          <w:rFonts w:asciiTheme="minorHAnsi" w:hAnsiTheme="minorHAnsi" w:cstheme="minorHAnsi"/>
        </w:rPr>
      </w:pPr>
      <w:r w:rsidRPr="00CB70A1">
        <w:rPr>
          <w:rFonts w:asciiTheme="minorHAnsi" w:hAnsiTheme="minorHAnsi" w:cstheme="minorHAnsi"/>
        </w:rPr>
        <w:t xml:space="preserve">Second Reading: </w:t>
      </w:r>
    </w:p>
    <w:p w14:paraId="75982C77" w14:textId="77777777" w:rsidR="00727313" w:rsidRPr="00CB70A1" w:rsidRDefault="00727313" w:rsidP="00727313">
      <w:pPr>
        <w:jc w:val="both"/>
        <w:rPr>
          <w:rFonts w:asciiTheme="minorHAnsi" w:hAnsiTheme="minorHAnsi" w:cstheme="minorHAnsi"/>
        </w:rPr>
      </w:pPr>
      <w:r w:rsidRPr="00CB70A1">
        <w:rPr>
          <w:rFonts w:asciiTheme="minorHAnsi" w:hAnsiTheme="minorHAnsi" w:cstheme="minorHAnsi"/>
        </w:rPr>
        <w:tab/>
      </w:r>
    </w:p>
    <w:p w14:paraId="69EECCD3" w14:textId="77777777" w:rsidR="00727313" w:rsidRPr="00CB70A1" w:rsidRDefault="00727313" w:rsidP="00727313">
      <w:pPr>
        <w:jc w:val="both"/>
        <w:rPr>
          <w:rFonts w:asciiTheme="minorHAnsi" w:hAnsiTheme="minorHAnsi" w:cstheme="minorHAnsi"/>
        </w:rPr>
      </w:pPr>
    </w:p>
    <w:p w14:paraId="093498FE" w14:textId="77777777" w:rsidR="00727313" w:rsidRPr="00CB70A1" w:rsidRDefault="00727313" w:rsidP="00727313">
      <w:pPr>
        <w:ind w:firstLine="5040"/>
        <w:jc w:val="both"/>
        <w:rPr>
          <w:rFonts w:asciiTheme="minorHAnsi" w:hAnsiTheme="minorHAnsi" w:cstheme="minorHAnsi"/>
        </w:rPr>
      </w:pPr>
    </w:p>
    <w:p w14:paraId="41DDEFB0" w14:textId="77777777" w:rsidR="00727313" w:rsidRPr="00CB70A1" w:rsidRDefault="00727313" w:rsidP="00727313">
      <w:pPr>
        <w:ind w:firstLine="5040"/>
        <w:jc w:val="both"/>
        <w:rPr>
          <w:rFonts w:asciiTheme="minorHAnsi" w:hAnsiTheme="minorHAnsi" w:cstheme="minorHAnsi"/>
        </w:rPr>
      </w:pPr>
      <w:r w:rsidRPr="00CB70A1">
        <w:rPr>
          <w:rFonts w:asciiTheme="minorHAnsi" w:hAnsiTheme="minorHAnsi" w:cstheme="minorHAnsi"/>
        </w:rPr>
        <w:t>_____________________________</w:t>
      </w:r>
    </w:p>
    <w:p w14:paraId="7A40FB3D" w14:textId="77777777" w:rsidR="00727313" w:rsidRPr="00CB70A1" w:rsidRDefault="00727313" w:rsidP="00727313">
      <w:pPr>
        <w:ind w:firstLine="5040"/>
        <w:jc w:val="both"/>
        <w:rPr>
          <w:rFonts w:asciiTheme="minorHAnsi" w:hAnsiTheme="minorHAnsi" w:cstheme="minorHAnsi"/>
        </w:rPr>
      </w:pPr>
      <w:r w:rsidRPr="00CB70A1">
        <w:rPr>
          <w:rFonts w:asciiTheme="minorHAnsi" w:hAnsiTheme="minorHAnsi" w:cstheme="minorHAnsi"/>
        </w:rPr>
        <w:t>MAYOR BEN BAKER</w:t>
      </w:r>
    </w:p>
    <w:p w14:paraId="29F35E3B" w14:textId="77777777" w:rsidR="00727313" w:rsidRPr="00CB70A1" w:rsidRDefault="00727313" w:rsidP="00727313">
      <w:pPr>
        <w:jc w:val="both"/>
        <w:rPr>
          <w:rFonts w:asciiTheme="minorHAnsi" w:hAnsiTheme="minorHAnsi" w:cstheme="minorHAnsi"/>
        </w:rPr>
      </w:pPr>
    </w:p>
    <w:p w14:paraId="7872B5B4" w14:textId="77777777" w:rsidR="00727313" w:rsidRPr="00CB70A1" w:rsidRDefault="00727313" w:rsidP="00727313">
      <w:pPr>
        <w:jc w:val="both"/>
        <w:rPr>
          <w:rFonts w:asciiTheme="minorHAnsi" w:hAnsiTheme="minorHAnsi" w:cstheme="minorHAnsi"/>
        </w:rPr>
      </w:pPr>
    </w:p>
    <w:p w14:paraId="63B1A40A" w14:textId="77777777" w:rsidR="00727313" w:rsidRPr="00CB70A1" w:rsidRDefault="00727313" w:rsidP="00727313">
      <w:pPr>
        <w:jc w:val="both"/>
        <w:rPr>
          <w:rFonts w:asciiTheme="minorHAnsi" w:hAnsiTheme="minorHAnsi" w:cstheme="minorHAnsi"/>
        </w:rPr>
      </w:pPr>
    </w:p>
    <w:p w14:paraId="30EEF1F8" w14:textId="77777777" w:rsidR="00727313" w:rsidRPr="00CB70A1" w:rsidRDefault="00727313" w:rsidP="00727313">
      <w:pPr>
        <w:jc w:val="both"/>
        <w:rPr>
          <w:rFonts w:asciiTheme="minorHAnsi" w:hAnsiTheme="minorHAnsi" w:cstheme="minorHAnsi"/>
        </w:rPr>
      </w:pPr>
      <w:r w:rsidRPr="00CB70A1">
        <w:rPr>
          <w:rFonts w:asciiTheme="minorHAnsi" w:hAnsiTheme="minorHAnsi" w:cstheme="minorHAnsi"/>
        </w:rPr>
        <w:t>ATTEST:</w:t>
      </w:r>
    </w:p>
    <w:p w14:paraId="59C584DE" w14:textId="77777777" w:rsidR="00727313" w:rsidRPr="00CB70A1" w:rsidRDefault="00727313" w:rsidP="00727313">
      <w:pPr>
        <w:jc w:val="both"/>
        <w:rPr>
          <w:rFonts w:asciiTheme="minorHAnsi" w:hAnsiTheme="minorHAnsi" w:cstheme="minorHAnsi"/>
        </w:rPr>
      </w:pPr>
    </w:p>
    <w:p w14:paraId="09872752" w14:textId="77777777" w:rsidR="00727313" w:rsidRPr="00CB70A1" w:rsidRDefault="00727313" w:rsidP="00727313">
      <w:pPr>
        <w:jc w:val="both"/>
        <w:rPr>
          <w:rFonts w:asciiTheme="minorHAnsi" w:hAnsiTheme="minorHAnsi" w:cstheme="minorHAnsi"/>
        </w:rPr>
      </w:pPr>
      <w:r w:rsidRPr="00CB70A1">
        <w:rPr>
          <w:rFonts w:asciiTheme="minorHAnsi" w:hAnsiTheme="minorHAnsi" w:cstheme="minorHAnsi"/>
        </w:rPr>
        <w:t>________________________</w:t>
      </w:r>
    </w:p>
    <w:p w14:paraId="20FC3322" w14:textId="77777777" w:rsidR="00727313" w:rsidRPr="00CB70A1" w:rsidRDefault="00727313" w:rsidP="00727313">
      <w:pPr>
        <w:jc w:val="both"/>
        <w:rPr>
          <w:rFonts w:asciiTheme="minorHAnsi" w:hAnsiTheme="minorHAnsi" w:cstheme="minorHAnsi"/>
        </w:rPr>
      </w:pPr>
      <w:r w:rsidRPr="00CB70A1">
        <w:rPr>
          <w:rFonts w:asciiTheme="minorHAnsi" w:hAnsiTheme="minorHAnsi" w:cstheme="minorHAnsi"/>
        </w:rPr>
        <w:t>DONNA LEGER</w:t>
      </w:r>
    </w:p>
    <w:p w14:paraId="064257A0" w14:textId="77777777" w:rsidR="00727313" w:rsidRPr="00CB70A1" w:rsidRDefault="00727313" w:rsidP="00727313">
      <w:pPr>
        <w:jc w:val="both"/>
        <w:rPr>
          <w:rFonts w:asciiTheme="minorHAnsi" w:hAnsiTheme="minorHAnsi" w:cstheme="minorHAnsi"/>
        </w:rPr>
      </w:pPr>
      <w:r w:rsidRPr="00CB70A1">
        <w:rPr>
          <w:rFonts w:asciiTheme="minorHAnsi" w:hAnsiTheme="minorHAnsi" w:cstheme="minorHAnsi"/>
        </w:rPr>
        <w:t>CITY CLERK/TREASURER</w:t>
      </w:r>
    </w:p>
    <w:p w14:paraId="3A285869" w14:textId="77777777" w:rsidR="00727313" w:rsidRPr="00CB70A1" w:rsidRDefault="00727313" w:rsidP="00727313">
      <w:pPr>
        <w:spacing w:line="240" w:lineRule="exact"/>
        <w:jc w:val="both"/>
        <w:rPr>
          <w:rFonts w:asciiTheme="minorHAnsi" w:hAnsiTheme="minorHAnsi" w:cstheme="minorHAnsi"/>
        </w:rPr>
      </w:pPr>
    </w:p>
    <w:p w14:paraId="38D49255" w14:textId="77777777" w:rsidR="00727313" w:rsidRPr="00CB70A1" w:rsidRDefault="00727313" w:rsidP="00727313">
      <w:pPr>
        <w:rPr>
          <w:rFonts w:asciiTheme="minorHAnsi" w:hAnsiTheme="minorHAnsi" w:cstheme="minorHAnsi"/>
        </w:rPr>
      </w:pPr>
    </w:p>
    <w:p w14:paraId="1D53DC19" w14:textId="086FC733" w:rsidR="00B06A95" w:rsidRPr="00CB70A1" w:rsidRDefault="00B06A95" w:rsidP="008B0EC2">
      <w:pPr>
        <w:spacing w:after="160" w:line="252" w:lineRule="auto"/>
        <w:rPr>
          <w:rFonts w:asciiTheme="minorHAnsi" w:hAnsiTheme="minorHAnsi" w:cstheme="minorHAnsi"/>
          <w:sz w:val="22"/>
          <w:szCs w:val="22"/>
        </w:rPr>
      </w:pPr>
    </w:p>
    <w:p w14:paraId="2441BCDD" w14:textId="77777777" w:rsidR="00727313" w:rsidRPr="00CB70A1" w:rsidRDefault="00727313" w:rsidP="00727313">
      <w:pPr>
        <w:spacing w:line="240" w:lineRule="exact"/>
        <w:jc w:val="center"/>
        <w:rPr>
          <w:rFonts w:asciiTheme="minorHAnsi" w:hAnsiTheme="minorHAnsi" w:cstheme="minorHAnsi"/>
          <w:b/>
        </w:rPr>
      </w:pPr>
      <w:r w:rsidRPr="00CB70A1">
        <w:rPr>
          <w:rFonts w:asciiTheme="minorHAnsi" w:hAnsiTheme="minorHAnsi" w:cstheme="minorHAnsi"/>
          <w:b/>
        </w:rPr>
        <w:t>CITY OF DAYTON, KENTUCKY</w:t>
      </w:r>
    </w:p>
    <w:p w14:paraId="08F72362" w14:textId="77777777" w:rsidR="00727313" w:rsidRPr="00CB70A1" w:rsidRDefault="00727313" w:rsidP="00727313">
      <w:pPr>
        <w:spacing w:line="240" w:lineRule="exact"/>
        <w:jc w:val="center"/>
        <w:rPr>
          <w:rFonts w:asciiTheme="minorHAnsi" w:hAnsiTheme="minorHAnsi" w:cstheme="minorHAnsi"/>
          <w:b/>
        </w:rPr>
      </w:pPr>
    </w:p>
    <w:p w14:paraId="0C1529D1" w14:textId="77777777" w:rsidR="00727313" w:rsidRPr="00CB70A1" w:rsidRDefault="00727313" w:rsidP="00727313">
      <w:pPr>
        <w:jc w:val="center"/>
        <w:rPr>
          <w:rFonts w:asciiTheme="minorHAnsi" w:hAnsiTheme="minorHAnsi" w:cstheme="minorHAnsi"/>
          <w:b/>
        </w:rPr>
      </w:pPr>
      <w:r w:rsidRPr="00CB70A1">
        <w:rPr>
          <w:rFonts w:asciiTheme="minorHAnsi" w:hAnsiTheme="minorHAnsi" w:cstheme="minorHAnsi"/>
          <w:b/>
        </w:rPr>
        <w:t>ORDIANCE 2021-#4</w:t>
      </w:r>
    </w:p>
    <w:p w14:paraId="22F1E7C8" w14:textId="77777777" w:rsidR="00727313" w:rsidRPr="00CB70A1" w:rsidRDefault="00727313" w:rsidP="00727313">
      <w:pPr>
        <w:spacing w:line="240" w:lineRule="exact"/>
        <w:rPr>
          <w:rFonts w:asciiTheme="minorHAnsi" w:hAnsiTheme="minorHAnsi" w:cstheme="minorHAnsi"/>
          <w:b/>
        </w:rPr>
      </w:pPr>
    </w:p>
    <w:p w14:paraId="3555A79E" w14:textId="6BFD9332" w:rsidR="00727313" w:rsidRPr="00CB70A1" w:rsidRDefault="00727313" w:rsidP="00727313">
      <w:pPr>
        <w:overflowPunct w:val="0"/>
        <w:autoSpaceDE w:val="0"/>
        <w:autoSpaceDN w:val="0"/>
        <w:adjustRightInd w:val="0"/>
        <w:spacing w:line="240" w:lineRule="exact"/>
        <w:ind w:left="1440" w:right="1800"/>
        <w:jc w:val="both"/>
        <w:textAlignment w:val="baseline"/>
        <w:rPr>
          <w:rFonts w:asciiTheme="minorHAnsi" w:hAnsiTheme="minorHAnsi" w:cstheme="minorHAnsi"/>
          <w:b/>
          <w:szCs w:val="20"/>
        </w:rPr>
      </w:pPr>
      <w:r w:rsidRPr="00CB70A1">
        <w:rPr>
          <w:rFonts w:asciiTheme="minorHAnsi" w:hAnsiTheme="minorHAnsi" w:cstheme="minorHAnsi"/>
          <w:b/>
          <w:szCs w:val="20"/>
        </w:rPr>
        <w:t xml:space="preserve">AN ORDINANCE AMENDING BUDGET ORDINANCE 2020-#9 TO CHANGE FUNDING AND TO APPROPRIATE $55,000 TO AN ECONOMIC DEVELOPMENT FUND AND CREATING A LINE-ITEM FUND NAMED “CARES ACT CORONAVIRUS RELIEF FUND” SPECIFICALLY FOR THE PURPOSES OF IMPLEMENTING A CARES ACT RELIEF </w:t>
      </w:r>
      <w:r w:rsidR="00CB70A1" w:rsidRPr="00CB70A1">
        <w:rPr>
          <w:rFonts w:asciiTheme="minorHAnsi" w:hAnsiTheme="minorHAnsi" w:cstheme="minorHAnsi"/>
          <w:b/>
          <w:szCs w:val="20"/>
        </w:rPr>
        <w:t>FUND AND</w:t>
      </w:r>
      <w:r w:rsidRPr="00CB70A1">
        <w:rPr>
          <w:rFonts w:asciiTheme="minorHAnsi" w:hAnsiTheme="minorHAnsi" w:cstheme="minorHAnsi"/>
          <w:b/>
          <w:szCs w:val="20"/>
        </w:rPr>
        <w:t xml:space="preserve"> ALLOCATING THOSE FUNDS FOR QUALIFYING EXPENSES UNDER THE ACT. </w:t>
      </w:r>
    </w:p>
    <w:p w14:paraId="320C2893" w14:textId="77777777" w:rsidR="00727313" w:rsidRPr="00CB70A1" w:rsidRDefault="00727313" w:rsidP="00727313">
      <w:pPr>
        <w:overflowPunct w:val="0"/>
        <w:autoSpaceDE w:val="0"/>
        <w:autoSpaceDN w:val="0"/>
        <w:adjustRightInd w:val="0"/>
        <w:spacing w:line="240" w:lineRule="exact"/>
        <w:jc w:val="both"/>
        <w:textAlignment w:val="baseline"/>
        <w:rPr>
          <w:rFonts w:asciiTheme="minorHAnsi" w:hAnsiTheme="minorHAnsi" w:cstheme="minorHAnsi"/>
          <w:szCs w:val="20"/>
        </w:rPr>
      </w:pPr>
      <w:r w:rsidRPr="00CB70A1">
        <w:rPr>
          <w:rFonts w:asciiTheme="minorHAnsi" w:hAnsiTheme="minorHAnsi" w:cstheme="minorHAnsi"/>
          <w:szCs w:val="20"/>
        </w:rPr>
        <w:tab/>
        <w:t xml:space="preserve"> </w:t>
      </w:r>
    </w:p>
    <w:p w14:paraId="177D5085" w14:textId="77777777" w:rsidR="00727313" w:rsidRPr="00CB70A1" w:rsidRDefault="00727313" w:rsidP="00727313">
      <w:pPr>
        <w:overflowPunct w:val="0"/>
        <w:autoSpaceDE w:val="0"/>
        <w:autoSpaceDN w:val="0"/>
        <w:adjustRightInd w:val="0"/>
        <w:spacing w:line="240" w:lineRule="exact"/>
        <w:textAlignment w:val="baseline"/>
        <w:rPr>
          <w:rFonts w:asciiTheme="minorHAnsi" w:hAnsiTheme="minorHAnsi" w:cstheme="minorHAnsi"/>
          <w:szCs w:val="20"/>
        </w:rPr>
      </w:pPr>
    </w:p>
    <w:p w14:paraId="3D86ABE0" w14:textId="77777777" w:rsidR="00727313" w:rsidRPr="00CB70A1" w:rsidRDefault="00727313" w:rsidP="00727313">
      <w:pPr>
        <w:overflowPunct w:val="0"/>
        <w:autoSpaceDE w:val="0"/>
        <w:autoSpaceDN w:val="0"/>
        <w:adjustRightInd w:val="0"/>
        <w:ind w:left="720" w:right="720"/>
        <w:textAlignment w:val="baseline"/>
        <w:rPr>
          <w:rFonts w:asciiTheme="minorHAnsi" w:hAnsiTheme="minorHAnsi" w:cstheme="minorHAnsi"/>
        </w:rPr>
      </w:pPr>
      <w:proofErr w:type="gramStart"/>
      <w:r w:rsidRPr="00CB70A1">
        <w:rPr>
          <w:rFonts w:asciiTheme="minorHAnsi" w:hAnsiTheme="minorHAnsi" w:cstheme="minorHAnsi"/>
          <w:b/>
          <w:bCs/>
        </w:rPr>
        <w:t>WHEREAS,</w:t>
      </w:r>
      <w:proofErr w:type="gramEnd"/>
      <w:r w:rsidRPr="00CB70A1">
        <w:rPr>
          <w:rFonts w:asciiTheme="minorHAnsi" w:hAnsiTheme="minorHAnsi" w:cstheme="minorHAnsi"/>
        </w:rPr>
        <w:t xml:space="preserve"> the </w:t>
      </w:r>
      <w:r w:rsidRPr="00CB70A1">
        <w:rPr>
          <w:rFonts w:asciiTheme="minorHAnsi" w:hAnsiTheme="minorHAnsi" w:cstheme="minorHAnsi"/>
          <w:color w:val="000000"/>
          <w:shd w:val="clear" w:color="auto" w:fill="FFFFFF"/>
        </w:rPr>
        <w:t>Coronavirus Aid, Relief, and Economic Security Act (</w:t>
      </w:r>
      <w:r w:rsidRPr="00CB70A1">
        <w:rPr>
          <w:rFonts w:asciiTheme="minorHAnsi" w:hAnsiTheme="minorHAnsi" w:cstheme="minorHAnsi"/>
        </w:rPr>
        <w:t>“CARES Act”) provided federal financial assistance to local governments by awarding to states relief funding related to the COV-19 pandemic.</w:t>
      </w:r>
    </w:p>
    <w:p w14:paraId="727C74A2" w14:textId="77777777" w:rsidR="00727313" w:rsidRPr="00CB70A1" w:rsidRDefault="00727313" w:rsidP="00727313">
      <w:pPr>
        <w:overflowPunct w:val="0"/>
        <w:autoSpaceDE w:val="0"/>
        <w:autoSpaceDN w:val="0"/>
        <w:adjustRightInd w:val="0"/>
        <w:ind w:left="720" w:right="720"/>
        <w:textAlignment w:val="baseline"/>
        <w:rPr>
          <w:rFonts w:asciiTheme="minorHAnsi" w:hAnsiTheme="minorHAnsi" w:cstheme="minorHAnsi"/>
        </w:rPr>
      </w:pPr>
    </w:p>
    <w:p w14:paraId="2B9356E6" w14:textId="53C479E7" w:rsidR="00727313" w:rsidRPr="00CB70A1" w:rsidRDefault="00727313" w:rsidP="00727313">
      <w:pPr>
        <w:overflowPunct w:val="0"/>
        <w:autoSpaceDE w:val="0"/>
        <w:autoSpaceDN w:val="0"/>
        <w:adjustRightInd w:val="0"/>
        <w:ind w:left="720" w:right="720"/>
        <w:textAlignment w:val="baseline"/>
        <w:rPr>
          <w:rFonts w:asciiTheme="minorHAnsi" w:hAnsiTheme="minorHAnsi" w:cstheme="minorHAnsi"/>
        </w:rPr>
      </w:pPr>
      <w:r w:rsidRPr="00CB70A1">
        <w:rPr>
          <w:rFonts w:asciiTheme="minorHAnsi" w:hAnsiTheme="minorHAnsi" w:cstheme="minorHAnsi"/>
          <w:b/>
          <w:bCs/>
        </w:rPr>
        <w:t>WHEREAS,</w:t>
      </w:r>
      <w:r w:rsidRPr="00CB70A1">
        <w:rPr>
          <w:rFonts w:asciiTheme="minorHAnsi" w:hAnsiTheme="minorHAnsi" w:cstheme="minorHAnsi"/>
        </w:rPr>
        <w:t xml:space="preserve"> the Commonwealth of Kentucky, through the Department of </w:t>
      </w:r>
      <w:r w:rsidR="00CB70A1" w:rsidRPr="00CB70A1">
        <w:rPr>
          <w:rFonts w:asciiTheme="minorHAnsi" w:hAnsiTheme="minorHAnsi" w:cstheme="minorHAnsi"/>
        </w:rPr>
        <w:t>Local Government</w:t>
      </w:r>
      <w:r w:rsidRPr="00CB70A1">
        <w:rPr>
          <w:rFonts w:asciiTheme="minorHAnsi" w:hAnsiTheme="minorHAnsi" w:cstheme="minorHAnsi"/>
        </w:rPr>
        <w:t>, has distributed the CARES Act funds to cities and other local political subdivisions in the state.</w:t>
      </w:r>
    </w:p>
    <w:p w14:paraId="4E798CB2" w14:textId="77777777" w:rsidR="00727313" w:rsidRPr="00CB70A1" w:rsidRDefault="00727313" w:rsidP="00727313">
      <w:pPr>
        <w:overflowPunct w:val="0"/>
        <w:autoSpaceDE w:val="0"/>
        <w:autoSpaceDN w:val="0"/>
        <w:adjustRightInd w:val="0"/>
        <w:ind w:left="720" w:right="720"/>
        <w:textAlignment w:val="baseline"/>
        <w:rPr>
          <w:rFonts w:asciiTheme="minorHAnsi" w:hAnsiTheme="minorHAnsi" w:cstheme="minorHAnsi"/>
        </w:rPr>
      </w:pPr>
    </w:p>
    <w:p w14:paraId="28176C05" w14:textId="77777777" w:rsidR="00727313" w:rsidRPr="00CB70A1" w:rsidRDefault="00727313" w:rsidP="00727313">
      <w:pPr>
        <w:overflowPunct w:val="0"/>
        <w:autoSpaceDE w:val="0"/>
        <w:autoSpaceDN w:val="0"/>
        <w:adjustRightInd w:val="0"/>
        <w:ind w:left="720" w:right="720"/>
        <w:textAlignment w:val="baseline"/>
        <w:rPr>
          <w:rFonts w:asciiTheme="minorHAnsi" w:hAnsiTheme="minorHAnsi" w:cstheme="minorHAnsi"/>
        </w:rPr>
      </w:pPr>
      <w:proofErr w:type="gramStart"/>
      <w:r w:rsidRPr="00CB70A1">
        <w:rPr>
          <w:rFonts w:asciiTheme="minorHAnsi" w:hAnsiTheme="minorHAnsi" w:cstheme="minorHAnsi"/>
          <w:b/>
          <w:bCs/>
        </w:rPr>
        <w:t>WHEREAS,</w:t>
      </w:r>
      <w:proofErr w:type="gramEnd"/>
      <w:r w:rsidRPr="00CB70A1">
        <w:rPr>
          <w:rFonts w:asciiTheme="minorHAnsi" w:hAnsiTheme="minorHAnsi" w:cstheme="minorHAnsi"/>
        </w:rPr>
        <w:t xml:space="preserve"> the City of Dayton received $126,283 funding from the Kentucky Department of Local Government through a CARES Act grant.</w:t>
      </w:r>
    </w:p>
    <w:p w14:paraId="2597D01D" w14:textId="77777777" w:rsidR="00727313" w:rsidRPr="00CB70A1" w:rsidRDefault="00727313" w:rsidP="00727313">
      <w:pPr>
        <w:overflowPunct w:val="0"/>
        <w:autoSpaceDE w:val="0"/>
        <w:autoSpaceDN w:val="0"/>
        <w:adjustRightInd w:val="0"/>
        <w:ind w:left="720" w:right="720"/>
        <w:textAlignment w:val="baseline"/>
        <w:rPr>
          <w:rFonts w:asciiTheme="minorHAnsi" w:hAnsiTheme="minorHAnsi" w:cstheme="minorHAnsi"/>
        </w:rPr>
      </w:pPr>
    </w:p>
    <w:p w14:paraId="4C17A946" w14:textId="77777777" w:rsidR="00727313" w:rsidRPr="00CB70A1" w:rsidRDefault="00727313" w:rsidP="00727313">
      <w:pPr>
        <w:overflowPunct w:val="0"/>
        <w:autoSpaceDE w:val="0"/>
        <w:autoSpaceDN w:val="0"/>
        <w:adjustRightInd w:val="0"/>
        <w:ind w:left="720" w:right="720"/>
        <w:textAlignment w:val="baseline"/>
        <w:rPr>
          <w:rFonts w:asciiTheme="minorHAnsi" w:hAnsiTheme="minorHAnsi" w:cstheme="minorHAnsi"/>
        </w:rPr>
      </w:pPr>
      <w:r w:rsidRPr="00CB70A1">
        <w:rPr>
          <w:rFonts w:asciiTheme="minorHAnsi" w:hAnsiTheme="minorHAnsi" w:cstheme="minorHAnsi"/>
          <w:b/>
          <w:bCs/>
        </w:rPr>
        <w:t>WHEREAS,</w:t>
      </w:r>
      <w:r w:rsidRPr="00CB70A1">
        <w:rPr>
          <w:rFonts w:asciiTheme="minorHAnsi" w:hAnsiTheme="minorHAnsi" w:cstheme="minorHAnsi"/>
        </w:rPr>
        <w:t xml:space="preserve"> in Ordinance No. 2021-#3, City Council created a fund to receive and appropriate these funds and authorized the transfer of these funds to the General Fund. </w:t>
      </w:r>
    </w:p>
    <w:p w14:paraId="42C5B9DF" w14:textId="77777777" w:rsidR="00727313" w:rsidRPr="00CB70A1" w:rsidRDefault="00727313" w:rsidP="00727313">
      <w:pPr>
        <w:overflowPunct w:val="0"/>
        <w:autoSpaceDE w:val="0"/>
        <w:autoSpaceDN w:val="0"/>
        <w:adjustRightInd w:val="0"/>
        <w:ind w:left="720" w:right="720"/>
        <w:textAlignment w:val="baseline"/>
        <w:rPr>
          <w:rFonts w:asciiTheme="minorHAnsi" w:hAnsiTheme="minorHAnsi" w:cstheme="minorHAnsi"/>
        </w:rPr>
      </w:pPr>
    </w:p>
    <w:p w14:paraId="367878E1" w14:textId="77777777" w:rsidR="00727313" w:rsidRPr="00CB70A1" w:rsidRDefault="00727313" w:rsidP="00727313">
      <w:pPr>
        <w:overflowPunct w:val="0"/>
        <w:autoSpaceDE w:val="0"/>
        <w:autoSpaceDN w:val="0"/>
        <w:adjustRightInd w:val="0"/>
        <w:ind w:left="720" w:right="720"/>
        <w:textAlignment w:val="baseline"/>
        <w:rPr>
          <w:rFonts w:asciiTheme="minorHAnsi" w:hAnsiTheme="minorHAnsi" w:cstheme="minorHAnsi"/>
        </w:rPr>
      </w:pPr>
      <w:r w:rsidRPr="00CB70A1">
        <w:rPr>
          <w:rFonts w:asciiTheme="minorHAnsi" w:hAnsiTheme="minorHAnsi" w:cstheme="minorHAnsi"/>
          <w:b/>
          <w:bCs/>
        </w:rPr>
        <w:t>WHEREAS,</w:t>
      </w:r>
      <w:r w:rsidRPr="00CB70A1">
        <w:rPr>
          <w:rFonts w:asciiTheme="minorHAnsi" w:hAnsiTheme="minorHAnsi" w:cstheme="minorHAnsi"/>
        </w:rPr>
        <w:t xml:space="preserve"> upon further consideration, some of these grant funds should be appropriated to the newly created CARES Act Coronavirus Relief Fund and not transferred directly to the General Fund for future appropriation.</w:t>
      </w:r>
    </w:p>
    <w:p w14:paraId="46C2138C" w14:textId="77777777" w:rsidR="00727313" w:rsidRPr="00CB70A1" w:rsidRDefault="00727313" w:rsidP="00727313">
      <w:pPr>
        <w:overflowPunct w:val="0"/>
        <w:autoSpaceDE w:val="0"/>
        <w:autoSpaceDN w:val="0"/>
        <w:adjustRightInd w:val="0"/>
        <w:ind w:left="720" w:right="720"/>
        <w:textAlignment w:val="baseline"/>
        <w:rPr>
          <w:rFonts w:asciiTheme="minorHAnsi" w:hAnsiTheme="minorHAnsi" w:cstheme="minorHAnsi"/>
        </w:rPr>
      </w:pPr>
    </w:p>
    <w:p w14:paraId="1E74CA76" w14:textId="77777777" w:rsidR="00727313" w:rsidRPr="00CB70A1" w:rsidRDefault="00727313" w:rsidP="00727313">
      <w:pPr>
        <w:overflowPunct w:val="0"/>
        <w:autoSpaceDE w:val="0"/>
        <w:autoSpaceDN w:val="0"/>
        <w:adjustRightInd w:val="0"/>
        <w:ind w:left="720" w:right="720"/>
        <w:textAlignment w:val="baseline"/>
        <w:rPr>
          <w:rFonts w:asciiTheme="minorHAnsi" w:hAnsiTheme="minorHAnsi" w:cstheme="minorHAnsi"/>
          <w:b/>
        </w:rPr>
      </w:pPr>
      <w:r w:rsidRPr="00CB70A1">
        <w:rPr>
          <w:rFonts w:asciiTheme="minorHAnsi" w:hAnsiTheme="minorHAnsi" w:cstheme="minorHAnsi"/>
          <w:b/>
        </w:rPr>
        <w:t>NOW, THEREFORE, THE COUNCIL OF THE CITY OF DAYTON, CAMPBELL COUNTY, KENTUCKY, ORDAINS AS FOLLOWS:</w:t>
      </w:r>
    </w:p>
    <w:p w14:paraId="0187DA3A" w14:textId="77777777" w:rsidR="00727313" w:rsidRPr="00CB70A1" w:rsidRDefault="00727313" w:rsidP="00727313">
      <w:pPr>
        <w:overflowPunct w:val="0"/>
        <w:autoSpaceDE w:val="0"/>
        <w:autoSpaceDN w:val="0"/>
        <w:adjustRightInd w:val="0"/>
        <w:ind w:right="720" w:firstLine="720"/>
        <w:textAlignment w:val="baseline"/>
        <w:rPr>
          <w:rFonts w:asciiTheme="minorHAnsi" w:hAnsiTheme="minorHAnsi" w:cstheme="minorHAnsi"/>
        </w:rPr>
      </w:pPr>
    </w:p>
    <w:p w14:paraId="53CB8FE0" w14:textId="77777777" w:rsidR="00727313" w:rsidRPr="00CB70A1" w:rsidRDefault="00727313" w:rsidP="00727313">
      <w:pPr>
        <w:overflowPunct w:val="0"/>
        <w:autoSpaceDE w:val="0"/>
        <w:autoSpaceDN w:val="0"/>
        <w:adjustRightInd w:val="0"/>
        <w:ind w:left="720" w:right="720"/>
        <w:textAlignment w:val="baseline"/>
        <w:rPr>
          <w:rFonts w:asciiTheme="minorHAnsi" w:hAnsiTheme="minorHAnsi" w:cstheme="minorHAnsi"/>
        </w:rPr>
      </w:pPr>
      <w:r w:rsidRPr="00CB70A1">
        <w:rPr>
          <w:rFonts w:asciiTheme="minorHAnsi" w:hAnsiTheme="minorHAnsi" w:cstheme="minorHAnsi"/>
          <w:u w:val="single"/>
        </w:rPr>
        <w:t>Section I</w:t>
      </w:r>
      <w:r w:rsidRPr="00CB70A1">
        <w:rPr>
          <w:rFonts w:asciiTheme="minorHAnsi" w:hAnsiTheme="minorHAnsi" w:cstheme="minorHAnsi"/>
        </w:rPr>
        <w:t>:  The Finance Director is hereby authorized to make an adjustment to the City Budget to reflect the transfer of $ 55,000 into the city’s CARES Act Coronavirus Relief Fund for expenditures consistent with the Act.</w:t>
      </w:r>
    </w:p>
    <w:p w14:paraId="435B760B" w14:textId="77777777" w:rsidR="00727313" w:rsidRPr="00CB70A1" w:rsidRDefault="00727313" w:rsidP="00727313">
      <w:pPr>
        <w:overflowPunct w:val="0"/>
        <w:autoSpaceDE w:val="0"/>
        <w:autoSpaceDN w:val="0"/>
        <w:adjustRightInd w:val="0"/>
        <w:ind w:left="720" w:right="720"/>
        <w:textAlignment w:val="baseline"/>
        <w:rPr>
          <w:rFonts w:asciiTheme="minorHAnsi" w:hAnsiTheme="minorHAnsi" w:cstheme="minorHAnsi"/>
        </w:rPr>
      </w:pPr>
    </w:p>
    <w:p w14:paraId="26CC57FE" w14:textId="77777777" w:rsidR="00727313" w:rsidRPr="00CB70A1" w:rsidRDefault="00727313" w:rsidP="00727313">
      <w:pPr>
        <w:overflowPunct w:val="0"/>
        <w:autoSpaceDE w:val="0"/>
        <w:autoSpaceDN w:val="0"/>
        <w:adjustRightInd w:val="0"/>
        <w:ind w:right="720"/>
        <w:textAlignment w:val="baseline"/>
        <w:rPr>
          <w:rFonts w:asciiTheme="minorHAnsi" w:hAnsiTheme="minorHAnsi" w:cstheme="minorHAnsi"/>
        </w:rPr>
      </w:pPr>
    </w:p>
    <w:p w14:paraId="08587681" w14:textId="77777777" w:rsidR="00727313" w:rsidRPr="00CB70A1" w:rsidRDefault="00727313" w:rsidP="00727313">
      <w:pPr>
        <w:overflowPunct w:val="0"/>
        <w:autoSpaceDE w:val="0"/>
        <w:autoSpaceDN w:val="0"/>
        <w:adjustRightInd w:val="0"/>
        <w:ind w:left="720" w:right="720"/>
        <w:textAlignment w:val="baseline"/>
        <w:rPr>
          <w:rFonts w:asciiTheme="minorHAnsi" w:hAnsiTheme="minorHAnsi" w:cstheme="minorHAnsi"/>
        </w:rPr>
      </w:pPr>
      <w:r w:rsidRPr="00CB70A1">
        <w:rPr>
          <w:rFonts w:asciiTheme="minorHAnsi" w:hAnsiTheme="minorHAnsi" w:cstheme="minorHAnsi"/>
          <w:u w:val="single"/>
        </w:rPr>
        <w:t>Section II</w:t>
      </w:r>
      <w:r w:rsidRPr="00CB70A1">
        <w:rPr>
          <w:rFonts w:asciiTheme="minorHAnsi" w:hAnsiTheme="minorHAnsi" w:cstheme="minorHAnsi"/>
        </w:rPr>
        <w:t>: This Ordinance shall be signed by the Mayor, attested by the City Clerk, recorded, and published and become law at the earliest possible time.</w:t>
      </w:r>
    </w:p>
    <w:p w14:paraId="44C6F46D" w14:textId="77777777" w:rsidR="00727313" w:rsidRPr="00CB70A1" w:rsidRDefault="00727313" w:rsidP="00727313">
      <w:pPr>
        <w:overflowPunct w:val="0"/>
        <w:autoSpaceDE w:val="0"/>
        <w:autoSpaceDN w:val="0"/>
        <w:adjustRightInd w:val="0"/>
        <w:ind w:right="720"/>
        <w:textAlignment w:val="baseline"/>
        <w:rPr>
          <w:rFonts w:asciiTheme="minorHAnsi" w:hAnsiTheme="minorHAnsi" w:cstheme="minorHAnsi"/>
        </w:rPr>
      </w:pPr>
    </w:p>
    <w:p w14:paraId="1F9BD0F7" w14:textId="77777777" w:rsidR="00727313" w:rsidRPr="00CB70A1" w:rsidRDefault="00727313" w:rsidP="00727313">
      <w:pPr>
        <w:overflowPunct w:val="0"/>
        <w:autoSpaceDE w:val="0"/>
        <w:autoSpaceDN w:val="0"/>
        <w:adjustRightInd w:val="0"/>
        <w:ind w:left="720" w:right="720"/>
        <w:textAlignment w:val="baseline"/>
        <w:rPr>
          <w:rFonts w:asciiTheme="minorHAnsi" w:hAnsiTheme="minorHAnsi" w:cstheme="minorHAnsi"/>
        </w:rPr>
      </w:pPr>
      <w:r w:rsidRPr="00CB70A1">
        <w:rPr>
          <w:rFonts w:asciiTheme="minorHAnsi" w:hAnsiTheme="minorHAnsi" w:cstheme="minorHAnsi"/>
          <w:b/>
        </w:rPr>
        <w:t>PASSED</w:t>
      </w:r>
      <w:r w:rsidRPr="00CB70A1">
        <w:rPr>
          <w:rFonts w:asciiTheme="minorHAnsi" w:hAnsiTheme="minorHAnsi" w:cstheme="minorHAnsi"/>
        </w:rPr>
        <w:t xml:space="preserve"> by City Council of the City of Dayton, Campbell County, Kentucky assembled in a special session.</w:t>
      </w:r>
    </w:p>
    <w:p w14:paraId="37AC65A1" w14:textId="77777777" w:rsidR="00727313" w:rsidRPr="00CB70A1" w:rsidRDefault="00727313" w:rsidP="00727313">
      <w:pPr>
        <w:overflowPunct w:val="0"/>
        <w:autoSpaceDE w:val="0"/>
        <w:autoSpaceDN w:val="0"/>
        <w:adjustRightInd w:val="0"/>
        <w:ind w:right="720"/>
        <w:textAlignment w:val="baseline"/>
        <w:rPr>
          <w:rFonts w:asciiTheme="minorHAnsi" w:hAnsiTheme="minorHAnsi" w:cstheme="minorHAnsi"/>
        </w:rPr>
      </w:pPr>
    </w:p>
    <w:p w14:paraId="6BC3996B" w14:textId="77777777" w:rsidR="00727313" w:rsidRPr="00CB70A1" w:rsidRDefault="00727313" w:rsidP="00727313">
      <w:pPr>
        <w:overflowPunct w:val="0"/>
        <w:autoSpaceDE w:val="0"/>
        <w:autoSpaceDN w:val="0"/>
        <w:adjustRightInd w:val="0"/>
        <w:ind w:right="720"/>
        <w:textAlignment w:val="baseline"/>
        <w:rPr>
          <w:rFonts w:asciiTheme="minorHAnsi" w:hAnsiTheme="minorHAnsi" w:cstheme="minorHAnsi"/>
        </w:rPr>
      </w:pPr>
    </w:p>
    <w:p w14:paraId="49E18619" w14:textId="77777777" w:rsidR="00727313" w:rsidRPr="00CB70A1" w:rsidRDefault="00727313" w:rsidP="00727313">
      <w:pPr>
        <w:overflowPunct w:val="0"/>
        <w:autoSpaceDE w:val="0"/>
        <w:autoSpaceDN w:val="0"/>
        <w:adjustRightInd w:val="0"/>
        <w:ind w:right="720" w:firstLine="720"/>
        <w:textAlignment w:val="baseline"/>
        <w:rPr>
          <w:rFonts w:asciiTheme="minorHAnsi" w:hAnsiTheme="minorHAnsi" w:cstheme="minorHAnsi"/>
        </w:rPr>
      </w:pPr>
      <w:r w:rsidRPr="00CB70A1">
        <w:rPr>
          <w:rFonts w:asciiTheme="minorHAnsi" w:hAnsiTheme="minorHAnsi" w:cstheme="minorHAnsi"/>
        </w:rPr>
        <w:t>First Reading: January 26, 2021</w:t>
      </w:r>
    </w:p>
    <w:p w14:paraId="6BE23A08" w14:textId="1C488182" w:rsidR="00727313" w:rsidRPr="00CB70A1" w:rsidRDefault="00727313" w:rsidP="00727313">
      <w:pPr>
        <w:overflowPunct w:val="0"/>
        <w:autoSpaceDE w:val="0"/>
        <w:autoSpaceDN w:val="0"/>
        <w:adjustRightInd w:val="0"/>
        <w:ind w:right="720" w:firstLine="720"/>
        <w:textAlignment w:val="baseline"/>
        <w:rPr>
          <w:rFonts w:asciiTheme="minorHAnsi" w:hAnsiTheme="minorHAnsi" w:cstheme="minorHAnsi"/>
        </w:rPr>
      </w:pPr>
      <w:r w:rsidRPr="00CB70A1">
        <w:rPr>
          <w:rFonts w:asciiTheme="minorHAnsi" w:hAnsiTheme="minorHAnsi" w:cstheme="minorHAnsi"/>
        </w:rPr>
        <w:t xml:space="preserve">Second Reading: </w:t>
      </w:r>
    </w:p>
    <w:p w14:paraId="60D933A6" w14:textId="77777777" w:rsidR="00727313" w:rsidRPr="00CB70A1" w:rsidRDefault="00727313" w:rsidP="00727313">
      <w:pPr>
        <w:overflowPunct w:val="0"/>
        <w:autoSpaceDE w:val="0"/>
        <w:autoSpaceDN w:val="0"/>
        <w:adjustRightInd w:val="0"/>
        <w:ind w:right="720" w:firstLine="5040"/>
        <w:textAlignment w:val="baseline"/>
        <w:rPr>
          <w:rFonts w:asciiTheme="minorHAnsi" w:hAnsiTheme="minorHAnsi" w:cstheme="minorHAnsi"/>
        </w:rPr>
      </w:pPr>
    </w:p>
    <w:p w14:paraId="079F5321" w14:textId="77777777" w:rsidR="00727313" w:rsidRPr="00CB70A1" w:rsidRDefault="00727313" w:rsidP="00727313">
      <w:pPr>
        <w:overflowPunct w:val="0"/>
        <w:autoSpaceDE w:val="0"/>
        <w:autoSpaceDN w:val="0"/>
        <w:adjustRightInd w:val="0"/>
        <w:ind w:right="720" w:firstLine="5040"/>
        <w:textAlignment w:val="baseline"/>
        <w:rPr>
          <w:rFonts w:asciiTheme="minorHAnsi" w:hAnsiTheme="minorHAnsi" w:cstheme="minorHAnsi"/>
        </w:rPr>
      </w:pPr>
    </w:p>
    <w:p w14:paraId="0644DB14" w14:textId="77777777" w:rsidR="00727313" w:rsidRPr="00CB70A1" w:rsidRDefault="00727313" w:rsidP="00727313">
      <w:pPr>
        <w:overflowPunct w:val="0"/>
        <w:autoSpaceDE w:val="0"/>
        <w:autoSpaceDN w:val="0"/>
        <w:adjustRightInd w:val="0"/>
        <w:ind w:right="720" w:firstLine="5040"/>
        <w:textAlignment w:val="baseline"/>
        <w:rPr>
          <w:rFonts w:asciiTheme="minorHAnsi" w:hAnsiTheme="minorHAnsi" w:cstheme="minorHAnsi"/>
        </w:rPr>
      </w:pPr>
    </w:p>
    <w:p w14:paraId="1A9549B0" w14:textId="77777777" w:rsidR="00727313" w:rsidRPr="00CB70A1" w:rsidRDefault="00727313" w:rsidP="00727313">
      <w:pPr>
        <w:overflowPunct w:val="0"/>
        <w:autoSpaceDE w:val="0"/>
        <w:autoSpaceDN w:val="0"/>
        <w:adjustRightInd w:val="0"/>
        <w:ind w:right="720" w:firstLine="5040"/>
        <w:contextualSpacing/>
        <w:textAlignment w:val="baseline"/>
        <w:rPr>
          <w:rFonts w:asciiTheme="minorHAnsi" w:hAnsiTheme="minorHAnsi" w:cstheme="minorHAnsi"/>
        </w:rPr>
      </w:pPr>
    </w:p>
    <w:p w14:paraId="6C3899FC" w14:textId="77777777" w:rsidR="00727313" w:rsidRPr="00CB70A1" w:rsidRDefault="00727313" w:rsidP="00727313">
      <w:pPr>
        <w:overflowPunct w:val="0"/>
        <w:autoSpaceDE w:val="0"/>
        <w:autoSpaceDN w:val="0"/>
        <w:adjustRightInd w:val="0"/>
        <w:ind w:right="720" w:firstLine="5040"/>
        <w:contextualSpacing/>
        <w:textAlignment w:val="baseline"/>
        <w:rPr>
          <w:rFonts w:asciiTheme="minorHAnsi" w:hAnsiTheme="minorHAnsi" w:cstheme="minorHAnsi"/>
        </w:rPr>
      </w:pPr>
      <w:r w:rsidRPr="00CB70A1">
        <w:rPr>
          <w:rFonts w:asciiTheme="minorHAnsi" w:hAnsiTheme="minorHAnsi" w:cstheme="minorHAnsi"/>
        </w:rPr>
        <w:t>___________________________</w:t>
      </w:r>
    </w:p>
    <w:p w14:paraId="52784977" w14:textId="77777777" w:rsidR="00727313" w:rsidRPr="00CB70A1" w:rsidRDefault="00727313" w:rsidP="00727313">
      <w:pPr>
        <w:overflowPunct w:val="0"/>
        <w:autoSpaceDE w:val="0"/>
        <w:autoSpaceDN w:val="0"/>
        <w:adjustRightInd w:val="0"/>
        <w:ind w:left="4320" w:right="720" w:firstLine="720"/>
        <w:contextualSpacing/>
        <w:textAlignment w:val="baseline"/>
        <w:rPr>
          <w:rFonts w:asciiTheme="minorHAnsi" w:hAnsiTheme="minorHAnsi" w:cstheme="minorHAnsi"/>
        </w:rPr>
      </w:pPr>
      <w:r w:rsidRPr="00CB70A1">
        <w:rPr>
          <w:rFonts w:asciiTheme="minorHAnsi" w:hAnsiTheme="minorHAnsi" w:cstheme="minorHAnsi"/>
        </w:rPr>
        <w:t>MAYOR BEN BAKER</w:t>
      </w:r>
    </w:p>
    <w:p w14:paraId="6BA729E0" w14:textId="77777777" w:rsidR="00727313" w:rsidRPr="00CB70A1" w:rsidRDefault="00727313" w:rsidP="00727313">
      <w:pPr>
        <w:overflowPunct w:val="0"/>
        <w:autoSpaceDE w:val="0"/>
        <w:autoSpaceDN w:val="0"/>
        <w:adjustRightInd w:val="0"/>
        <w:ind w:right="720"/>
        <w:contextualSpacing/>
        <w:textAlignment w:val="baseline"/>
        <w:rPr>
          <w:rFonts w:asciiTheme="minorHAnsi" w:hAnsiTheme="minorHAnsi" w:cstheme="minorHAnsi"/>
        </w:rPr>
      </w:pPr>
    </w:p>
    <w:p w14:paraId="06FE79CE" w14:textId="77777777" w:rsidR="00727313" w:rsidRPr="00CB70A1" w:rsidRDefault="00727313" w:rsidP="00727313">
      <w:pPr>
        <w:overflowPunct w:val="0"/>
        <w:autoSpaceDE w:val="0"/>
        <w:autoSpaceDN w:val="0"/>
        <w:adjustRightInd w:val="0"/>
        <w:ind w:left="720" w:right="720"/>
        <w:contextualSpacing/>
        <w:textAlignment w:val="baseline"/>
        <w:rPr>
          <w:rFonts w:asciiTheme="minorHAnsi" w:hAnsiTheme="minorHAnsi" w:cstheme="minorHAnsi"/>
        </w:rPr>
      </w:pPr>
    </w:p>
    <w:p w14:paraId="6B937806" w14:textId="77777777" w:rsidR="00727313" w:rsidRPr="00CB70A1" w:rsidRDefault="00727313" w:rsidP="00727313">
      <w:pPr>
        <w:overflowPunct w:val="0"/>
        <w:autoSpaceDE w:val="0"/>
        <w:autoSpaceDN w:val="0"/>
        <w:adjustRightInd w:val="0"/>
        <w:ind w:left="720" w:right="720"/>
        <w:textAlignment w:val="baseline"/>
        <w:rPr>
          <w:rFonts w:asciiTheme="minorHAnsi" w:hAnsiTheme="minorHAnsi" w:cstheme="minorHAnsi"/>
        </w:rPr>
      </w:pPr>
    </w:p>
    <w:p w14:paraId="1370741F" w14:textId="77777777" w:rsidR="00727313" w:rsidRPr="00CB70A1" w:rsidRDefault="00727313" w:rsidP="00727313">
      <w:pPr>
        <w:overflowPunct w:val="0"/>
        <w:autoSpaceDE w:val="0"/>
        <w:autoSpaceDN w:val="0"/>
        <w:adjustRightInd w:val="0"/>
        <w:ind w:left="720" w:right="720"/>
        <w:textAlignment w:val="baseline"/>
        <w:rPr>
          <w:rFonts w:asciiTheme="minorHAnsi" w:hAnsiTheme="minorHAnsi" w:cstheme="minorHAnsi"/>
        </w:rPr>
      </w:pPr>
      <w:r w:rsidRPr="00CB70A1">
        <w:rPr>
          <w:rFonts w:asciiTheme="minorHAnsi" w:hAnsiTheme="minorHAnsi" w:cstheme="minorHAnsi"/>
        </w:rPr>
        <w:t>ATTEST:</w:t>
      </w:r>
    </w:p>
    <w:p w14:paraId="5C237924" w14:textId="77777777" w:rsidR="00727313" w:rsidRPr="00CB70A1" w:rsidRDefault="00727313" w:rsidP="00727313">
      <w:pPr>
        <w:overflowPunct w:val="0"/>
        <w:autoSpaceDE w:val="0"/>
        <w:autoSpaceDN w:val="0"/>
        <w:adjustRightInd w:val="0"/>
        <w:ind w:left="720" w:right="720"/>
        <w:textAlignment w:val="baseline"/>
        <w:rPr>
          <w:rFonts w:asciiTheme="minorHAnsi" w:hAnsiTheme="minorHAnsi" w:cstheme="minorHAnsi"/>
        </w:rPr>
      </w:pPr>
    </w:p>
    <w:p w14:paraId="57EB368A" w14:textId="77777777" w:rsidR="00727313" w:rsidRPr="00CB70A1" w:rsidRDefault="00727313" w:rsidP="00727313">
      <w:pPr>
        <w:overflowPunct w:val="0"/>
        <w:autoSpaceDE w:val="0"/>
        <w:autoSpaceDN w:val="0"/>
        <w:adjustRightInd w:val="0"/>
        <w:ind w:left="720" w:right="720"/>
        <w:textAlignment w:val="baseline"/>
        <w:rPr>
          <w:rFonts w:asciiTheme="minorHAnsi" w:hAnsiTheme="minorHAnsi" w:cstheme="minorHAnsi"/>
        </w:rPr>
      </w:pPr>
      <w:r w:rsidRPr="00CB70A1">
        <w:rPr>
          <w:rFonts w:asciiTheme="minorHAnsi" w:hAnsiTheme="minorHAnsi" w:cstheme="minorHAnsi"/>
        </w:rPr>
        <w:t>________________________</w:t>
      </w:r>
    </w:p>
    <w:p w14:paraId="75982B83" w14:textId="77777777" w:rsidR="00727313" w:rsidRPr="00CB70A1" w:rsidRDefault="00727313" w:rsidP="00727313">
      <w:pPr>
        <w:overflowPunct w:val="0"/>
        <w:autoSpaceDE w:val="0"/>
        <w:autoSpaceDN w:val="0"/>
        <w:adjustRightInd w:val="0"/>
        <w:ind w:left="720" w:right="720"/>
        <w:textAlignment w:val="baseline"/>
        <w:rPr>
          <w:rFonts w:asciiTheme="minorHAnsi" w:hAnsiTheme="minorHAnsi" w:cstheme="minorHAnsi"/>
        </w:rPr>
      </w:pPr>
      <w:r w:rsidRPr="00CB70A1">
        <w:rPr>
          <w:rFonts w:asciiTheme="minorHAnsi" w:hAnsiTheme="minorHAnsi" w:cstheme="minorHAnsi"/>
        </w:rPr>
        <w:t>DONNA LEGER</w:t>
      </w:r>
    </w:p>
    <w:p w14:paraId="69CA498E" w14:textId="33857872" w:rsidR="00727313" w:rsidRDefault="00727313" w:rsidP="00727313">
      <w:pPr>
        <w:overflowPunct w:val="0"/>
        <w:autoSpaceDE w:val="0"/>
        <w:autoSpaceDN w:val="0"/>
        <w:adjustRightInd w:val="0"/>
        <w:ind w:left="720" w:right="720"/>
        <w:textAlignment w:val="baseline"/>
        <w:rPr>
          <w:rFonts w:asciiTheme="minorHAnsi" w:hAnsiTheme="minorHAnsi" w:cstheme="minorHAnsi"/>
        </w:rPr>
      </w:pPr>
      <w:r w:rsidRPr="00CB70A1">
        <w:rPr>
          <w:rFonts w:asciiTheme="minorHAnsi" w:hAnsiTheme="minorHAnsi" w:cstheme="minorHAnsi"/>
        </w:rPr>
        <w:t>CITY CLERK/TREASURER</w:t>
      </w:r>
    </w:p>
    <w:p w14:paraId="226A8BFA" w14:textId="6C88B223" w:rsidR="00CB70A1" w:rsidRDefault="00CB70A1" w:rsidP="00727313">
      <w:pPr>
        <w:overflowPunct w:val="0"/>
        <w:autoSpaceDE w:val="0"/>
        <w:autoSpaceDN w:val="0"/>
        <w:adjustRightInd w:val="0"/>
        <w:ind w:left="720" w:right="720"/>
        <w:textAlignment w:val="baseline"/>
        <w:rPr>
          <w:rFonts w:asciiTheme="minorHAnsi" w:hAnsiTheme="minorHAnsi" w:cstheme="minorHAnsi"/>
        </w:rPr>
      </w:pPr>
    </w:p>
    <w:p w14:paraId="5326CB05" w14:textId="77777777" w:rsidR="00CB70A1" w:rsidRPr="00CB70A1" w:rsidRDefault="00CB70A1" w:rsidP="00727313">
      <w:pPr>
        <w:overflowPunct w:val="0"/>
        <w:autoSpaceDE w:val="0"/>
        <w:autoSpaceDN w:val="0"/>
        <w:adjustRightInd w:val="0"/>
        <w:ind w:left="720" w:right="720"/>
        <w:textAlignment w:val="baseline"/>
        <w:rPr>
          <w:rFonts w:asciiTheme="minorHAnsi" w:hAnsiTheme="minorHAnsi" w:cstheme="minorHAnsi"/>
        </w:rPr>
      </w:pPr>
    </w:p>
    <w:p w14:paraId="75CF6322" w14:textId="40E057DF" w:rsidR="000D4905" w:rsidRPr="000D4905" w:rsidRDefault="000D4905" w:rsidP="000D4905">
      <w:pPr>
        <w:spacing w:after="160" w:line="252" w:lineRule="auto"/>
        <w:rPr>
          <w:rFonts w:asciiTheme="minorHAnsi" w:hAnsiTheme="minorHAnsi" w:cstheme="minorHAnsi"/>
          <w:sz w:val="22"/>
          <w:szCs w:val="22"/>
        </w:rPr>
      </w:pPr>
      <w:r w:rsidRPr="000D4905">
        <w:rPr>
          <w:rFonts w:asciiTheme="minorHAnsi" w:hAnsiTheme="minorHAnsi" w:cstheme="minorHAnsi"/>
          <w:sz w:val="22"/>
          <w:szCs w:val="22"/>
        </w:rPr>
        <w:t>Member Neary said with these ordinances, there will be a second reading, but will Council need to vote on the program terms and eligibility requirements, or would this be the Economic Committee?  City Att. Edmonson stated this is for Council to decide next week. Mayor Baker said he would like the Economic Committee to meet before the</w:t>
      </w:r>
      <w:r w:rsidR="00D929DE">
        <w:rPr>
          <w:rFonts w:asciiTheme="minorHAnsi" w:hAnsiTheme="minorHAnsi" w:cstheme="minorHAnsi"/>
          <w:sz w:val="22"/>
          <w:szCs w:val="22"/>
        </w:rPr>
        <w:t xml:space="preserve"> February</w:t>
      </w:r>
      <w:r w:rsidRPr="000D4905">
        <w:rPr>
          <w:rFonts w:asciiTheme="minorHAnsi" w:hAnsiTheme="minorHAnsi" w:cstheme="minorHAnsi"/>
          <w:sz w:val="22"/>
          <w:szCs w:val="22"/>
        </w:rPr>
        <w:t xml:space="preserve"> council meeting</w:t>
      </w:r>
      <w:r w:rsidR="00D929DE">
        <w:rPr>
          <w:rFonts w:asciiTheme="minorHAnsi" w:hAnsiTheme="minorHAnsi" w:cstheme="minorHAnsi"/>
          <w:sz w:val="22"/>
          <w:szCs w:val="22"/>
        </w:rPr>
        <w:t xml:space="preserve">. </w:t>
      </w:r>
    </w:p>
    <w:p w14:paraId="301B1673" w14:textId="77777777" w:rsidR="000D4905" w:rsidRPr="000D4905" w:rsidRDefault="000D4905" w:rsidP="000D4905">
      <w:pPr>
        <w:spacing w:after="160" w:line="252" w:lineRule="auto"/>
        <w:rPr>
          <w:rFonts w:asciiTheme="minorHAnsi" w:hAnsiTheme="minorHAnsi" w:cstheme="minorHAnsi"/>
          <w:sz w:val="22"/>
          <w:szCs w:val="22"/>
        </w:rPr>
      </w:pPr>
    </w:p>
    <w:p w14:paraId="1A390070" w14:textId="77777777" w:rsidR="000D4905" w:rsidRPr="000D4905" w:rsidRDefault="000D4905" w:rsidP="000D4905">
      <w:pPr>
        <w:spacing w:after="160" w:line="252" w:lineRule="auto"/>
        <w:rPr>
          <w:rFonts w:asciiTheme="minorHAnsi" w:hAnsiTheme="minorHAnsi" w:cstheme="minorHAnsi"/>
          <w:sz w:val="22"/>
          <w:szCs w:val="22"/>
        </w:rPr>
      </w:pPr>
      <w:r w:rsidRPr="000D4905">
        <w:rPr>
          <w:rFonts w:asciiTheme="minorHAnsi" w:hAnsiTheme="minorHAnsi" w:cstheme="minorHAnsi"/>
          <w:sz w:val="22"/>
          <w:szCs w:val="22"/>
        </w:rPr>
        <w:t xml:space="preserve">Adjournment: </w:t>
      </w:r>
    </w:p>
    <w:p w14:paraId="11173172" w14:textId="52EA24FE" w:rsidR="00727313" w:rsidRDefault="000D4905" w:rsidP="000D4905">
      <w:pPr>
        <w:spacing w:after="160" w:line="252" w:lineRule="auto"/>
        <w:rPr>
          <w:rFonts w:asciiTheme="minorHAnsi" w:hAnsiTheme="minorHAnsi" w:cstheme="minorHAnsi"/>
          <w:sz w:val="22"/>
          <w:szCs w:val="22"/>
        </w:rPr>
      </w:pPr>
      <w:r w:rsidRPr="000D4905">
        <w:rPr>
          <w:rFonts w:asciiTheme="minorHAnsi" w:hAnsiTheme="minorHAnsi" w:cstheme="minorHAnsi"/>
          <w:sz w:val="22"/>
          <w:szCs w:val="22"/>
        </w:rPr>
        <w:t>Motion by Member Cornett, seconded by Member Nyman. Motion carried- so ordered.</w:t>
      </w:r>
    </w:p>
    <w:p w14:paraId="7B9A1018" w14:textId="6068512B" w:rsidR="007F3272" w:rsidRDefault="007F3272" w:rsidP="000D4905">
      <w:pPr>
        <w:spacing w:after="160" w:line="252" w:lineRule="auto"/>
        <w:rPr>
          <w:rFonts w:asciiTheme="minorHAnsi" w:hAnsiTheme="minorHAnsi" w:cstheme="minorHAnsi"/>
          <w:sz w:val="22"/>
          <w:szCs w:val="22"/>
        </w:rPr>
      </w:pPr>
    </w:p>
    <w:p w14:paraId="5CB6DBE1" w14:textId="77777777" w:rsidR="007F3272" w:rsidRPr="007F3272" w:rsidRDefault="007F3272" w:rsidP="007F3272">
      <w:pPr>
        <w:spacing w:after="160" w:line="252" w:lineRule="auto"/>
        <w:rPr>
          <w:rFonts w:asciiTheme="minorHAnsi" w:eastAsiaTheme="minorHAnsi" w:hAnsiTheme="minorHAnsi" w:cstheme="minorBidi"/>
          <w:sz w:val="22"/>
          <w:szCs w:val="22"/>
        </w:rPr>
      </w:pPr>
    </w:p>
    <w:p w14:paraId="2532E049" w14:textId="77777777" w:rsidR="007F5104" w:rsidRDefault="007F3272" w:rsidP="007F3272">
      <w:pPr>
        <w:spacing w:after="160" w:line="256" w:lineRule="auto"/>
        <w:ind w:left="3600"/>
        <w:rPr>
          <w:rFonts w:asciiTheme="minorHAnsi" w:eastAsiaTheme="minorHAnsi" w:hAnsiTheme="minorHAnsi" w:cstheme="minorBidi"/>
          <w:sz w:val="22"/>
          <w:szCs w:val="22"/>
        </w:rPr>
      </w:pPr>
      <w:r w:rsidRPr="007F3272">
        <w:rPr>
          <w:rFonts w:asciiTheme="minorHAnsi" w:eastAsiaTheme="minorHAnsi" w:hAnsiTheme="minorHAnsi" w:cstheme="minorBidi"/>
          <w:sz w:val="22"/>
          <w:szCs w:val="22"/>
        </w:rPr>
        <w:t xml:space="preserve">      </w:t>
      </w:r>
    </w:p>
    <w:p w14:paraId="5AA0500C" w14:textId="77777777" w:rsidR="007F5104" w:rsidRDefault="007F5104" w:rsidP="007F3272">
      <w:pPr>
        <w:spacing w:after="160" w:line="256" w:lineRule="auto"/>
        <w:ind w:left="3600"/>
        <w:rPr>
          <w:rFonts w:asciiTheme="minorHAnsi" w:eastAsiaTheme="minorHAnsi" w:hAnsiTheme="minorHAnsi" w:cstheme="minorBidi"/>
          <w:sz w:val="22"/>
          <w:szCs w:val="22"/>
        </w:rPr>
      </w:pPr>
    </w:p>
    <w:p w14:paraId="50C57F82" w14:textId="77777777" w:rsidR="007F5104" w:rsidRDefault="007F5104" w:rsidP="007F3272">
      <w:pPr>
        <w:spacing w:after="160" w:line="256" w:lineRule="auto"/>
        <w:ind w:left="3600"/>
        <w:rPr>
          <w:rFonts w:asciiTheme="minorHAnsi" w:eastAsiaTheme="minorHAnsi" w:hAnsiTheme="minorHAnsi" w:cstheme="minorBidi"/>
          <w:sz w:val="22"/>
          <w:szCs w:val="22"/>
        </w:rPr>
      </w:pPr>
    </w:p>
    <w:p w14:paraId="58A6BE79" w14:textId="77777777" w:rsidR="005F688E" w:rsidRDefault="005F688E" w:rsidP="005F688E">
      <w:pPr>
        <w:spacing w:after="160" w:line="25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                                                                               </w:t>
      </w:r>
    </w:p>
    <w:p w14:paraId="082A2667" w14:textId="77777777" w:rsidR="005F688E" w:rsidRDefault="005F688E" w:rsidP="005F688E">
      <w:pPr>
        <w:spacing w:after="160" w:line="256" w:lineRule="auto"/>
        <w:rPr>
          <w:rFonts w:asciiTheme="minorHAnsi" w:eastAsiaTheme="minorHAnsi" w:hAnsiTheme="minorHAnsi" w:cstheme="minorBidi"/>
          <w:sz w:val="22"/>
          <w:szCs w:val="22"/>
        </w:rPr>
      </w:pPr>
    </w:p>
    <w:p w14:paraId="6E1E1CC1" w14:textId="7B9A20E9" w:rsidR="007F3272" w:rsidRPr="007F3272" w:rsidRDefault="005F688E" w:rsidP="005F688E">
      <w:pPr>
        <w:spacing w:after="160" w:line="256" w:lineRule="auto"/>
        <w:ind w:left="360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007F3272" w:rsidRPr="007F3272">
        <w:rPr>
          <w:rFonts w:asciiTheme="minorHAnsi" w:eastAsiaTheme="minorHAnsi" w:hAnsiTheme="minorHAnsi" w:cstheme="minorBidi"/>
          <w:sz w:val="22"/>
          <w:szCs w:val="22"/>
        </w:rPr>
        <w:t>Tiffany Myers</w:t>
      </w:r>
    </w:p>
    <w:p w14:paraId="14420609" w14:textId="4737DE20" w:rsidR="007F3272" w:rsidRPr="007F3272" w:rsidRDefault="005F688E" w:rsidP="005F688E">
      <w:pPr>
        <w:spacing w:after="160" w:line="256" w:lineRule="auto"/>
        <w:ind w:firstLine="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007F3272" w:rsidRPr="007F3272">
        <w:rPr>
          <w:rFonts w:asciiTheme="minorHAnsi" w:eastAsiaTheme="minorHAnsi" w:hAnsiTheme="minorHAnsi" w:cstheme="minorBidi"/>
          <w:sz w:val="22"/>
          <w:szCs w:val="22"/>
        </w:rPr>
        <w:t>Assistant Clerk/Treas.</w:t>
      </w:r>
    </w:p>
    <w:p w14:paraId="43EE4CBA" w14:textId="77777777" w:rsidR="007F3272" w:rsidRPr="007F3272" w:rsidRDefault="007F3272" w:rsidP="005F688E">
      <w:pPr>
        <w:spacing w:after="160" w:line="256" w:lineRule="auto"/>
        <w:jc w:val="center"/>
        <w:rPr>
          <w:rFonts w:asciiTheme="minorHAnsi" w:eastAsiaTheme="minorHAnsi" w:hAnsiTheme="minorHAnsi" w:cstheme="minorBidi"/>
          <w:sz w:val="22"/>
          <w:szCs w:val="22"/>
        </w:rPr>
      </w:pPr>
    </w:p>
    <w:p w14:paraId="28026406" w14:textId="77777777" w:rsidR="007F3272" w:rsidRPr="007F3272" w:rsidRDefault="007F3272" w:rsidP="005F688E">
      <w:pPr>
        <w:spacing w:after="160" w:line="256" w:lineRule="auto"/>
        <w:jc w:val="center"/>
        <w:rPr>
          <w:rFonts w:asciiTheme="minorHAnsi" w:eastAsiaTheme="minorHAnsi" w:hAnsiTheme="minorHAnsi" w:cstheme="minorBidi"/>
          <w:sz w:val="22"/>
          <w:szCs w:val="22"/>
        </w:rPr>
      </w:pPr>
    </w:p>
    <w:p w14:paraId="7EC3F598" w14:textId="77777777" w:rsidR="007F3272" w:rsidRPr="007F3272" w:rsidRDefault="007F3272" w:rsidP="005F688E">
      <w:pPr>
        <w:spacing w:after="160" w:line="256" w:lineRule="auto"/>
        <w:jc w:val="center"/>
        <w:rPr>
          <w:rFonts w:asciiTheme="minorHAnsi" w:eastAsiaTheme="minorHAnsi" w:hAnsiTheme="minorHAnsi" w:cstheme="minorBidi"/>
          <w:sz w:val="22"/>
          <w:szCs w:val="22"/>
        </w:rPr>
      </w:pPr>
    </w:p>
    <w:p w14:paraId="3EB1C9FF" w14:textId="77777777" w:rsidR="007F3272" w:rsidRPr="007F3272" w:rsidRDefault="007F3272" w:rsidP="005F688E">
      <w:pPr>
        <w:spacing w:after="160" w:line="256" w:lineRule="auto"/>
        <w:jc w:val="center"/>
        <w:rPr>
          <w:rFonts w:asciiTheme="minorHAnsi" w:eastAsiaTheme="minorHAnsi" w:hAnsiTheme="minorHAnsi" w:cstheme="minorBidi"/>
          <w:sz w:val="22"/>
          <w:szCs w:val="22"/>
        </w:rPr>
      </w:pPr>
      <w:r w:rsidRPr="007F3272">
        <w:rPr>
          <w:rFonts w:asciiTheme="minorHAnsi" w:eastAsiaTheme="minorHAnsi" w:hAnsiTheme="minorHAnsi" w:cstheme="minorBidi"/>
          <w:sz w:val="22"/>
          <w:szCs w:val="22"/>
        </w:rPr>
        <w:t>Donna Leger</w:t>
      </w:r>
    </w:p>
    <w:p w14:paraId="459F0631" w14:textId="77777777" w:rsidR="007F3272" w:rsidRPr="007F3272" w:rsidRDefault="007F3272" w:rsidP="005F688E">
      <w:pPr>
        <w:spacing w:after="160" w:line="256" w:lineRule="auto"/>
        <w:jc w:val="center"/>
        <w:rPr>
          <w:rFonts w:asciiTheme="minorHAnsi" w:eastAsiaTheme="minorHAnsi" w:hAnsiTheme="minorHAnsi" w:cstheme="minorBidi"/>
          <w:sz w:val="22"/>
          <w:szCs w:val="22"/>
        </w:rPr>
      </w:pPr>
      <w:r w:rsidRPr="007F3272">
        <w:rPr>
          <w:rFonts w:asciiTheme="minorHAnsi" w:eastAsiaTheme="minorHAnsi" w:hAnsiTheme="minorHAnsi" w:cstheme="minorBidi"/>
          <w:sz w:val="22"/>
          <w:szCs w:val="22"/>
        </w:rPr>
        <w:t>Clerk/Treas.</w:t>
      </w:r>
    </w:p>
    <w:p w14:paraId="00BD5561" w14:textId="77777777" w:rsidR="007F3272" w:rsidRPr="007F3272" w:rsidRDefault="007F3272" w:rsidP="005F688E">
      <w:pPr>
        <w:spacing w:after="160" w:line="256" w:lineRule="auto"/>
        <w:jc w:val="center"/>
        <w:rPr>
          <w:rFonts w:asciiTheme="minorHAnsi" w:eastAsiaTheme="minorHAnsi" w:hAnsiTheme="minorHAnsi" w:cstheme="minorBidi"/>
          <w:sz w:val="22"/>
          <w:szCs w:val="22"/>
        </w:rPr>
      </w:pPr>
    </w:p>
    <w:p w14:paraId="7A8119F7" w14:textId="77777777" w:rsidR="007F3272" w:rsidRPr="007F3272" w:rsidRDefault="007F3272" w:rsidP="005F688E">
      <w:pPr>
        <w:spacing w:after="160" w:line="256" w:lineRule="auto"/>
        <w:jc w:val="center"/>
        <w:rPr>
          <w:rFonts w:asciiTheme="minorHAnsi" w:eastAsiaTheme="minorHAnsi" w:hAnsiTheme="minorHAnsi" w:cstheme="minorBidi"/>
          <w:sz w:val="22"/>
          <w:szCs w:val="22"/>
        </w:rPr>
      </w:pPr>
    </w:p>
    <w:p w14:paraId="45CE0D9F" w14:textId="77777777" w:rsidR="007F3272" w:rsidRPr="007F3272" w:rsidRDefault="007F3272" w:rsidP="005F688E">
      <w:pPr>
        <w:spacing w:after="160" w:line="256" w:lineRule="auto"/>
        <w:jc w:val="center"/>
        <w:rPr>
          <w:rFonts w:asciiTheme="minorHAnsi" w:eastAsiaTheme="minorHAnsi" w:hAnsiTheme="minorHAnsi" w:cstheme="minorBidi"/>
          <w:sz w:val="22"/>
          <w:szCs w:val="22"/>
        </w:rPr>
      </w:pPr>
      <w:r w:rsidRPr="007F3272">
        <w:rPr>
          <w:rFonts w:asciiTheme="minorHAnsi" w:eastAsiaTheme="minorHAnsi" w:hAnsiTheme="minorHAnsi" w:cstheme="minorBidi"/>
          <w:sz w:val="22"/>
          <w:szCs w:val="22"/>
        </w:rPr>
        <w:t>ATTEST:</w:t>
      </w:r>
    </w:p>
    <w:p w14:paraId="0CED5991" w14:textId="77777777" w:rsidR="007F3272" w:rsidRPr="007F3272" w:rsidRDefault="007F3272" w:rsidP="005F688E">
      <w:pPr>
        <w:spacing w:after="160" w:line="256" w:lineRule="auto"/>
        <w:jc w:val="center"/>
        <w:rPr>
          <w:rFonts w:asciiTheme="minorHAnsi" w:eastAsiaTheme="minorHAnsi" w:hAnsiTheme="minorHAnsi" w:cstheme="minorBidi"/>
          <w:sz w:val="22"/>
          <w:szCs w:val="22"/>
        </w:rPr>
      </w:pPr>
    </w:p>
    <w:p w14:paraId="0891CA20" w14:textId="77777777" w:rsidR="007F3272" w:rsidRPr="007F3272" w:rsidRDefault="007F3272" w:rsidP="005F688E">
      <w:pPr>
        <w:spacing w:after="160" w:line="256" w:lineRule="auto"/>
        <w:jc w:val="center"/>
        <w:rPr>
          <w:rFonts w:asciiTheme="minorHAnsi" w:eastAsiaTheme="minorHAnsi" w:hAnsiTheme="minorHAnsi" w:cstheme="minorBidi"/>
          <w:sz w:val="22"/>
          <w:szCs w:val="22"/>
        </w:rPr>
      </w:pPr>
      <w:r w:rsidRPr="007F3272">
        <w:rPr>
          <w:rFonts w:asciiTheme="minorHAnsi" w:eastAsiaTheme="minorHAnsi" w:hAnsiTheme="minorHAnsi" w:cstheme="minorBidi"/>
          <w:sz w:val="22"/>
          <w:szCs w:val="22"/>
        </w:rPr>
        <w:t>Ben Baker</w:t>
      </w:r>
    </w:p>
    <w:p w14:paraId="4032A2B4" w14:textId="20500A75" w:rsidR="00EC361E" w:rsidRPr="007F3272" w:rsidRDefault="007F3272" w:rsidP="005F688E">
      <w:pPr>
        <w:spacing w:after="160" w:line="256" w:lineRule="auto"/>
        <w:jc w:val="center"/>
        <w:rPr>
          <w:rFonts w:asciiTheme="minorHAnsi" w:eastAsiaTheme="minorHAnsi" w:hAnsiTheme="minorHAnsi" w:cstheme="minorBidi"/>
          <w:sz w:val="22"/>
          <w:szCs w:val="22"/>
        </w:rPr>
      </w:pPr>
      <w:r w:rsidRPr="007F3272">
        <w:rPr>
          <w:rFonts w:asciiTheme="minorHAnsi" w:eastAsiaTheme="minorHAnsi" w:hAnsiTheme="minorHAnsi" w:cstheme="minorBidi"/>
          <w:sz w:val="22"/>
          <w:szCs w:val="22"/>
        </w:rPr>
        <w:t>Mayo</w:t>
      </w:r>
      <w:r>
        <w:rPr>
          <w:rFonts w:asciiTheme="minorHAnsi" w:eastAsiaTheme="minorHAnsi" w:hAnsiTheme="minorHAnsi" w:cstheme="minorBidi"/>
          <w:sz w:val="22"/>
          <w:szCs w:val="22"/>
        </w:rPr>
        <w:t>r</w:t>
      </w:r>
    </w:p>
    <w:p w14:paraId="063FBB97" w14:textId="77777777" w:rsidR="00CE75CD" w:rsidRDefault="00CE75CD" w:rsidP="005F688E">
      <w:pPr>
        <w:jc w:val="center"/>
      </w:pPr>
    </w:p>
    <w:sectPr w:rsidR="00CE75CD" w:rsidSect="007F510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30C5C"/>
    <w:multiLevelType w:val="multilevel"/>
    <w:tmpl w:val="7DB88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A57D82"/>
    <w:multiLevelType w:val="hybridMultilevel"/>
    <w:tmpl w:val="1CD2EDA6"/>
    <w:lvl w:ilvl="0" w:tplc="E32ED7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6B0295"/>
    <w:multiLevelType w:val="hybridMultilevel"/>
    <w:tmpl w:val="9820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86F5F"/>
    <w:multiLevelType w:val="hybridMultilevel"/>
    <w:tmpl w:val="BB786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64564B"/>
    <w:multiLevelType w:val="hybridMultilevel"/>
    <w:tmpl w:val="BCFC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B7B87"/>
    <w:multiLevelType w:val="hybridMultilevel"/>
    <w:tmpl w:val="5FF8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2EA"/>
    <w:rsid w:val="00063492"/>
    <w:rsid w:val="000947DC"/>
    <w:rsid w:val="000A525F"/>
    <w:rsid w:val="000D4905"/>
    <w:rsid w:val="001D7D92"/>
    <w:rsid w:val="00243396"/>
    <w:rsid w:val="002463E5"/>
    <w:rsid w:val="00336406"/>
    <w:rsid w:val="00361061"/>
    <w:rsid w:val="00384F0B"/>
    <w:rsid w:val="003E743D"/>
    <w:rsid w:val="00403636"/>
    <w:rsid w:val="00415171"/>
    <w:rsid w:val="004972E7"/>
    <w:rsid w:val="004D52EA"/>
    <w:rsid w:val="00514FA3"/>
    <w:rsid w:val="005F688E"/>
    <w:rsid w:val="00676624"/>
    <w:rsid w:val="00716E27"/>
    <w:rsid w:val="00727313"/>
    <w:rsid w:val="007F3272"/>
    <w:rsid w:val="007F5104"/>
    <w:rsid w:val="00873A96"/>
    <w:rsid w:val="00882DC1"/>
    <w:rsid w:val="008B0EC2"/>
    <w:rsid w:val="00930C76"/>
    <w:rsid w:val="00932199"/>
    <w:rsid w:val="00AA0C7E"/>
    <w:rsid w:val="00AC4D4B"/>
    <w:rsid w:val="00B06A95"/>
    <w:rsid w:val="00BB3CA9"/>
    <w:rsid w:val="00BF4183"/>
    <w:rsid w:val="00CB70A1"/>
    <w:rsid w:val="00CE75CD"/>
    <w:rsid w:val="00D929DE"/>
    <w:rsid w:val="00EB4AA3"/>
    <w:rsid w:val="00EC361E"/>
    <w:rsid w:val="00EE6EC2"/>
    <w:rsid w:val="00F14433"/>
    <w:rsid w:val="00FB1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1D7A"/>
  <w15:chartTrackingRefBased/>
  <w15:docId w15:val="{83A061BB-0890-4BD8-8250-870B898E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2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52EA"/>
    <w:rPr>
      <w:color w:val="0000FF"/>
      <w:u w:val="single"/>
    </w:rPr>
  </w:style>
  <w:style w:type="paragraph" w:styleId="NormalWeb">
    <w:name w:val="Normal (Web)"/>
    <w:basedOn w:val="Normal"/>
    <w:uiPriority w:val="99"/>
    <w:semiHidden/>
    <w:unhideWhenUsed/>
    <w:rsid w:val="004D52EA"/>
    <w:pPr>
      <w:spacing w:before="100" w:beforeAutospacing="1" w:after="100" w:afterAutospacing="1"/>
    </w:pPr>
  </w:style>
  <w:style w:type="paragraph" w:styleId="ListParagraph">
    <w:name w:val="List Paragraph"/>
    <w:basedOn w:val="Normal"/>
    <w:uiPriority w:val="34"/>
    <w:qFormat/>
    <w:rsid w:val="008B0EC2"/>
    <w:pPr>
      <w:ind w:left="720"/>
      <w:contextualSpacing/>
    </w:pPr>
  </w:style>
  <w:style w:type="character" w:styleId="CommentReference">
    <w:name w:val="annotation reference"/>
    <w:basedOn w:val="DefaultParagraphFont"/>
    <w:uiPriority w:val="99"/>
    <w:semiHidden/>
    <w:unhideWhenUsed/>
    <w:rsid w:val="008B0EC2"/>
    <w:rPr>
      <w:sz w:val="16"/>
      <w:szCs w:val="16"/>
    </w:rPr>
  </w:style>
  <w:style w:type="paragraph" w:styleId="CommentText">
    <w:name w:val="annotation text"/>
    <w:basedOn w:val="Normal"/>
    <w:link w:val="CommentTextChar"/>
    <w:uiPriority w:val="99"/>
    <w:semiHidden/>
    <w:unhideWhenUsed/>
    <w:rsid w:val="008B0EC2"/>
    <w:rPr>
      <w:sz w:val="20"/>
      <w:szCs w:val="20"/>
    </w:rPr>
  </w:style>
  <w:style w:type="character" w:customStyle="1" w:styleId="CommentTextChar">
    <w:name w:val="Comment Text Char"/>
    <w:basedOn w:val="DefaultParagraphFont"/>
    <w:link w:val="CommentText"/>
    <w:uiPriority w:val="99"/>
    <w:semiHidden/>
    <w:rsid w:val="008B0E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0EC2"/>
    <w:rPr>
      <w:b/>
      <w:bCs/>
    </w:rPr>
  </w:style>
  <w:style w:type="character" w:customStyle="1" w:styleId="CommentSubjectChar">
    <w:name w:val="Comment Subject Char"/>
    <w:basedOn w:val="CommentTextChar"/>
    <w:link w:val="CommentSubject"/>
    <w:uiPriority w:val="99"/>
    <w:semiHidden/>
    <w:rsid w:val="008B0EC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728127">
      <w:bodyDiv w:val="1"/>
      <w:marLeft w:val="0"/>
      <w:marRight w:val="0"/>
      <w:marTop w:val="0"/>
      <w:marBottom w:val="0"/>
      <w:divBdr>
        <w:top w:val="none" w:sz="0" w:space="0" w:color="auto"/>
        <w:left w:val="none" w:sz="0" w:space="0" w:color="auto"/>
        <w:bottom w:val="none" w:sz="0" w:space="0" w:color="auto"/>
        <w:right w:val="none" w:sz="0" w:space="0" w:color="auto"/>
      </w:divBdr>
    </w:div>
    <w:div w:id="561647114">
      <w:bodyDiv w:val="1"/>
      <w:marLeft w:val="0"/>
      <w:marRight w:val="0"/>
      <w:marTop w:val="0"/>
      <w:marBottom w:val="0"/>
      <w:divBdr>
        <w:top w:val="none" w:sz="0" w:space="0" w:color="auto"/>
        <w:left w:val="none" w:sz="0" w:space="0" w:color="auto"/>
        <w:bottom w:val="none" w:sz="0" w:space="0" w:color="auto"/>
        <w:right w:val="none" w:sz="0" w:space="0" w:color="auto"/>
      </w:divBdr>
    </w:div>
    <w:div w:id="17685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user/CityofDaytonKY" TargetMode="External"/><Relationship Id="rId5" Type="http://schemas.openxmlformats.org/officeDocument/2006/relationships/hyperlink" Target="http://www.daytonk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6</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Myers</dc:creator>
  <cp:keywords/>
  <dc:description/>
  <cp:lastModifiedBy>Tiffany Myers</cp:lastModifiedBy>
  <cp:revision>22</cp:revision>
  <cp:lastPrinted>2021-01-29T16:04:00Z</cp:lastPrinted>
  <dcterms:created xsi:type="dcterms:W3CDTF">2021-01-25T15:59:00Z</dcterms:created>
  <dcterms:modified xsi:type="dcterms:W3CDTF">2021-01-29T18:41:00Z</dcterms:modified>
</cp:coreProperties>
</file>