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C86" w:rsidRDefault="00CE6C86" w:rsidP="00CE6C86">
      <w:pPr>
        <w:jc w:val="center"/>
      </w:pPr>
    </w:p>
    <w:p w:rsidR="00CE6C86" w:rsidRDefault="00CE6C86" w:rsidP="00CE6C86">
      <w:pPr>
        <w:jc w:val="center"/>
      </w:pPr>
      <w:r>
        <w:t>CITY OF DAYTON</w:t>
      </w:r>
    </w:p>
    <w:p w:rsidR="00CE6C86" w:rsidRDefault="00CE6C86" w:rsidP="00CE6C86">
      <w:pPr>
        <w:jc w:val="center"/>
      </w:pPr>
      <w:r>
        <w:t>COUNCIL MEETING</w:t>
      </w:r>
    </w:p>
    <w:p w:rsidR="00CE6C86" w:rsidRDefault="00176448" w:rsidP="00CE6C86">
      <w:pPr>
        <w:jc w:val="center"/>
      </w:pPr>
      <w:r>
        <w:t xml:space="preserve">June </w:t>
      </w:r>
      <w:r w:rsidR="007F210E">
        <w:t xml:space="preserve"> 5</w:t>
      </w:r>
      <w:r w:rsidR="00CE6C86">
        <w:t>, 2018</w:t>
      </w:r>
    </w:p>
    <w:p w:rsidR="00CE6C86" w:rsidRDefault="00CE6C86" w:rsidP="00CE6C86"/>
    <w:p w:rsidR="00A82DB5" w:rsidRDefault="00A82DB5" w:rsidP="00A82DB5"/>
    <w:p w:rsidR="00A82DB5" w:rsidRDefault="00A82DB5" w:rsidP="00A82DB5"/>
    <w:p w:rsidR="00A82DB5" w:rsidRDefault="00A82DB5" w:rsidP="00A82DB5">
      <w:r>
        <w:t>A regular meeting of Dayton City Council held on Tuesday, June 5, 2018, 7:00 p.m. in the board meeting room of the Dayton Independent School Administration Building, Third &amp; Clay Street, Dayton, KY.</w:t>
      </w:r>
    </w:p>
    <w:p w:rsidR="00A82DB5" w:rsidRDefault="00A82DB5" w:rsidP="00A82DB5">
      <w:r>
        <w:t>Roll Call:</w:t>
      </w:r>
    </w:p>
    <w:p w:rsidR="00A82DB5" w:rsidRDefault="00A82DB5" w:rsidP="00A82DB5">
      <w:r>
        <w:t xml:space="preserve">Mayor Boruske    </w:t>
      </w:r>
      <w:r w:rsidR="00C73581">
        <w:tab/>
      </w:r>
      <w:r>
        <w:t xml:space="preserve"> Present         </w:t>
      </w:r>
      <w:r w:rsidR="00C73581">
        <w:tab/>
      </w:r>
      <w:r w:rsidR="00C73581">
        <w:tab/>
      </w:r>
      <w:r w:rsidR="00C73581">
        <w:tab/>
      </w:r>
      <w:r>
        <w:t xml:space="preserve"> Member Haas     </w:t>
      </w:r>
      <w:r w:rsidR="00C73581">
        <w:tab/>
      </w:r>
      <w:r w:rsidR="00393CAF">
        <w:t xml:space="preserve"> </w:t>
      </w:r>
      <w:r>
        <w:t xml:space="preserve">Present </w:t>
      </w:r>
    </w:p>
    <w:p w:rsidR="00A82DB5" w:rsidRDefault="00A82DB5" w:rsidP="00A82DB5">
      <w:r>
        <w:t xml:space="preserve">Member Volter     </w:t>
      </w:r>
      <w:r w:rsidR="00C73581">
        <w:tab/>
      </w:r>
      <w:r>
        <w:t xml:space="preserve">Absent         </w:t>
      </w:r>
      <w:r w:rsidR="00C73581">
        <w:tab/>
      </w:r>
      <w:r w:rsidR="00C73581">
        <w:tab/>
      </w:r>
      <w:r w:rsidR="00C73581">
        <w:tab/>
      </w:r>
      <w:r>
        <w:t xml:space="preserve"> Member Lynn       </w:t>
      </w:r>
      <w:r w:rsidR="00C73581">
        <w:tab/>
      </w:r>
      <w:r>
        <w:t xml:space="preserve"> Present </w:t>
      </w:r>
    </w:p>
    <w:p w:rsidR="00A82DB5" w:rsidRDefault="00A82DB5" w:rsidP="00A82DB5">
      <w:r>
        <w:t xml:space="preserve">Member Burns     </w:t>
      </w:r>
      <w:r w:rsidR="00C73581">
        <w:tab/>
      </w:r>
      <w:r>
        <w:t xml:space="preserve">Present       </w:t>
      </w:r>
      <w:r w:rsidR="00C73581">
        <w:tab/>
      </w:r>
      <w:r w:rsidR="00C73581">
        <w:tab/>
      </w:r>
      <w:r w:rsidR="00C73581">
        <w:tab/>
      </w:r>
      <w:r>
        <w:t xml:space="preserve"> City Adm. Giffen  </w:t>
      </w:r>
      <w:r w:rsidR="00C73581">
        <w:tab/>
      </w:r>
      <w:r>
        <w:t xml:space="preserve"> Present</w:t>
      </w:r>
    </w:p>
    <w:p w:rsidR="00A82DB5" w:rsidRDefault="00A82DB5" w:rsidP="00A82DB5">
      <w:r>
        <w:t xml:space="preserve">Member Neary    </w:t>
      </w:r>
      <w:r w:rsidR="00C73581">
        <w:tab/>
      </w:r>
      <w:r>
        <w:t xml:space="preserve">Present        </w:t>
      </w:r>
      <w:r w:rsidR="00C73581">
        <w:tab/>
      </w:r>
      <w:r w:rsidR="00C73581">
        <w:tab/>
      </w:r>
      <w:r w:rsidR="00C73581">
        <w:tab/>
      </w:r>
      <w:r>
        <w:t xml:space="preserve"> City Att. Edge        </w:t>
      </w:r>
      <w:r w:rsidR="00C73581">
        <w:tab/>
      </w:r>
      <w:r>
        <w:t xml:space="preserve">Present </w:t>
      </w:r>
    </w:p>
    <w:p w:rsidR="00A82DB5" w:rsidRDefault="00A82DB5" w:rsidP="00A82DB5">
      <w:r>
        <w:t xml:space="preserve">Member Baker     </w:t>
      </w:r>
      <w:r w:rsidR="00C73581">
        <w:tab/>
      </w:r>
      <w:r>
        <w:t xml:space="preserve">Present  </w:t>
      </w:r>
    </w:p>
    <w:p w:rsidR="00A82DB5" w:rsidRDefault="00A82DB5" w:rsidP="00A82DB5"/>
    <w:p w:rsidR="00A82DB5" w:rsidRDefault="00A82DB5" w:rsidP="00A82DB5">
      <w:r>
        <w:t>Mayor Boruske opened the meeting with a silent prayer and led the Pledge of Allegiance.</w:t>
      </w:r>
    </w:p>
    <w:p w:rsidR="00A82DB5" w:rsidRPr="00021F67" w:rsidRDefault="00A82DB5" w:rsidP="00A82DB5">
      <w:pPr>
        <w:rPr>
          <w:b/>
        </w:rPr>
      </w:pPr>
      <w:r w:rsidRPr="00021F67">
        <w:rPr>
          <w:b/>
        </w:rPr>
        <w:t>Audience:</w:t>
      </w:r>
    </w:p>
    <w:p w:rsidR="00A2754B" w:rsidRDefault="00A2754B" w:rsidP="00A82DB5">
      <w:r w:rsidRPr="00A2754B">
        <w:t xml:space="preserve">David Culp, 320 Sixth Ave., addressed council stating </w:t>
      </w:r>
      <w:r w:rsidR="00BC6523" w:rsidRPr="00A2754B">
        <w:t xml:space="preserve">at </w:t>
      </w:r>
      <w:r w:rsidR="00BC6523">
        <w:t xml:space="preserve">the </w:t>
      </w:r>
      <w:r w:rsidRPr="00A2754B">
        <w:t xml:space="preserve">300 block of Sixth Avenue </w:t>
      </w:r>
      <w:r w:rsidR="00BC6523" w:rsidRPr="00A2754B">
        <w:t xml:space="preserve">and </w:t>
      </w:r>
      <w:r w:rsidR="00BC6523">
        <w:t xml:space="preserve">the </w:t>
      </w:r>
      <w:r w:rsidRPr="00A2754B">
        <w:t>300 block of Eight</w:t>
      </w:r>
      <w:r w:rsidR="00C91E29">
        <w:t>h Avenue there are cat issues</w:t>
      </w:r>
      <w:r w:rsidRPr="00A2754B">
        <w:t>.  He thanked Mayor Boruske and Officer Phil Liles for working on the</w:t>
      </w:r>
      <w:r w:rsidR="004B7F88">
        <w:t xml:space="preserve"> issue, but he is going to the Fiscal C</w:t>
      </w:r>
      <w:r w:rsidRPr="00A2754B">
        <w:t>ourt after meeting with Terri Baker from Ani</w:t>
      </w:r>
      <w:r w:rsidR="00FA7AB6">
        <w:t>mal Control about the cats at 31</w:t>
      </w:r>
      <w:r w:rsidRPr="00A2754B">
        <w:t>6 Sixth Avenue and the</w:t>
      </w:r>
      <w:r w:rsidR="003B7C75">
        <w:t xml:space="preserve"> cat</w:t>
      </w:r>
      <w:r w:rsidRPr="00A2754B">
        <w:t xml:space="preserve"> food being delivered to this loca</w:t>
      </w:r>
      <w:r w:rsidR="00512866">
        <w:t xml:space="preserve">tion. Terri explained that </w:t>
      </w:r>
      <w:r w:rsidR="00316A88">
        <w:t>Campbell</w:t>
      </w:r>
      <w:r w:rsidR="00120EF9">
        <w:t xml:space="preserve"> </w:t>
      </w:r>
      <w:r w:rsidR="00512866">
        <w:t>C</w:t>
      </w:r>
      <w:r w:rsidRPr="00A2754B">
        <w:t>ounty has a Catch and Release policy a</w:t>
      </w:r>
      <w:r w:rsidR="00AC2C75">
        <w:t>nd she would collect the cats, spay/n</w:t>
      </w:r>
      <w:r w:rsidRPr="00A2754B">
        <w:t>euter them,</w:t>
      </w:r>
      <w:r w:rsidR="006162FD">
        <w:t xml:space="preserve"> and return them to the city.  </w:t>
      </w:r>
      <w:r w:rsidRPr="00A2754B">
        <w:t xml:space="preserve">Mr. Culp and the neighbors would like the cats to be removed from this location because they have become a nuisance.   Mayor Boruske </w:t>
      </w:r>
      <w:r w:rsidR="00FE1661">
        <w:t>said for Mr. Culp to go to the Fiscal C</w:t>
      </w:r>
      <w:r w:rsidRPr="00A2754B">
        <w:t>ourt because Terri Baker is contracted with the city, she comes in and enforces the city laws. However, when Terri goes to the County Animal Shelter, they have control over what to do with the animals, but the city will continue to work on this issue</w:t>
      </w:r>
      <w:r w:rsidR="003B7C75">
        <w:t xml:space="preserve"> to get </w:t>
      </w:r>
      <w:r w:rsidR="000019E8">
        <w:t xml:space="preserve">it </w:t>
      </w:r>
      <w:r w:rsidR="003B7C75">
        <w:t xml:space="preserve">resolved </w:t>
      </w:r>
      <w:r w:rsidRPr="00A2754B">
        <w:t>as quickly as possible.</w:t>
      </w:r>
    </w:p>
    <w:p w:rsidR="00A82DB5" w:rsidRDefault="00A82DB5" w:rsidP="00A82DB5">
      <w:r>
        <w:t xml:space="preserve"> </w:t>
      </w:r>
      <w:r w:rsidR="00907405" w:rsidRPr="00907405">
        <w:t>Mary Krieg, 412 Sixth Ave., wanted to know why the city</w:t>
      </w:r>
      <w:r w:rsidR="006162FD">
        <w:t xml:space="preserve"> is re-advertising the Fire C</w:t>
      </w:r>
      <w:r w:rsidR="00907405" w:rsidRPr="00907405">
        <w:t>hief positio</w:t>
      </w:r>
      <w:r w:rsidR="006162FD">
        <w:t>n instead of hiring within the Fire D</w:t>
      </w:r>
      <w:r w:rsidR="00907405" w:rsidRPr="00907405">
        <w:t xml:space="preserve">epartment or using the other applicants that previously applied </w:t>
      </w:r>
      <w:r w:rsidR="00D81A62">
        <w:t xml:space="preserve">in </w:t>
      </w:r>
      <w:r w:rsidR="00907405" w:rsidRPr="00907405">
        <w:t xml:space="preserve">April.  Member Lynn agrees with </w:t>
      </w:r>
      <w:r w:rsidR="006D744F">
        <w:t>M</w:t>
      </w:r>
      <w:r w:rsidR="00FA7AB6">
        <w:t>ary about hiring within the Fire Department</w:t>
      </w:r>
      <w:r w:rsidR="006D744F">
        <w:t xml:space="preserve">, and to have a second applicant in line in case the primary choice declined. </w:t>
      </w:r>
      <w:r w:rsidR="00907405" w:rsidRPr="00907405">
        <w:t>Member Neary asked if the city can look into changing the interlocal agreement to not let the mayor</w:t>
      </w:r>
      <w:r w:rsidR="00FA7AB6">
        <w:t>s</w:t>
      </w:r>
      <w:r w:rsidR="00907405" w:rsidRPr="00907405">
        <w:t xml:space="preserve"> have too much hiring and appointing power </w:t>
      </w:r>
      <w:r w:rsidR="00FE4CA6">
        <w:t>to city boards.</w:t>
      </w:r>
      <w:r w:rsidR="00907405" w:rsidRPr="00907405">
        <w:t xml:space="preserve">  City Adm. Giffen state</w:t>
      </w:r>
      <w:r w:rsidR="00FE4CA6">
        <w:t>d the Fire C</w:t>
      </w:r>
      <w:r w:rsidR="00907405" w:rsidRPr="00907405">
        <w:t xml:space="preserve">hief applicants are recommended by the two mayors and then brought to the </w:t>
      </w:r>
      <w:r w:rsidR="00A44388">
        <w:t>board for a decision</w:t>
      </w:r>
      <w:r w:rsidR="00907405" w:rsidRPr="00907405">
        <w:t>.</w:t>
      </w:r>
    </w:p>
    <w:p w:rsidR="00907405" w:rsidRDefault="007662D7" w:rsidP="00A82DB5">
      <w:r>
        <w:t>Kathy Gordo</w:t>
      </w:r>
      <w:r w:rsidR="00907405" w:rsidRPr="00907405">
        <w:t xml:space="preserve">n, 314 Fourth Ave., requested the city to look at a tree stump out on the curb that is in front of her house.   The tree stump is a hazard because of the height, and now the sidewalk had lifted causing her concrete retaining wall to become misaligned. Mayor Boruske advised he will look into this tomorrow.  Kathy requested for someone to look at the placement of a stop sign at the corner of </w:t>
      </w:r>
      <w:r w:rsidR="007D0260">
        <w:t>Fifth Avenue</w:t>
      </w:r>
      <w:r w:rsidR="00907405" w:rsidRPr="00907405">
        <w:t xml:space="preserve"> and O'Fallon</w:t>
      </w:r>
      <w:r w:rsidR="007D0260">
        <w:t xml:space="preserve"> Avenue</w:t>
      </w:r>
      <w:r w:rsidR="00907405" w:rsidRPr="00907405">
        <w:t xml:space="preserve">, and replace a missing stop </w:t>
      </w:r>
      <w:r w:rsidR="007D0260">
        <w:t>sign that was South on O'Fallon Avenue.</w:t>
      </w:r>
      <w:r w:rsidR="00907405" w:rsidRPr="00907405">
        <w:t xml:space="preserve">  Mayor Boruske said he will look into this tomorrow.  Kathy stated she would encourage the city to promote within because</w:t>
      </w:r>
      <w:r>
        <w:t xml:space="preserve"> if not</w:t>
      </w:r>
      <w:r w:rsidR="00907405" w:rsidRPr="00907405">
        <w:t xml:space="preserve"> it damages morale.</w:t>
      </w:r>
    </w:p>
    <w:p w:rsidR="00A82DB5" w:rsidRDefault="00907405" w:rsidP="00A82DB5">
      <w:bookmarkStart w:id="0" w:name="OLE_LINK1"/>
      <w:r w:rsidRPr="00907405">
        <w:t>Beth Nieman, 625 Tenth Ave., is representing the Main Street Board</w:t>
      </w:r>
      <w:r w:rsidR="00146980">
        <w:t>.</w:t>
      </w:r>
      <w:r w:rsidRPr="00907405">
        <w:t xml:space="preserve"> </w:t>
      </w:r>
      <w:r w:rsidR="00146980">
        <w:t>T</w:t>
      </w:r>
      <w:r w:rsidR="00C133B3">
        <w:t>hey started a promotion</w:t>
      </w:r>
      <w:r w:rsidRPr="00907405">
        <w:t xml:space="preserve"> </w:t>
      </w:r>
      <w:r w:rsidRPr="00D56956">
        <w:t xml:space="preserve">called </w:t>
      </w:r>
      <w:r w:rsidR="00B11832">
        <w:t>‘</w:t>
      </w:r>
      <w:r w:rsidRPr="00B11832">
        <w:t>I 8 in Dayton</w:t>
      </w:r>
      <w:bookmarkEnd w:id="0"/>
      <w:r w:rsidR="00B11832" w:rsidRPr="00B11832">
        <w:t>’</w:t>
      </w:r>
      <w:r w:rsidR="00B11832">
        <w:t>.</w:t>
      </w:r>
      <w:r w:rsidR="00D56956">
        <w:rPr>
          <w:i/>
        </w:rPr>
        <w:t xml:space="preserve"> </w:t>
      </w:r>
      <w:r w:rsidRPr="00907405">
        <w:t>T</w:t>
      </w:r>
      <w:r w:rsidR="00236B41">
        <w:t>his</w:t>
      </w:r>
      <w:r w:rsidR="00A92EF3">
        <w:t xml:space="preserve"> promotion</w:t>
      </w:r>
      <w:r w:rsidRPr="00907405">
        <w:t xml:space="preserve"> will </w:t>
      </w:r>
      <w:r w:rsidR="00D56956">
        <w:t xml:space="preserve">begin </w:t>
      </w:r>
      <w:r w:rsidR="00D56956" w:rsidRPr="00907405">
        <w:t>in</w:t>
      </w:r>
      <w:r w:rsidRPr="00907405">
        <w:t xml:space="preserve"> mid- June and end in September.  At each restaurant, the customer will receive a punch card, and with each visit, the restaurant will punch your card.  The </w:t>
      </w:r>
      <w:r w:rsidR="00333B66">
        <w:t xml:space="preserve">customer </w:t>
      </w:r>
      <w:r w:rsidR="00333B66" w:rsidRPr="00907405">
        <w:t>receive</w:t>
      </w:r>
      <w:r w:rsidR="00333B66">
        <w:t xml:space="preserve">s </w:t>
      </w:r>
      <w:r w:rsidR="00333B66" w:rsidRPr="00907405">
        <w:t>8</w:t>
      </w:r>
      <w:r w:rsidRPr="00907405">
        <w:t>% of</w:t>
      </w:r>
      <w:r w:rsidR="00C9169C">
        <w:t>f</w:t>
      </w:r>
      <w:r w:rsidRPr="00907405">
        <w:t xml:space="preserve"> their bill with each punch received.  At the end of the </w:t>
      </w:r>
      <w:r w:rsidR="00C133B3">
        <w:t xml:space="preserve">promotion, </w:t>
      </w:r>
      <w:r w:rsidRPr="00907405">
        <w:t>the customer will get a free t-shirt, or you can purchase</w:t>
      </w:r>
      <w:r w:rsidR="00DD1D69">
        <w:t xml:space="preserve"> the t-shirt</w:t>
      </w:r>
      <w:r w:rsidRPr="00907405">
        <w:t xml:space="preserve"> directly from the Main Street Board.  To kick off the </w:t>
      </w:r>
      <w:r w:rsidR="00146980">
        <w:t>promotion</w:t>
      </w:r>
      <w:r w:rsidRPr="00907405">
        <w:t>, there</w:t>
      </w:r>
      <w:r>
        <w:t xml:space="preserve"> will be an unveiling of the </w:t>
      </w:r>
      <w:r w:rsidR="00B11832">
        <w:t>‘</w:t>
      </w:r>
      <w:r w:rsidRPr="00B11832">
        <w:t>I 8 in Dayton</w:t>
      </w:r>
      <w:r w:rsidR="00B11832">
        <w:t>’</w:t>
      </w:r>
      <w:r w:rsidRPr="00907405">
        <w:t xml:space="preserve"> bench at the Purple People Bridge on June 16. After June 16, the bench will be placed at the Town Center until September.</w:t>
      </w:r>
    </w:p>
    <w:p w:rsidR="00A82DB5" w:rsidRPr="00021F67" w:rsidRDefault="00A82DB5" w:rsidP="00A82DB5">
      <w:pPr>
        <w:rPr>
          <w:b/>
        </w:rPr>
      </w:pPr>
      <w:r w:rsidRPr="00021F67">
        <w:rPr>
          <w:b/>
        </w:rPr>
        <w:lastRenderedPageBreak/>
        <w:t>Mayor's Report:</w:t>
      </w:r>
    </w:p>
    <w:p w:rsidR="00A82DB5" w:rsidRDefault="00A82DB5" w:rsidP="00A82DB5">
      <w:proofErr w:type="gramStart"/>
      <w:r>
        <w:t>Motion to appoint Bob Schrage &amp; Mark Uhling to the Ethics Committee.</w:t>
      </w:r>
      <w:proofErr w:type="gramEnd"/>
      <w:r>
        <w:t xml:space="preserve"> Motion by Member Neary, seconded by Member Burns to approve Bob Schrage &amp; Mark Uhling to the Ethics Committee. Motion carried- so ordered. </w:t>
      </w:r>
    </w:p>
    <w:p w:rsidR="00A82DB5" w:rsidRDefault="00A82DB5" w:rsidP="00A82DB5">
      <w:r>
        <w:t xml:space="preserve">Motion to appoint Rick Frank, Kim Townsley, and Mandy Metz to the Board of Park Commissioners. Motion by Member Neary, seconded by Member Haas to approve Rick Frank, Kim Townsley, and Mandy Metz to the Board of Park Commissioners. Motion carried- so ordered. </w:t>
      </w:r>
    </w:p>
    <w:p w:rsidR="00A82DB5" w:rsidRDefault="00A82DB5" w:rsidP="00A82DB5">
      <w:r>
        <w:t xml:space="preserve">Motion to approve the minutes from May 1, 2018, public hearing and regular council </w:t>
      </w:r>
      <w:r w:rsidR="00E94408">
        <w:t xml:space="preserve">meeting. Motion by Member Lynn, </w:t>
      </w:r>
      <w:r>
        <w:t xml:space="preserve">seconded by Member Neary to approve the minutes from May 1, 2018, as received. Motion carried- so ordered. </w:t>
      </w:r>
    </w:p>
    <w:p w:rsidR="00A82DB5" w:rsidRDefault="00A82DB5" w:rsidP="00A82DB5"/>
    <w:p w:rsidR="00A82DB5" w:rsidRPr="000A2D20" w:rsidRDefault="00A82DB5" w:rsidP="00A82DB5">
      <w:pPr>
        <w:pStyle w:val="Heading1"/>
        <w:jc w:val="center"/>
        <w:rPr>
          <w:rFonts w:ascii="Garamond" w:hAnsi="Garamond"/>
          <w:sz w:val="22"/>
        </w:rPr>
      </w:pPr>
      <w:r w:rsidRPr="000A2D20">
        <w:rPr>
          <w:rFonts w:ascii="Garamond" w:hAnsi="Garamond"/>
          <w:sz w:val="22"/>
        </w:rPr>
        <w:t>CITY OF DAYTON, KENTUCKY</w:t>
      </w:r>
    </w:p>
    <w:p w:rsidR="00A82DB5" w:rsidRPr="000A2D20" w:rsidRDefault="00A82DB5" w:rsidP="00A82DB5">
      <w:pPr>
        <w:jc w:val="center"/>
        <w:rPr>
          <w:rFonts w:ascii="Garamond" w:hAnsi="Garamond"/>
        </w:rPr>
      </w:pPr>
      <w:r w:rsidRPr="000A2D20">
        <w:rPr>
          <w:rFonts w:ascii="Garamond" w:hAnsi="Garamond"/>
          <w:b/>
          <w:bCs/>
        </w:rPr>
        <w:t>RESOLUTION NO. 201</w:t>
      </w:r>
      <w:r>
        <w:rPr>
          <w:rFonts w:ascii="Garamond" w:hAnsi="Garamond"/>
          <w:b/>
          <w:bCs/>
        </w:rPr>
        <w:t>8</w:t>
      </w:r>
      <w:r w:rsidRPr="000A2D20">
        <w:rPr>
          <w:rFonts w:ascii="Garamond" w:hAnsi="Garamond"/>
          <w:b/>
          <w:bCs/>
        </w:rPr>
        <w:t>-</w:t>
      </w:r>
      <w:r>
        <w:rPr>
          <w:rFonts w:ascii="Garamond" w:hAnsi="Garamond"/>
          <w:b/>
          <w:bCs/>
        </w:rPr>
        <w:t>#8R</w:t>
      </w:r>
    </w:p>
    <w:p w:rsidR="00A82DB5" w:rsidRPr="000A2D20" w:rsidRDefault="00A82DB5" w:rsidP="00A82DB5">
      <w:pPr>
        <w:ind w:left="2160" w:right="2160"/>
        <w:rPr>
          <w:rFonts w:ascii="Garamond" w:hAnsi="Garamond"/>
        </w:rPr>
      </w:pPr>
    </w:p>
    <w:p w:rsidR="00A82DB5" w:rsidRDefault="00A82DB5" w:rsidP="00A82DB5">
      <w:pPr>
        <w:ind w:left="1440" w:right="1440"/>
        <w:jc w:val="both"/>
        <w:rPr>
          <w:rFonts w:ascii="Garamond" w:hAnsi="Garamond"/>
        </w:rPr>
      </w:pPr>
      <w:r w:rsidRPr="006548D3">
        <w:rPr>
          <w:rFonts w:ascii="Garamond" w:hAnsi="Garamond"/>
        </w:rPr>
        <w:t xml:space="preserve">A RESOLUTION BY THE CITY OF DAYTON, KENTUCKY, TO </w:t>
      </w:r>
      <w:r>
        <w:rPr>
          <w:rFonts w:ascii="Garamond" w:hAnsi="Garamond"/>
        </w:rPr>
        <w:t>APPOINT THE CITY ADMINISTRATOR AS THE AGENT FOR THE PURPOSE OF OBTAINING FEDERAL FINANCIAL ASSISTANCE.</w:t>
      </w:r>
    </w:p>
    <w:p w:rsidR="00A82DB5" w:rsidRDefault="00A82DB5" w:rsidP="00A82DB5">
      <w:pPr>
        <w:ind w:firstLine="720"/>
        <w:jc w:val="both"/>
        <w:rPr>
          <w:rFonts w:ascii="Garamond" w:hAnsi="Garamond"/>
        </w:rPr>
      </w:pPr>
    </w:p>
    <w:p w:rsidR="00A82DB5" w:rsidRPr="006548D3" w:rsidRDefault="00A82DB5" w:rsidP="00A82DB5">
      <w:pPr>
        <w:ind w:firstLine="720"/>
        <w:jc w:val="both"/>
        <w:rPr>
          <w:rFonts w:ascii="Garamond" w:hAnsi="Garamond"/>
        </w:rPr>
      </w:pPr>
      <w:r w:rsidRPr="006548D3">
        <w:rPr>
          <w:rFonts w:ascii="Garamond" w:hAnsi="Garamond"/>
          <w:b/>
        </w:rPr>
        <w:t>WHEREAS</w:t>
      </w:r>
      <w:r w:rsidRPr="006548D3">
        <w:rPr>
          <w:rFonts w:ascii="Garamond" w:hAnsi="Garamond"/>
        </w:rPr>
        <w:t>, MAP-21, the Moving Ahead for Progress in the 21st Century Act (PI. 112-141), was signed into law by President Obama on July 6, 2012, to address growing concerns about air quality, open space, and traffic congestion. The Transportation Alternative Program strengthens the cultural, aesthetic, and environmental aspects of the Nation's intermodal transportation system; and</w:t>
      </w:r>
    </w:p>
    <w:p w:rsidR="00A82DB5" w:rsidRPr="006548D3" w:rsidRDefault="00A82DB5" w:rsidP="00A82DB5">
      <w:pPr>
        <w:ind w:firstLine="720"/>
        <w:jc w:val="both"/>
        <w:rPr>
          <w:rFonts w:ascii="Garamond" w:hAnsi="Garamond"/>
          <w:b/>
        </w:rPr>
      </w:pPr>
    </w:p>
    <w:p w:rsidR="00A82DB5" w:rsidRPr="006548D3" w:rsidRDefault="00A82DB5" w:rsidP="00A82DB5">
      <w:pPr>
        <w:ind w:firstLine="720"/>
        <w:jc w:val="both"/>
        <w:rPr>
          <w:rFonts w:ascii="Garamond" w:hAnsi="Garamond"/>
        </w:rPr>
      </w:pPr>
      <w:r w:rsidRPr="006548D3">
        <w:rPr>
          <w:rFonts w:ascii="Garamond" w:hAnsi="Garamond"/>
          <w:b/>
        </w:rPr>
        <w:t>WHEREAS</w:t>
      </w:r>
      <w:r w:rsidRPr="006548D3">
        <w:rPr>
          <w:rFonts w:ascii="Garamond" w:hAnsi="Garamond"/>
        </w:rPr>
        <w:t>, this support is consistent with Kentucky Transportation Cabinet policies and the MAP-21 policies supporting alternative means of transportation.</w:t>
      </w:r>
    </w:p>
    <w:p w:rsidR="00A82DB5" w:rsidRDefault="00A82DB5" w:rsidP="00A82DB5">
      <w:pPr>
        <w:ind w:firstLine="720"/>
        <w:jc w:val="both"/>
        <w:rPr>
          <w:rFonts w:ascii="Garamond" w:hAnsi="Garamond"/>
        </w:rPr>
      </w:pPr>
    </w:p>
    <w:p w:rsidR="00A82DB5" w:rsidRPr="00CF59FE" w:rsidRDefault="00A82DB5" w:rsidP="00A82DB5">
      <w:pPr>
        <w:ind w:firstLine="720"/>
        <w:jc w:val="both"/>
        <w:rPr>
          <w:rFonts w:ascii="Garamond" w:hAnsi="Garamond"/>
        </w:rPr>
      </w:pPr>
      <w:r w:rsidRPr="00CF59FE">
        <w:rPr>
          <w:rFonts w:ascii="Garamond" w:hAnsi="Garamond"/>
          <w:b/>
        </w:rPr>
        <w:t>NOW, THEREFORE BE IT RESOLVED, BY THE CITY OF DAYTON, KENTUCKY</w:t>
      </w:r>
      <w:r w:rsidRPr="006548D3">
        <w:rPr>
          <w:rFonts w:ascii="Garamond" w:hAnsi="Garamond"/>
        </w:rPr>
        <w:t xml:space="preserve"> </w:t>
      </w:r>
      <w:r>
        <w:rPr>
          <w:rFonts w:ascii="Garamond" w:hAnsi="Garamond"/>
        </w:rPr>
        <w:t xml:space="preserve">the City Administrator, Michael Giffen, is hereby authorized to execute for and in behalf of the City of Dayton, Kentucky, </w:t>
      </w:r>
      <w:r w:rsidRPr="00CF59FE">
        <w:rPr>
          <w:rFonts w:ascii="Garamond" w:hAnsi="Garamond"/>
        </w:rPr>
        <w:t>a public entity established under the laws of the Commonwealth of Kentucky, t</w:t>
      </w:r>
      <w:bookmarkStart w:id="1" w:name="_GoBack"/>
      <w:bookmarkEnd w:id="1"/>
      <w:r w:rsidRPr="00CF59FE">
        <w:rPr>
          <w:rFonts w:ascii="Garamond" w:hAnsi="Garamond"/>
        </w:rPr>
        <w:t>his application and to file it in the appropriate State office for the purpose of obtaining certain Federal financial assistance under the Disaster Relief Act (Public Law 288, 93rd Congress) or otherwise available from the President’s Disaster Relief Fund.</w:t>
      </w:r>
    </w:p>
    <w:p w:rsidR="00A82DB5" w:rsidRPr="00CF59FE" w:rsidRDefault="00A82DB5" w:rsidP="00A82DB5">
      <w:pPr>
        <w:ind w:firstLine="720"/>
        <w:jc w:val="both"/>
        <w:rPr>
          <w:rFonts w:ascii="Garamond" w:hAnsi="Garamond"/>
        </w:rPr>
      </w:pPr>
    </w:p>
    <w:p w:rsidR="00A82DB5" w:rsidRPr="006548D3" w:rsidRDefault="00A82DB5" w:rsidP="00A82DB5">
      <w:pPr>
        <w:ind w:firstLine="720"/>
        <w:jc w:val="both"/>
        <w:rPr>
          <w:rFonts w:ascii="Garamond" w:hAnsi="Garamond"/>
        </w:rPr>
      </w:pPr>
      <w:r w:rsidRPr="00CF59FE">
        <w:rPr>
          <w:rFonts w:ascii="Garamond" w:hAnsi="Garamond"/>
          <w:b/>
        </w:rPr>
        <w:t>THEREFORE IT BE FURTHER RESOLVED BY THE CITY OF DAYTON KENTUCKY</w:t>
      </w:r>
      <w:r>
        <w:rPr>
          <w:rFonts w:ascii="Garamond" w:hAnsi="Garamond"/>
        </w:rPr>
        <w:t xml:space="preserve"> that the City of Dayton, Kentucky is </w:t>
      </w:r>
      <w:r w:rsidRPr="00CF59FE">
        <w:rPr>
          <w:rFonts w:ascii="Garamond" w:hAnsi="Garamond"/>
        </w:rPr>
        <w:t>a public entity established under the laws of the</w:t>
      </w:r>
      <w:r>
        <w:rPr>
          <w:rFonts w:ascii="Garamond" w:hAnsi="Garamond"/>
        </w:rPr>
        <w:t xml:space="preserve"> </w:t>
      </w:r>
      <w:r w:rsidRPr="00CF59FE">
        <w:rPr>
          <w:rFonts w:ascii="Garamond" w:hAnsi="Garamond"/>
        </w:rPr>
        <w:t>Commonwealth of Kentucky, hereby authorizes its agent to provide to the State and to the Federal Emergency Management Agency (FEMA) for all matters pertaining to such Federal disaster assistance the assurances and agreements printed on the reverse side hereof.</w:t>
      </w:r>
    </w:p>
    <w:p w:rsidR="00A82DB5" w:rsidRDefault="00A82DB5" w:rsidP="00A82DB5">
      <w:pPr>
        <w:jc w:val="both"/>
        <w:rPr>
          <w:rFonts w:ascii="Garamond" w:hAnsi="Garamond"/>
        </w:rPr>
      </w:pPr>
    </w:p>
    <w:p w:rsidR="00A82DB5" w:rsidRPr="000A2D20" w:rsidRDefault="00A82DB5" w:rsidP="00A82DB5">
      <w:pPr>
        <w:jc w:val="both"/>
        <w:rPr>
          <w:rFonts w:ascii="Garamond" w:hAnsi="Garamond"/>
        </w:rPr>
      </w:pPr>
      <w:r>
        <w:rPr>
          <w:rFonts w:ascii="Garamond" w:hAnsi="Garamond"/>
        </w:rPr>
        <w:t>So Adopted this 5 Day of June, 2018.</w:t>
      </w:r>
    </w:p>
    <w:p w:rsidR="00A82DB5" w:rsidRPr="000A2D20" w:rsidRDefault="00A82DB5" w:rsidP="00A82DB5">
      <w:pPr>
        <w:jc w:val="both"/>
        <w:rPr>
          <w:rFonts w:ascii="Garamond" w:hAnsi="Garamond"/>
        </w:rPr>
      </w:pPr>
    </w:p>
    <w:p w:rsidR="00A82DB5" w:rsidRPr="000A2D20" w:rsidRDefault="00A82DB5" w:rsidP="00A82DB5">
      <w:pPr>
        <w:ind w:firstLine="5040"/>
        <w:jc w:val="both"/>
        <w:rPr>
          <w:rFonts w:ascii="Garamond" w:hAnsi="Garamond"/>
        </w:rPr>
      </w:pPr>
      <w:r w:rsidRPr="000A2D20">
        <w:rPr>
          <w:rFonts w:ascii="Garamond" w:hAnsi="Garamond"/>
        </w:rPr>
        <w:t>_____________________________</w:t>
      </w:r>
    </w:p>
    <w:p w:rsidR="00A82DB5" w:rsidRPr="000A2D20" w:rsidRDefault="00A82DB5" w:rsidP="00A82DB5">
      <w:pPr>
        <w:ind w:firstLine="5040"/>
        <w:jc w:val="both"/>
        <w:rPr>
          <w:rFonts w:ascii="Garamond" w:hAnsi="Garamond"/>
        </w:rPr>
      </w:pPr>
      <w:r w:rsidRPr="000A2D20">
        <w:rPr>
          <w:rFonts w:ascii="Garamond" w:hAnsi="Garamond"/>
        </w:rPr>
        <w:t>MAYOR VIRGIL L. BORUSKE</w:t>
      </w:r>
    </w:p>
    <w:p w:rsidR="00A82DB5" w:rsidRPr="000A2D20" w:rsidRDefault="00A82DB5" w:rsidP="00A82DB5">
      <w:pPr>
        <w:jc w:val="both"/>
        <w:rPr>
          <w:rFonts w:ascii="Garamond" w:hAnsi="Garamond"/>
        </w:rPr>
      </w:pPr>
    </w:p>
    <w:p w:rsidR="00A82DB5" w:rsidRPr="00CF59FE" w:rsidRDefault="00A82DB5" w:rsidP="00A82DB5">
      <w:pPr>
        <w:jc w:val="both"/>
        <w:rPr>
          <w:rFonts w:ascii="Garamond" w:hAnsi="Garamond"/>
          <w:b/>
          <w:u w:val="single"/>
        </w:rPr>
      </w:pPr>
      <w:r w:rsidRPr="00CF59FE">
        <w:rPr>
          <w:rFonts w:ascii="Garamond" w:hAnsi="Garamond"/>
          <w:b/>
          <w:u w:val="single"/>
        </w:rPr>
        <w:t>ATTESTATION AND CERTIFICATION</w:t>
      </w:r>
    </w:p>
    <w:p w:rsidR="00A82DB5" w:rsidRDefault="00A82DB5" w:rsidP="00A82DB5">
      <w:pPr>
        <w:jc w:val="both"/>
        <w:rPr>
          <w:rFonts w:ascii="Garamond" w:hAnsi="Garamond"/>
        </w:rPr>
      </w:pPr>
    </w:p>
    <w:p w:rsidR="00A82DB5" w:rsidRPr="000A2D20" w:rsidRDefault="00A82DB5" w:rsidP="00A82DB5">
      <w:pPr>
        <w:jc w:val="both"/>
        <w:rPr>
          <w:rFonts w:ascii="Garamond" w:hAnsi="Garamond"/>
        </w:rPr>
      </w:pPr>
      <w:r>
        <w:rPr>
          <w:rFonts w:ascii="Garamond" w:hAnsi="Garamond"/>
        </w:rPr>
        <w:t>I, DONNA LEGER, duly appointed and City Clerk/Treasurer of the City of Dayton, Kentucky, do hereby certify that the above is a true and correct copy of a resolution passed and approved by the City Council of the City of Dayton, Kentucky on the 5 day of June, 2018.</w:t>
      </w:r>
    </w:p>
    <w:p w:rsidR="00A82DB5" w:rsidRPr="000A2D20" w:rsidRDefault="00A82DB5" w:rsidP="00A82DB5">
      <w:pPr>
        <w:jc w:val="both"/>
        <w:rPr>
          <w:rFonts w:ascii="Garamond" w:hAnsi="Garamond"/>
        </w:rPr>
      </w:pPr>
    </w:p>
    <w:p w:rsidR="00A82DB5" w:rsidRPr="000A2D20" w:rsidRDefault="00A82DB5" w:rsidP="00A82DB5">
      <w:pPr>
        <w:jc w:val="both"/>
        <w:rPr>
          <w:rFonts w:ascii="Garamond" w:hAnsi="Garamond"/>
        </w:rPr>
      </w:pPr>
    </w:p>
    <w:p w:rsidR="00A82DB5" w:rsidRPr="000A2D20" w:rsidRDefault="00A82DB5" w:rsidP="00A82DB5">
      <w:pPr>
        <w:jc w:val="both"/>
        <w:rPr>
          <w:rFonts w:ascii="Garamond" w:hAnsi="Garamond"/>
        </w:rPr>
      </w:pPr>
      <w:r w:rsidRPr="000A2D20">
        <w:rPr>
          <w:rFonts w:ascii="Garamond" w:hAnsi="Garamond"/>
        </w:rPr>
        <w:t>________________________</w:t>
      </w:r>
    </w:p>
    <w:p w:rsidR="00A82DB5" w:rsidRPr="000A2D20" w:rsidRDefault="00A82DB5" w:rsidP="00A82DB5">
      <w:pPr>
        <w:jc w:val="both"/>
        <w:rPr>
          <w:rFonts w:ascii="Garamond" w:hAnsi="Garamond"/>
        </w:rPr>
      </w:pPr>
      <w:r w:rsidRPr="000A2D20">
        <w:rPr>
          <w:rFonts w:ascii="Garamond" w:hAnsi="Garamond"/>
        </w:rPr>
        <w:t>DONNA LEGER</w:t>
      </w:r>
    </w:p>
    <w:p w:rsidR="00A82DB5" w:rsidRDefault="00A82DB5" w:rsidP="00A82DB5">
      <w:pPr>
        <w:jc w:val="both"/>
        <w:rPr>
          <w:rFonts w:ascii="Garamond" w:hAnsi="Garamond"/>
        </w:rPr>
      </w:pPr>
      <w:r w:rsidRPr="000A2D20">
        <w:rPr>
          <w:rFonts w:ascii="Garamond" w:hAnsi="Garamond"/>
        </w:rPr>
        <w:t>CITY CLERK/TREASURER</w:t>
      </w:r>
    </w:p>
    <w:p w:rsidR="005F49BF" w:rsidRPr="000A2D20" w:rsidRDefault="005F49BF" w:rsidP="00A82DB5">
      <w:pPr>
        <w:jc w:val="both"/>
        <w:rPr>
          <w:rFonts w:ascii="Garamond" w:hAnsi="Garamond"/>
        </w:rPr>
      </w:pPr>
    </w:p>
    <w:p w:rsidR="00A82DB5" w:rsidRDefault="00A82DB5" w:rsidP="00A82DB5">
      <w:proofErr w:type="gramStart"/>
      <w:r>
        <w:t>Motion by Member Baker, seconded by Member to Haas to approve Resolution 2018#8R as read.</w:t>
      </w:r>
      <w:proofErr w:type="gramEnd"/>
      <w:r>
        <w:t xml:space="preserve"> </w:t>
      </w:r>
    </w:p>
    <w:p w:rsidR="00A82DB5" w:rsidRDefault="00A82DB5" w:rsidP="00A82DB5"/>
    <w:p w:rsidR="00A82DB5" w:rsidRDefault="00A82DB5" w:rsidP="00A82DB5">
      <w:r>
        <w:t xml:space="preserve">ROLL CALL:     </w:t>
      </w:r>
    </w:p>
    <w:p w:rsidR="00A82DB5" w:rsidRDefault="00A82DB5" w:rsidP="00A82DB5">
      <w:r>
        <w:t xml:space="preserve">Member Lynn   </w:t>
      </w:r>
      <w:r>
        <w:tab/>
      </w:r>
      <w:r>
        <w:tab/>
        <w:t xml:space="preserve">Aye   </w:t>
      </w:r>
      <w:r>
        <w:tab/>
      </w:r>
      <w:r>
        <w:tab/>
      </w:r>
      <w:r>
        <w:tab/>
      </w:r>
      <w:r>
        <w:tab/>
        <w:t xml:space="preserve">Member Neary   </w:t>
      </w:r>
      <w:r w:rsidR="008A3278">
        <w:tab/>
        <w:t xml:space="preserve">  </w:t>
      </w:r>
      <w:r>
        <w:t xml:space="preserve">Aye </w:t>
      </w:r>
    </w:p>
    <w:p w:rsidR="00A82DB5" w:rsidRDefault="008A3278" w:rsidP="00A82DB5">
      <w:r>
        <w:t xml:space="preserve">Member Volter </w:t>
      </w:r>
      <w:r>
        <w:tab/>
        <w:t xml:space="preserve">             </w:t>
      </w:r>
      <w:r w:rsidR="00A82DB5">
        <w:t xml:space="preserve"> </w:t>
      </w:r>
      <w:proofErr w:type="gramStart"/>
      <w:r w:rsidR="00A82DB5">
        <w:t>Absent</w:t>
      </w:r>
      <w:proofErr w:type="gramEnd"/>
      <w:r w:rsidR="00A82DB5">
        <w:t xml:space="preserve">                </w:t>
      </w:r>
      <w:r w:rsidR="00A82DB5">
        <w:tab/>
      </w:r>
      <w:r w:rsidR="00A82DB5">
        <w:tab/>
        <w:t xml:space="preserve"> </w:t>
      </w:r>
      <w:r>
        <w:tab/>
      </w:r>
      <w:r w:rsidR="00A82DB5">
        <w:t xml:space="preserve">Member Baker </w:t>
      </w:r>
      <w:r>
        <w:tab/>
      </w:r>
      <w:r>
        <w:tab/>
      </w:r>
      <w:r w:rsidR="00A82DB5">
        <w:t xml:space="preserve">  Aye </w:t>
      </w:r>
    </w:p>
    <w:p w:rsidR="00A82DB5" w:rsidRDefault="00A82DB5" w:rsidP="00A82DB5">
      <w:r>
        <w:t xml:space="preserve">Member Burns   </w:t>
      </w:r>
      <w:r>
        <w:tab/>
        <w:t xml:space="preserve">Aye   </w:t>
      </w:r>
      <w:r>
        <w:tab/>
      </w:r>
      <w:r>
        <w:tab/>
      </w:r>
      <w:r>
        <w:tab/>
      </w:r>
      <w:r>
        <w:tab/>
        <w:t xml:space="preserve">Member Haas  </w:t>
      </w:r>
      <w:r w:rsidR="008A3278">
        <w:tab/>
      </w:r>
      <w:r w:rsidR="008A3278">
        <w:tab/>
      </w:r>
      <w:r>
        <w:t xml:space="preserve"> Aye </w:t>
      </w:r>
    </w:p>
    <w:p w:rsidR="00A82DB5" w:rsidRDefault="00A82DB5" w:rsidP="00A82DB5">
      <w:r>
        <w:t xml:space="preserve">   </w:t>
      </w:r>
    </w:p>
    <w:p w:rsidR="00A82DB5" w:rsidRDefault="00A82DB5" w:rsidP="00A82DB5"/>
    <w:p w:rsidR="00A82DB5" w:rsidRDefault="00A82DB5" w:rsidP="00A82DB5">
      <w:r>
        <w:t>Motion carried- so ordered.</w:t>
      </w:r>
    </w:p>
    <w:p w:rsidR="00A82DB5" w:rsidRDefault="00A82DB5" w:rsidP="00A82DB5"/>
    <w:p w:rsidR="00A82DB5" w:rsidRDefault="00A82DB5" w:rsidP="00A82DB5">
      <w:r>
        <w:t>Second Reading:</w:t>
      </w:r>
    </w:p>
    <w:p w:rsidR="00504DE8" w:rsidRPr="00E80DB3" w:rsidRDefault="00504DE8" w:rsidP="00504DE8">
      <w:pPr>
        <w:keepNext/>
        <w:widowControl w:val="0"/>
        <w:jc w:val="center"/>
        <w:outlineLvl w:val="0"/>
        <w:rPr>
          <w:rFonts w:ascii="Garamond" w:hAnsi="Garamond"/>
          <w:b/>
          <w:bCs/>
          <w:sz w:val="24"/>
        </w:rPr>
      </w:pPr>
      <w:r w:rsidRPr="00E80DB3">
        <w:rPr>
          <w:rFonts w:ascii="Garamond" w:hAnsi="Garamond"/>
          <w:b/>
          <w:bCs/>
          <w:sz w:val="24"/>
        </w:rPr>
        <w:t>CITY OF DAYTON, KENTUCKY</w:t>
      </w:r>
    </w:p>
    <w:p w:rsidR="00504DE8" w:rsidRDefault="00504DE8" w:rsidP="00504DE8">
      <w:pPr>
        <w:widowControl w:val="0"/>
        <w:jc w:val="center"/>
        <w:rPr>
          <w:rFonts w:ascii="Garamond" w:hAnsi="Garamond"/>
          <w:b/>
          <w:bCs/>
          <w:sz w:val="24"/>
        </w:rPr>
      </w:pPr>
      <w:proofErr w:type="gramStart"/>
      <w:r w:rsidRPr="00E80DB3">
        <w:rPr>
          <w:rFonts w:ascii="Garamond" w:hAnsi="Garamond"/>
          <w:b/>
          <w:bCs/>
          <w:sz w:val="24"/>
        </w:rPr>
        <w:t>ORDINANCE NO.</w:t>
      </w:r>
      <w:proofErr w:type="gramEnd"/>
      <w:r w:rsidRPr="00E80DB3">
        <w:rPr>
          <w:rFonts w:ascii="Garamond" w:hAnsi="Garamond"/>
          <w:b/>
          <w:bCs/>
          <w:sz w:val="24"/>
        </w:rPr>
        <w:t xml:space="preserve"> 201</w:t>
      </w:r>
      <w:r>
        <w:rPr>
          <w:rFonts w:ascii="Garamond" w:hAnsi="Garamond"/>
          <w:b/>
          <w:bCs/>
          <w:sz w:val="24"/>
        </w:rPr>
        <w:t>8-#3</w:t>
      </w:r>
    </w:p>
    <w:p w:rsidR="00504DE8" w:rsidRPr="00E80DB3" w:rsidRDefault="00504DE8" w:rsidP="00504DE8">
      <w:pPr>
        <w:widowControl w:val="0"/>
        <w:jc w:val="center"/>
        <w:rPr>
          <w:rFonts w:ascii="Garamond" w:hAnsi="Garamond"/>
          <w:sz w:val="24"/>
        </w:rPr>
      </w:pPr>
    </w:p>
    <w:p w:rsidR="00504DE8" w:rsidRPr="005D4246" w:rsidRDefault="00504DE8" w:rsidP="00504DE8">
      <w:pPr>
        <w:ind w:left="1440" w:right="1440"/>
        <w:jc w:val="both"/>
        <w:rPr>
          <w:rFonts w:ascii="Garamond" w:hAnsi="Garamond" w:cs="Arial"/>
          <w:b/>
          <w:sz w:val="24"/>
          <w:szCs w:val="24"/>
        </w:rPr>
      </w:pPr>
      <w:r w:rsidRPr="00E80DB3">
        <w:rPr>
          <w:rFonts w:ascii="Garamond" w:hAnsi="Garamond" w:cs="Arial"/>
          <w:b/>
          <w:sz w:val="24"/>
          <w:szCs w:val="24"/>
        </w:rPr>
        <w:t xml:space="preserve">AN ORDINANCE OF THE CITY OF </w:t>
      </w:r>
      <w:r>
        <w:rPr>
          <w:rFonts w:ascii="Garamond" w:hAnsi="Garamond" w:cs="Arial"/>
          <w:b/>
          <w:sz w:val="24"/>
          <w:szCs w:val="24"/>
        </w:rPr>
        <w:t>DAYTON</w:t>
      </w:r>
      <w:r w:rsidRPr="00E80DB3">
        <w:rPr>
          <w:rFonts w:ascii="Garamond" w:hAnsi="Garamond" w:cs="Arial"/>
          <w:b/>
          <w:sz w:val="24"/>
          <w:szCs w:val="24"/>
        </w:rPr>
        <w:t xml:space="preserve">, IN </w:t>
      </w:r>
      <w:r>
        <w:rPr>
          <w:rFonts w:ascii="Garamond" w:hAnsi="Garamond" w:cs="Arial"/>
          <w:b/>
          <w:sz w:val="24"/>
          <w:szCs w:val="24"/>
        </w:rPr>
        <w:t>CAMPBELL</w:t>
      </w:r>
      <w:r w:rsidRPr="00E80DB3">
        <w:rPr>
          <w:rFonts w:ascii="Garamond" w:hAnsi="Garamond" w:cs="Arial"/>
          <w:b/>
          <w:sz w:val="24"/>
          <w:szCs w:val="24"/>
        </w:rPr>
        <w:t xml:space="preserve"> COUNTY KENTUCKY ESTABLISHING A</w:t>
      </w:r>
      <w:r>
        <w:rPr>
          <w:rFonts w:ascii="Garamond" w:hAnsi="Garamond" w:cs="Arial"/>
          <w:b/>
          <w:sz w:val="24"/>
          <w:szCs w:val="24"/>
        </w:rPr>
        <w:t>N NON-</w:t>
      </w:r>
      <w:r w:rsidRPr="00E80DB3">
        <w:rPr>
          <w:rFonts w:ascii="Garamond" w:hAnsi="Garamond" w:cs="Arial"/>
          <w:b/>
          <w:sz w:val="24"/>
          <w:szCs w:val="24"/>
        </w:rPr>
        <w:t>EXCLUSIVE</w:t>
      </w:r>
      <w:r>
        <w:rPr>
          <w:rFonts w:ascii="Garamond" w:hAnsi="Garamond" w:cs="Arial"/>
          <w:b/>
          <w:sz w:val="24"/>
          <w:szCs w:val="24"/>
        </w:rPr>
        <w:t xml:space="preserve"> </w:t>
      </w:r>
      <w:r w:rsidRPr="00E80DB3">
        <w:rPr>
          <w:rFonts w:ascii="Garamond" w:hAnsi="Garamond" w:cs="Arial"/>
          <w:b/>
          <w:sz w:val="24"/>
          <w:szCs w:val="24"/>
        </w:rPr>
        <w:t>FRANCHISE FOR THE USE OF THE PU</w:t>
      </w:r>
      <w:r>
        <w:rPr>
          <w:rFonts w:ascii="Garamond" w:hAnsi="Garamond" w:cs="Arial"/>
          <w:b/>
          <w:sz w:val="24"/>
          <w:szCs w:val="24"/>
        </w:rPr>
        <w:t xml:space="preserve">BLIC STREETS, ALLEYS, AND OTHER </w:t>
      </w:r>
      <w:r w:rsidRPr="00E80DB3">
        <w:rPr>
          <w:rFonts w:ascii="Garamond" w:hAnsi="Garamond" w:cs="Arial"/>
          <w:b/>
          <w:sz w:val="24"/>
          <w:szCs w:val="24"/>
        </w:rPr>
        <w:t xml:space="preserve">PUBLIC GROUNDS OF THE CITY </w:t>
      </w:r>
      <w:r>
        <w:rPr>
          <w:rFonts w:ascii="Garamond" w:hAnsi="Garamond" w:cs="Arial"/>
          <w:b/>
          <w:sz w:val="24"/>
          <w:szCs w:val="24"/>
        </w:rPr>
        <w:t>FOR CABLE TELEVISION SYSTEMS, INTERNET, OR TELEPHONE SERVICES WITHIN</w:t>
      </w:r>
      <w:r w:rsidRPr="00E80DB3">
        <w:rPr>
          <w:rFonts w:ascii="Garamond" w:hAnsi="Garamond" w:cs="Arial"/>
          <w:b/>
          <w:sz w:val="24"/>
          <w:szCs w:val="24"/>
        </w:rPr>
        <w:t xml:space="preserve"> THE CITY; AND PROVIDING THE TERMS THEREOF.</w:t>
      </w:r>
    </w:p>
    <w:p w:rsidR="00504DE8" w:rsidRPr="00844168" w:rsidRDefault="00504DE8" w:rsidP="00504DE8">
      <w:pPr>
        <w:widowControl w:val="0"/>
        <w:rPr>
          <w:rFonts w:ascii="Garamond" w:hAnsi="Garamond"/>
          <w:sz w:val="24"/>
        </w:rPr>
      </w:pPr>
    </w:p>
    <w:p w:rsidR="00504DE8" w:rsidRPr="0015185F" w:rsidRDefault="00504DE8" w:rsidP="00504DE8">
      <w:pPr>
        <w:spacing w:line="240" w:lineRule="exact"/>
        <w:jc w:val="both"/>
        <w:rPr>
          <w:rFonts w:ascii="Garamond" w:hAnsi="Garamond"/>
          <w:sz w:val="24"/>
          <w:szCs w:val="24"/>
        </w:rPr>
      </w:pPr>
      <w:r w:rsidRPr="0015185F">
        <w:rPr>
          <w:rFonts w:ascii="Garamond" w:hAnsi="Garamond"/>
          <w:sz w:val="24"/>
          <w:szCs w:val="24"/>
        </w:rPr>
        <w:tab/>
        <w:t xml:space="preserve">This </w:t>
      </w:r>
      <w:r>
        <w:rPr>
          <w:rFonts w:ascii="Garamond" w:hAnsi="Garamond"/>
          <w:sz w:val="24"/>
          <w:szCs w:val="24"/>
        </w:rPr>
        <w:t xml:space="preserve">ordinance </w:t>
      </w:r>
      <w:r w:rsidRPr="00911D6F">
        <w:rPr>
          <w:rFonts w:ascii="Garamond" w:hAnsi="Garamond"/>
          <w:sz w:val="24"/>
          <w:szCs w:val="24"/>
        </w:rPr>
        <w:t xml:space="preserve">establishes a non-exclusive franchise for the use of the public streets, alleys and </w:t>
      </w:r>
      <w:r w:rsidR="00E041E6" w:rsidRPr="00911D6F">
        <w:rPr>
          <w:rFonts w:ascii="Garamond" w:hAnsi="Garamond"/>
          <w:sz w:val="24"/>
          <w:szCs w:val="24"/>
        </w:rPr>
        <w:t>other public</w:t>
      </w:r>
      <w:r w:rsidRPr="00911D6F">
        <w:rPr>
          <w:rFonts w:ascii="Garamond" w:hAnsi="Garamond"/>
          <w:sz w:val="24"/>
          <w:szCs w:val="24"/>
        </w:rPr>
        <w:t xml:space="preserve"> grounds of the city for the transmission and distribution of </w:t>
      </w:r>
      <w:proofErr w:type="gramStart"/>
      <w:r w:rsidRPr="00911D6F">
        <w:rPr>
          <w:rFonts w:ascii="Garamond" w:hAnsi="Garamond"/>
          <w:sz w:val="24"/>
          <w:szCs w:val="24"/>
        </w:rPr>
        <w:t>either</w:t>
      </w:r>
      <w:r>
        <w:rPr>
          <w:rFonts w:ascii="Garamond" w:hAnsi="Garamond"/>
          <w:sz w:val="24"/>
          <w:szCs w:val="24"/>
        </w:rPr>
        <w:t xml:space="preserve"> television</w:t>
      </w:r>
      <w:proofErr w:type="gramEnd"/>
      <w:r>
        <w:rPr>
          <w:rFonts w:ascii="Garamond" w:hAnsi="Garamond"/>
          <w:sz w:val="24"/>
          <w:szCs w:val="24"/>
        </w:rPr>
        <w:t>, internet or telephone services or a combination thereof,</w:t>
      </w:r>
      <w:r w:rsidRPr="00911D6F">
        <w:rPr>
          <w:rFonts w:ascii="Garamond" w:hAnsi="Garamond"/>
          <w:sz w:val="24"/>
          <w:szCs w:val="24"/>
        </w:rPr>
        <w:t xml:space="preserve"> through and for consumption within the city; and provides the terms thereof</w:t>
      </w:r>
      <w:r>
        <w:rPr>
          <w:rFonts w:ascii="Garamond" w:hAnsi="Garamond"/>
          <w:sz w:val="24"/>
          <w:szCs w:val="24"/>
        </w:rPr>
        <w:t>.</w:t>
      </w:r>
    </w:p>
    <w:p w:rsidR="00504DE8" w:rsidRPr="0015185F" w:rsidRDefault="00504DE8" w:rsidP="00504DE8">
      <w:pPr>
        <w:spacing w:line="240" w:lineRule="exact"/>
        <w:jc w:val="both"/>
        <w:rPr>
          <w:rFonts w:ascii="Garamond" w:hAnsi="Garamond"/>
          <w:sz w:val="24"/>
          <w:szCs w:val="24"/>
        </w:rPr>
      </w:pPr>
    </w:p>
    <w:p w:rsidR="00504DE8" w:rsidRDefault="00504DE8" w:rsidP="00504DE8">
      <w:pPr>
        <w:spacing w:line="240" w:lineRule="exact"/>
        <w:jc w:val="both"/>
        <w:rPr>
          <w:rFonts w:ascii="Garamond" w:hAnsi="Garamond"/>
          <w:sz w:val="24"/>
          <w:szCs w:val="24"/>
        </w:rPr>
      </w:pPr>
      <w:r w:rsidRPr="0015185F">
        <w:rPr>
          <w:rFonts w:ascii="Garamond" w:hAnsi="Garamond"/>
          <w:sz w:val="24"/>
          <w:szCs w:val="24"/>
        </w:rPr>
        <w:tab/>
        <w:t>I, Tom Edge, an attorney licensed to practice law in the Commonwealth of Kentucky, acting as attorney for the City of Dayton, Kentucky, do hereby certify that this summary was prepared by me at the direction of the Council of the City of Dayton, and that said summary is a true and accurate summary of the contents of the ordinance.</w:t>
      </w:r>
    </w:p>
    <w:p w:rsidR="00504DE8" w:rsidRDefault="00504DE8" w:rsidP="00504DE8">
      <w:pPr>
        <w:spacing w:line="240" w:lineRule="exact"/>
        <w:jc w:val="both"/>
        <w:rPr>
          <w:rFonts w:ascii="Garamond" w:hAnsi="Garamond"/>
          <w:sz w:val="24"/>
          <w:szCs w:val="24"/>
        </w:rPr>
      </w:pPr>
    </w:p>
    <w:p w:rsidR="00504DE8" w:rsidRPr="0015185F" w:rsidRDefault="00504DE8" w:rsidP="00504DE8">
      <w:pPr>
        <w:spacing w:line="240" w:lineRule="exact"/>
        <w:jc w:val="both"/>
        <w:rPr>
          <w:rFonts w:ascii="Garamond" w:hAnsi="Garamond"/>
          <w:sz w:val="24"/>
          <w:szCs w:val="24"/>
        </w:rPr>
      </w:pPr>
    </w:p>
    <w:p w:rsidR="00504DE8" w:rsidRPr="0015185F" w:rsidRDefault="00504DE8" w:rsidP="00504DE8">
      <w:pPr>
        <w:jc w:val="both"/>
        <w:rPr>
          <w:rFonts w:ascii="Garamond" w:hAnsi="Garamond"/>
          <w:sz w:val="24"/>
          <w:szCs w:val="24"/>
        </w:rPr>
      </w:pPr>
      <w:r w:rsidRPr="0015185F">
        <w:rPr>
          <w:rFonts w:ascii="Garamond" w:hAnsi="Garamond"/>
          <w:sz w:val="24"/>
          <w:szCs w:val="24"/>
        </w:rPr>
        <w:tab/>
      </w:r>
      <w:r w:rsidRPr="0015185F">
        <w:rPr>
          <w:rFonts w:ascii="Garamond" w:hAnsi="Garamond"/>
          <w:sz w:val="24"/>
          <w:szCs w:val="24"/>
        </w:rPr>
        <w:tab/>
      </w:r>
      <w:r w:rsidRPr="0015185F">
        <w:rPr>
          <w:rFonts w:ascii="Garamond" w:hAnsi="Garamond"/>
          <w:sz w:val="24"/>
          <w:szCs w:val="24"/>
        </w:rPr>
        <w:tab/>
      </w:r>
      <w:r w:rsidRPr="0015185F">
        <w:rPr>
          <w:rFonts w:ascii="Garamond" w:hAnsi="Garamond"/>
          <w:sz w:val="24"/>
          <w:szCs w:val="24"/>
        </w:rPr>
        <w:tab/>
      </w:r>
      <w:r w:rsidRPr="0015185F">
        <w:rPr>
          <w:rFonts w:ascii="Garamond" w:hAnsi="Garamond"/>
          <w:sz w:val="24"/>
          <w:szCs w:val="24"/>
        </w:rPr>
        <w:tab/>
      </w:r>
      <w:r w:rsidRPr="0015185F">
        <w:rPr>
          <w:rFonts w:ascii="Garamond" w:hAnsi="Garamond"/>
          <w:sz w:val="24"/>
          <w:szCs w:val="24"/>
        </w:rPr>
        <w:tab/>
      </w:r>
      <w:r>
        <w:rPr>
          <w:rFonts w:ascii="Garamond" w:hAnsi="Garamond"/>
          <w:sz w:val="24"/>
          <w:szCs w:val="24"/>
        </w:rPr>
        <w:tab/>
      </w:r>
      <w:r>
        <w:rPr>
          <w:rFonts w:ascii="Garamond" w:hAnsi="Garamond"/>
          <w:sz w:val="24"/>
          <w:szCs w:val="24"/>
        </w:rPr>
        <w:tab/>
      </w:r>
      <w:r w:rsidRPr="0015185F">
        <w:rPr>
          <w:rFonts w:ascii="Garamond" w:hAnsi="Garamond"/>
          <w:sz w:val="24"/>
          <w:szCs w:val="24"/>
        </w:rPr>
        <w:t>_________________________</w:t>
      </w:r>
    </w:p>
    <w:p w:rsidR="00504DE8" w:rsidRPr="0015185F" w:rsidRDefault="00504DE8" w:rsidP="00504DE8">
      <w:pPr>
        <w:jc w:val="both"/>
        <w:rPr>
          <w:rFonts w:ascii="Garamond" w:hAnsi="Garamond"/>
          <w:b/>
          <w:sz w:val="24"/>
          <w:szCs w:val="24"/>
        </w:rPr>
      </w:pPr>
      <w:r w:rsidRPr="0015185F">
        <w:rPr>
          <w:rFonts w:ascii="Garamond" w:hAnsi="Garamond"/>
          <w:sz w:val="24"/>
          <w:szCs w:val="24"/>
        </w:rPr>
        <w:tab/>
      </w:r>
      <w:r w:rsidRPr="0015185F">
        <w:rPr>
          <w:rFonts w:ascii="Garamond" w:hAnsi="Garamond"/>
          <w:sz w:val="24"/>
          <w:szCs w:val="24"/>
        </w:rPr>
        <w:tab/>
      </w:r>
      <w:r w:rsidRPr="0015185F">
        <w:rPr>
          <w:rFonts w:ascii="Garamond" w:hAnsi="Garamond"/>
          <w:sz w:val="24"/>
          <w:szCs w:val="24"/>
        </w:rPr>
        <w:tab/>
      </w:r>
      <w:r w:rsidRPr="0015185F">
        <w:rPr>
          <w:rFonts w:ascii="Garamond" w:hAnsi="Garamond"/>
          <w:sz w:val="24"/>
          <w:szCs w:val="24"/>
        </w:rPr>
        <w:tab/>
      </w:r>
      <w:r w:rsidRPr="0015185F">
        <w:rPr>
          <w:rFonts w:ascii="Garamond" w:hAnsi="Garamond"/>
          <w:sz w:val="24"/>
          <w:szCs w:val="24"/>
        </w:rPr>
        <w:tab/>
      </w:r>
      <w:r w:rsidRPr="0015185F">
        <w:rPr>
          <w:rFonts w:ascii="Garamond" w:hAnsi="Garamond"/>
          <w:sz w:val="24"/>
          <w:szCs w:val="24"/>
        </w:rPr>
        <w:tab/>
      </w:r>
      <w:r w:rsidRPr="0015185F">
        <w:rPr>
          <w:rFonts w:ascii="Garamond" w:hAnsi="Garamond"/>
          <w:sz w:val="24"/>
          <w:szCs w:val="24"/>
        </w:rPr>
        <w:tab/>
      </w:r>
      <w:r>
        <w:rPr>
          <w:rFonts w:ascii="Garamond" w:hAnsi="Garamond"/>
          <w:sz w:val="24"/>
          <w:szCs w:val="24"/>
        </w:rPr>
        <w:tab/>
      </w:r>
      <w:r w:rsidRPr="0015185F">
        <w:rPr>
          <w:rFonts w:ascii="Garamond" w:hAnsi="Garamond"/>
          <w:b/>
          <w:sz w:val="24"/>
          <w:szCs w:val="24"/>
        </w:rPr>
        <w:t>TOM EDGE</w:t>
      </w:r>
    </w:p>
    <w:p w:rsidR="00A82DB5" w:rsidRDefault="00A82DB5" w:rsidP="00A82DB5"/>
    <w:p w:rsidR="00A82DB5" w:rsidRDefault="00A82DB5" w:rsidP="00A82DB5"/>
    <w:p w:rsidR="00A82DB5" w:rsidRDefault="00A82DB5" w:rsidP="00A82DB5"/>
    <w:p w:rsidR="00A82DB5" w:rsidRDefault="00A82DB5" w:rsidP="00A82DB5"/>
    <w:p w:rsidR="00A82DB5" w:rsidRDefault="00A82DB5" w:rsidP="00A82DB5"/>
    <w:p w:rsidR="00A82DB5" w:rsidRDefault="00A82DB5" w:rsidP="00A82DB5">
      <w:r>
        <w:t xml:space="preserve">Motion by Member Lynn, seconded by Member Burns to approve Ordinance 2018#3 as read. </w:t>
      </w:r>
    </w:p>
    <w:p w:rsidR="00A82DB5" w:rsidRDefault="00A82DB5" w:rsidP="00A82DB5"/>
    <w:p w:rsidR="00A82DB5" w:rsidRDefault="00A82DB5" w:rsidP="00A82DB5">
      <w:r>
        <w:t>ROLL CALL:</w:t>
      </w:r>
    </w:p>
    <w:p w:rsidR="00A82DB5" w:rsidRDefault="00A82DB5" w:rsidP="00A82DB5">
      <w:r>
        <w:t xml:space="preserve">Member Volter   </w:t>
      </w:r>
      <w:r>
        <w:tab/>
        <w:t xml:space="preserve">Absent   </w:t>
      </w:r>
      <w:r>
        <w:tab/>
      </w:r>
      <w:r>
        <w:tab/>
        <w:t xml:space="preserve">Member Baker   Aye </w:t>
      </w:r>
    </w:p>
    <w:p w:rsidR="00A82DB5" w:rsidRDefault="00A82DB5" w:rsidP="00A82DB5">
      <w:r>
        <w:t xml:space="preserve">Member Burns  </w:t>
      </w:r>
      <w:r>
        <w:tab/>
      </w:r>
      <w:r>
        <w:tab/>
        <w:t xml:space="preserve"> Aye   </w:t>
      </w:r>
      <w:r>
        <w:tab/>
      </w:r>
      <w:r>
        <w:tab/>
      </w:r>
      <w:r>
        <w:tab/>
        <w:t xml:space="preserve">Member Haas   Aye </w:t>
      </w:r>
    </w:p>
    <w:p w:rsidR="00A82DB5" w:rsidRDefault="00A82DB5" w:rsidP="00A82DB5">
      <w:r>
        <w:t xml:space="preserve">Member Neary   </w:t>
      </w:r>
      <w:r>
        <w:tab/>
        <w:t xml:space="preserve">Aye   </w:t>
      </w:r>
      <w:r>
        <w:tab/>
      </w:r>
      <w:r>
        <w:tab/>
      </w:r>
      <w:r>
        <w:tab/>
        <w:t xml:space="preserve">Member Lynn   Aye </w:t>
      </w:r>
    </w:p>
    <w:p w:rsidR="00A82DB5" w:rsidRDefault="00A82DB5" w:rsidP="00A82DB5"/>
    <w:p w:rsidR="00A82DB5" w:rsidRDefault="00A82DB5" w:rsidP="00A82DB5">
      <w:r>
        <w:t xml:space="preserve">Motion carried- so ordered. </w:t>
      </w:r>
    </w:p>
    <w:p w:rsidR="00A82DB5" w:rsidRDefault="00A82DB5" w:rsidP="00A82DB5"/>
    <w:p w:rsidR="00A82DB5" w:rsidRDefault="00146980" w:rsidP="00A82DB5">
      <w:r>
        <w:t>Second Reading:</w:t>
      </w:r>
    </w:p>
    <w:p w:rsidR="00E041E6" w:rsidRPr="00FC257B" w:rsidRDefault="00E041E6" w:rsidP="00E041E6">
      <w:pPr>
        <w:pStyle w:val="Heading1"/>
        <w:jc w:val="center"/>
        <w:rPr>
          <w:rFonts w:ascii="Garamond" w:hAnsi="Garamond"/>
          <w:sz w:val="22"/>
          <w:szCs w:val="22"/>
        </w:rPr>
      </w:pPr>
      <w:r w:rsidRPr="00FC257B">
        <w:rPr>
          <w:rFonts w:ascii="Garamond" w:hAnsi="Garamond"/>
          <w:sz w:val="22"/>
          <w:szCs w:val="22"/>
        </w:rPr>
        <w:t>CITY OF DAYTON, KENTUCKY</w:t>
      </w:r>
    </w:p>
    <w:p w:rsidR="00E041E6" w:rsidRPr="00FC257B" w:rsidRDefault="00E041E6" w:rsidP="00E041E6">
      <w:pPr>
        <w:jc w:val="center"/>
        <w:rPr>
          <w:rFonts w:ascii="Garamond" w:hAnsi="Garamond"/>
        </w:rPr>
      </w:pPr>
      <w:proofErr w:type="gramStart"/>
      <w:r w:rsidRPr="00FC257B">
        <w:rPr>
          <w:rFonts w:ascii="Garamond" w:hAnsi="Garamond"/>
          <w:b/>
          <w:bCs/>
        </w:rPr>
        <w:t>ORDINANCE NO.</w:t>
      </w:r>
      <w:proofErr w:type="gramEnd"/>
      <w:r w:rsidRPr="00FC257B">
        <w:rPr>
          <w:rFonts w:ascii="Garamond" w:hAnsi="Garamond"/>
          <w:b/>
          <w:bCs/>
        </w:rPr>
        <w:t xml:space="preserve"> 2018-#</w:t>
      </w:r>
      <w:r>
        <w:rPr>
          <w:rFonts w:ascii="Garamond" w:hAnsi="Garamond"/>
          <w:b/>
          <w:bCs/>
        </w:rPr>
        <w:t>4</w:t>
      </w:r>
    </w:p>
    <w:p w:rsidR="00E041E6" w:rsidRPr="00FC257B" w:rsidRDefault="00E041E6" w:rsidP="00E041E6">
      <w:pPr>
        <w:ind w:left="2160" w:right="2160"/>
        <w:jc w:val="both"/>
        <w:rPr>
          <w:rFonts w:ascii="Garamond" w:hAnsi="Garamond"/>
          <w:b/>
        </w:rPr>
      </w:pPr>
      <w:proofErr w:type="gramStart"/>
      <w:r w:rsidRPr="00FC257B">
        <w:rPr>
          <w:rFonts w:ascii="Garamond" w:hAnsi="Garamond"/>
          <w:b/>
        </w:rPr>
        <w:t>AN ORDINANCE AMENDING THE TITLE OF MAIN STREET MANAGER TO ECONOMIC DEVELOPMENT DIRECTOR.</w:t>
      </w:r>
      <w:proofErr w:type="gramEnd"/>
    </w:p>
    <w:p w:rsidR="00E041E6" w:rsidRPr="0015185F" w:rsidRDefault="00E041E6" w:rsidP="00E041E6">
      <w:pPr>
        <w:spacing w:line="240" w:lineRule="exact"/>
        <w:jc w:val="both"/>
        <w:rPr>
          <w:rFonts w:ascii="Garamond" w:hAnsi="Garamond"/>
          <w:sz w:val="24"/>
          <w:szCs w:val="24"/>
        </w:rPr>
      </w:pPr>
    </w:p>
    <w:p w:rsidR="00E041E6" w:rsidRPr="00C96A77" w:rsidRDefault="00E041E6" w:rsidP="00E041E6">
      <w:pPr>
        <w:spacing w:line="240" w:lineRule="exact"/>
        <w:jc w:val="both"/>
        <w:rPr>
          <w:rFonts w:ascii="Garamond" w:hAnsi="Garamond"/>
          <w:sz w:val="24"/>
          <w:szCs w:val="24"/>
        </w:rPr>
      </w:pPr>
      <w:r w:rsidRPr="0015185F">
        <w:rPr>
          <w:rFonts w:ascii="Garamond" w:hAnsi="Garamond"/>
          <w:sz w:val="24"/>
          <w:szCs w:val="24"/>
        </w:rPr>
        <w:tab/>
        <w:t xml:space="preserve">This ordinance </w:t>
      </w:r>
      <w:r>
        <w:rPr>
          <w:rFonts w:ascii="Garamond" w:hAnsi="Garamond"/>
          <w:sz w:val="24"/>
          <w:szCs w:val="24"/>
        </w:rPr>
        <w:t>amends Section 31.65 of the City of Dayton Code of Ordinances to change the official position and title of Main Street Manager to Economic Development Director.</w:t>
      </w:r>
    </w:p>
    <w:p w:rsidR="00E041E6" w:rsidRDefault="00E041E6" w:rsidP="00E041E6">
      <w:pPr>
        <w:spacing w:line="240" w:lineRule="exact"/>
        <w:jc w:val="both"/>
        <w:rPr>
          <w:rFonts w:ascii="Garamond" w:hAnsi="Garamond"/>
          <w:b/>
          <w:sz w:val="24"/>
          <w:szCs w:val="24"/>
        </w:rPr>
      </w:pPr>
    </w:p>
    <w:p w:rsidR="00E041E6" w:rsidRPr="0015185F" w:rsidRDefault="00E041E6" w:rsidP="00E041E6">
      <w:pPr>
        <w:spacing w:line="240" w:lineRule="exact"/>
        <w:jc w:val="both"/>
        <w:rPr>
          <w:rFonts w:ascii="Garamond" w:hAnsi="Garamond"/>
          <w:sz w:val="24"/>
          <w:szCs w:val="24"/>
        </w:rPr>
      </w:pPr>
      <w:r w:rsidRPr="0015185F">
        <w:rPr>
          <w:rFonts w:ascii="Garamond" w:hAnsi="Garamond"/>
          <w:sz w:val="24"/>
          <w:szCs w:val="24"/>
        </w:rPr>
        <w:tab/>
        <w:t>I, Tom Edge, an attorney licensed to practice law in the Commonwealth of Kentucky, acting as attorney for the City of Dayton, Kentucky, do hereby certify that this summary was prepared by me at the direction of the Council of the City of Dayton, and that said summary is a true and accurate summary of the contents of the ordinance.</w:t>
      </w:r>
    </w:p>
    <w:p w:rsidR="00E041E6" w:rsidRPr="0015185F" w:rsidRDefault="00E041E6" w:rsidP="00E041E6">
      <w:pPr>
        <w:jc w:val="both"/>
        <w:rPr>
          <w:rFonts w:ascii="Garamond" w:hAnsi="Garamond"/>
          <w:sz w:val="24"/>
          <w:szCs w:val="24"/>
        </w:rPr>
      </w:pPr>
      <w:r w:rsidRPr="0015185F">
        <w:rPr>
          <w:rFonts w:ascii="Garamond" w:hAnsi="Garamond"/>
          <w:sz w:val="24"/>
          <w:szCs w:val="24"/>
        </w:rPr>
        <w:tab/>
      </w:r>
      <w:r w:rsidRPr="0015185F">
        <w:rPr>
          <w:rFonts w:ascii="Garamond" w:hAnsi="Garamond"/>
          <w:sz w:val="24"/>
          <w:szCs w:val="24"/>
        </w:rPr>
        <w:tab/>
      </w:r>
      <w:r w:rsidRPr="0015185F">
        <w:rPr>
          <w:rFonts w:ascii="Garamond" w:hAnsi="Garamond"/>
          <w:sz w:val="24"/>
          <w:szCs w:val="24"/>
        </w:rPr>
        <w:tab/>
      </w:r>
      <w:r w:rsidRPr="0015185F">
        <w:rPr>
          <w:rFonts w:ascii="Garamond" w:hAnsi="Garamond"/>
          <w:sz w:val="24"/>
          <w:szCs w:val="24"/>
        </w:rPr>
        <w:tab/>
      </w:r>
      <w:r w:rsidRPr="0015185F">
        <w:rPr>
          <w:rFonts w:ascii="Garamond" w:hAnsi="Garamond"/>
          <w:sz w:val="24"/>
          <w:szCs w:val="24"/>
        </w:rPr>
        <w:tab/>
      </w:r>
      <w:r w:rsidRPr="0015185F">
        <w:rPr>
          <w:rFonts w:ascii="Garamond" w:hAnsi="Garamond"/>
          <w:sz w:val="24"/>
          <w:szCs w:val="24"/>
        </w:rPr>
        <w:tab/>
      </w:r>
      <w:r>
        <w:rPr>
          <w:rFonts w:ascii="Garamond" w:hAnsi="Garamond"/>
          <w:sz w:val="24"/>
          <w:szCs w:val="24"/>
        </w:rPr>
        <w:tab/>
      </w:r>
      <w:r>
        <w:rPr>
          <w:rFonts w:ascii="Garamond" w:hAnsi="Garamond"/>
          <w:sz w:val="24"/>
          <w:szCs w:val="24"/>
        </w:rPr>
        <w:tab/>
      </w:r>
      <w:r w:rsidRPr="0015185F">
        <w:rPr>
          <w:rFonts w:ascii="Garamond" w:hAnsi="Garamond"/>
          <w:sz w:val="24"/>
          <w:szCs w:val="24"/>
        </w:rPr>
        <w:t>_________________________</w:t>
      </w:r>
    </w:p>
    <w:p w:rsidR="00E041E6" w:rsidRPr="0015185F" w:rsidRDefault="00E041E6" w:rsidP="00E041E6">
      <w:pPr>
        <w:jc w:val="both"/>
        <w:rPr>
          <w:rFonts w:ascii="Garamond" w:hAnsi="Garamond"/>
          <w:b/>
          <w:sz w:val="24"/>
          <w:szCs w:val="24"/>
        </w:rPr>
      </w:pPr>
      <w:r w:rsidRPr="0015185F">
        <w:rPr>
          <w:rFonts w:ascii="Garamond" w:hAnsi="Garamond"/>
          <w:sz w:val="24"/>
          <w:szCs w:val="24"/>
        </w:rPr>
        <w:tab/>
      </w:r>
      <w:r w:rsidRPr="0015185F">
        <w:rPr>
          <w:rFonts w:ascii="Garamond" w:hAnsi="Garamond"/>
          <w:sz w:val="24"/>
          <w:szCs w:val="24"/>
        </w:rPr>
        <w:tab/>
      </w:r>
      <w:r w:rsidRPr="0015185F">
        <w:rPr>
          <w:rFonts w:ascii="Garamond" w:hAnsi="Garamond"/>
          <w:sz w:val="24"/>
          <w:szCs w:val="24"/>
        </w:rPr>
        <w:tab/>
      </w:r>
      <w:r w:rsidRPr="0015185F">
        <w:rPr>
          <w:rFonts w:ascii="Garamond" w:hAnsi="Garamond"/>
          <w:sz w:val="24"/>
          <w:szCs w:val="24"/>
        </w:rPr>
        <w:tab/>
      </w:r>
      <w:r w:rsidRPr="0015185F">
        <w:rPr>
          <w:rFonts w:ascii="Garamond" w:hAnsi="Garamond"/>
          <w:sz w:val="24"/>
          <w:szCs w:val="24"/>
        </w:rPr>
        <w:tab/>
      </w:r>
      <w:r w:rsidRPr="0015185F">
        <w:rPr>
          <w:rFonts w:ascii="Garamond" w:hAnsi="Garamond"/>
          <w:sz w:val="24"/>
          <w:szCs w:val="24"/>
        </w:rPr>
        <w:tab/>
      </w:r>
      <w:r w:rsidRPr="0015185F">
        <w:rPr>
          <w:rFonts w:ascii="Garamond" w:hAnsi="Garamond"/>
          <w:sz w:val="24"/>
          <w:szCs w:val="24"/>
        </w:rPr>
        <w:tab/>
      </w:r>
      <w:r>
        <w:rPr>
          <w:rFonts w:ascii="Garamond" w:hAnsi="Garamond"/>
          <w:sz w:val="24"/>
          <w:szCs w:val="24"/>
        </w:rPr>
        <w:tab/>
      </w:r>
      <w:r w:rsidRPr="0015185F">
        <w:rPr>
          <w:rFonts w:ascii="Garamond" w:hAnsi="Garamond"/>
          <w:b/>
          <w:sz w:val="24"/>
          <w:szCs w:val="24"/>
        </w:rPr>
        <w:t>TOM EDGE</w:t>
      </w:r>
    </w:p>
    <w:p w:rsidR="00146980" w:rsidRDefault="00146980" w:rsidP="00A82DB5"/>
    <w:p w:rsidR="00146980" w:rsidRDefault="00146980" w:rsidP="00A82DB5"/>
    <w:p w:rsidR="00A82DB5" w:rsidRDefault="00A82DB5" w:rsidP="00A82DB5">
      <w:proofErr w:type="gramStart"/>
      <w:r>
        <w:t>Motion by Member Neary, seconded by Member Baker to approve Ordinance 2018#4 as read.</w:t>
      </w:r>
      <w:proofErr w:type="gramEnd"/>
    </w:p>
    <w:p w:rsidR="00A82DB5" w:rsidRDefault="00A82DB5" w:rsidP="00A82DB5"/>
    <w:p w:rsidR="00A82DB5" w:rsidRDefault="00A82DB5" w:rsidP="00A82DB5">
      <w:r>
        <w:t>ROLL CALL:</w:t>
      </w:r>
    </w:p>
    <w:p w:rsidR="00A82DB5" w:rsidRDefault="00A82DB5" w:rsidP="00A82DB5">
      <w:r>
        <w:t xml:space="preserve">Member Neary  </w:t>
      </w:r>
      <w:r>
        <w:tab/>
        <w:t xml:space="preserve">Aye </w:t>
      </w:r>
      <w:r>
        <w:tab/>
      </w:r>
      <w:r>
        <w:tab/>
      </w:r>
      <w:r w:rsidR="00C73581">
        <w:tab/>
      </w:r>
      <w:r>
        <w:t xml:space="preserve"> Member Lynn   </w:t>
      </w:r>
      <w:r>
        <w:tab/>
        <w:t>Aye</w:t>
      </w:r>
    </w:p>
    <w:p w:rsidR="00A82DB5" w:rsidRDefault="00A82DB5" w:rsidP="00A82DB5">
      <w:r>
        <w:t xml:space="preserve">Member Baker   </w:t>
      </w:r>
      <w:r>
        <w:tab/>
        <w:t xml:space="preserve">Aye   </w:t>
      </w:r>
      <w:r>
        <w:tab/>
      </w:r>
      <w:r>
        <w:tab/>
      </w:r>
      <w:r w:rsidR="00C73581">
        <w:tab/>
      </w:r>
      <w:r>
        <w:t xml:space="preserve">Member Volter  </w:t>
      </w:r>
      <w:r>
        <w:tab/>
        <w:t xml:space="preserve"> Absent </w:t>
      </w:r>
    </w:p>
    <w:p w:rsidR="00A82DB5" w:rsidRDefault="00A82DB5" w:rsidP="00A82DB5">
      <w:r>
        <w:t xml:space="preserve">Member Haas  </w:t>
      </w:r>
      <w:r>
        <w:tab/>
      </w:r>
      <w:r w:rsidR="00C73581">
        <w:tab/>
      </w:r>
      <w:r>
        <w:t xml:space="preserve">Aye   </w:t>
      </w:r>
      <w:r>
        <w:tab/>
      </w:r>
      <w:r>
        <w:tab/>
      </w:r>
      <w:r w:rsidR="00C73581">
        <w:tab/>
      </w:r>
      <w:r>
        <w:t xml:space="preserve">Member Burns   </w:t>
      </w:r>
      <w:r>
        <w:tab/>
        <w:t xml:space="preserve">Aye </w:t>
      </w:r>
    </w:p>
    <w:p w:rsidR="00A82DB5" w:rsidRDefault="00A82DB5" w:rsidP="00A82DB5"/>
    <w:p w:rsidR="00A82DB5" w:rsidRDefault="00A82DB5" w:rsidP="00A82DB5">
      <w:r>
        <w:t xml:space="preserve">Motion carried- so ordered. </w:t>
      </w:r>
    </w:p>
    <w:p w:rsidR="00741DC3" w:rsidRDefault="00741DC3" w:rsidP="00A82DB5"/>
    <w:p w:rsidR="00741DC3" w:rsidRDefault="00741DC3" w:rsidP="00A82DB5">
      <w:r>
        <w:t>Second Reading:</w:t>
      </w:r>
    </w:p>
    <w:p w:rsidR="00741DC3" w:rsidRPr="00AF67FB" w:rsidRDefault="00741DC3" w:rsidP="00741DC3">
      <w:pPr>
        <w:pStyle w:val="Heading1"/>
        <w:jc w:val="center"/>
        <w:rPr>
          <w:rFonts w:ascii="Garamond" w:hAnsi="Garamond"/>
          <w:sz w:val="22"/>
          <w:szCs w:val="22"/>
        </w:rPr>
      </w:pPr>
      <w:r w:rsidRPr="00AF67FB">
        <w:rPr>
          <w:rFonts w:ascii="Garamond" w:hAnsi="Garamond"/>
          <w:sz w:val="22"/>
          <w:szCs w:val="22"/>
        </w:rPr>
        <w:t>CITY OF DAYTON, KENTUCKY</w:t>
      </w:r>
    </w:p>
    <w:p w:rsidR="00741DC3" w:rsidRPr="00AF67FB" w:rsidRDefault="00741DC3" w:rsidP="00741DC3">
      <w:pPr>
        <w:jc w:val="center"/>
        <w:rPr>
          <w:rFonts w:ascii="Garamond" w:hAnsi="Garamond"/>
        </w:rPr>
      </w:pPr>
      <w:proofErr w:type="gramStart"/>
      <w:r w:rsidRPr="00AF67FB">
        <w:rPr>
          <w:rFonts w:ascii="Garamond" w:hAnsi="Garamond"/>
          <w:b/>
          <w:bCs/>
        </w:rPr>
        <w:t>ORDINANCE NO.</w:t>
      </w:r>
      <w:proofErr w:type="gramEnd"/>
      <w:r w:rsidRPr="00AF67FB">
        <w:rPr>
          <w:rFonts w:ascii="Garamond" w:hAnsi="Garamond"/>
          <w:b/>
          <w:bCs/>
        </w:rPr>
        <w:t xml:space="preserve"> </w:t>
      </w:r>
      <w:r>
        <w:rPr>
          <w:rFonts w:ascii="Garamond" w:hAnsi="Garamond"/>
          <w:b/>
          <w:bCs/>
        </w:rPr>
        <w:t>2018-#5</w:t>
      </w:r>
    </w:p>
    <w:p w:rsidR="00741DC3" w:rsidRPr="00AF67FB" w:rsidRDefault="00741DC3" w:rsidP="00741DC3">
      <w:pPr>
        <w:ind w:left="2160" w:right="2160"/>
        <w:rPr>
          <w:rFonts w:ascii="Garamond" w:hAnsi="Garamond"/>
        </w:rPr>
      </w:pPr>
    </w:p>
    <w:p w:rsidR="00741DC3" w:rsidRDefault="00741DC3" w:rsidP="00741DC3">
      <w:pPr>
        <w:ind w:left="1440" w:right="1440"/>
        <w:jc w:val="both"/>
        <w:rPr>
          <w:rFonts w:ascii="Garamond" w:hAnsi="Garamond"/>
          <w:b/>
        </w:rPr>
      </w:pPr>
      <w:r w:rsidRPr="00D96A5E">
        <w:rPr>
          <w:rFonts w:ascii="Garamond" w:hAnsi="Garamond"/>
          <w:b/>
        </w:rPr>
        <w:lastRenderedPageBreak/>
        <w:t>AN O</w:t>
      </w:r>
      <w:r>
        <w:rPr>
          <w:rFonts w:ascii="Garamond" w:hAnsi="Garamond"/>
          <w:b/>
        </w:rPr>
        <w:t>RDINANCE AMENDING ORDINANCE 2017</w:t>
      </w:r>
      <w:r w:rsidRPr="00D96A5E">
        <w:rPr>
          <w:rFonts w:ascii="Garamond" w:hAnsi="Garamond"/>
          <w:b/>
        </w:rPr>
        <w:t>-</w:t>
      </w:r>
      <w:r>
        <w:rPr>
          <w:rFonts w:ascii="Garamond" w:hAnsi="Garamond"/>
          <w:b/>
        </w:rPr>
        <w:t>#_20__</w:t>
      </w:r>
      <w:r w:rsidRPr="00D96A5E">
        <w:rPr>
          <w:rFonts w:ascii="Garamond" w:hAnsi="Garamond"/>
          <w:b/>
        </w:rPr>
        <w:t xml:space="preserve"> SETTING FORTH COMPENSATION AND NUMBER OF AUTHORIZED POSITIONS FOR EMPLOYEES UNDER THE DAYTON JOB CLASSIFICATION SYSTEM. </w:t>
      </w:r>
    </w:p>
    <w:p w:rsidR="00741DC3" w:rsidRPr="003F7018" w:rsidRDefault="00741DC3" w:rsidP="00741DC3">
      <w:pPr>
        <w:jc w:val="both"/>
        <w:rPr>
          <w:rFonts w:ascii="Garamond" w:eastAsia="Arial Narrow" w:hAnsi="Garamond"/>
        </w:rPr>
      </w:pPr>
    </w:p>
    <w:p w:rsidR="00741DC3" w:rsidRPr="00DB61F4" w:rsidRDefault="00741DC3" w:rsidP="00741DC3">
      <w:pPr>
        <w:spacing w:line="240" w:lineRule="exact"/>
        <w:jc w:val="both"/>
        <w:rPr>
          <w:rFonts w:ascii="Garamond" w:hAnsi="Garamond"/>
          <w:sz w:val="24"/>
        </w:rPr>
      </w:pPr>
      <w:r w:rsidRPr="00DB61F4">
        <w:rPr>
          <w:rFonts w:ascii="Garamond" w:hAnsi="Garamond"/>
          <w:sz w:val="24"/>
        </w:rPr>
        <w:tab/>
      </w:r>
      <w:r>
        <w:rPr>
          <w:rFonts w:ascii="Garamond" w:hAnsi="Garamond"/>
          <w:sz w:val="24"/>
        </w:rPr>
        <w:t>This ordinance</w:t>
      </w:r>
      <w:r w:rsidRPr="00A54140">
        <w:rPr>
          <w:rFonts w:ascii="Garamond" w:hAnsi="Garamond"/>
          <w:sz w:val="24"/>
        </w:rPr>
        <w:t xml:space="preserve"> </w:t>
      </w:r>
      <w:r>
        <w:rPr>
          <w:rFonts w:ascii="Garamond" w:hAnsi="Garamond"/>
          <w:sz w:val="24"/>
        </w:rPr>
        <w:t xml:space="preserve">amends the Dayton Job Classification System by only amending the official title name of the Main Street Manager to the new title Economic Development Director.  </w:t>
      </w:r>
    </w:p>
    <w:p w:rsidR="00741DC3" w:rsidRPr="00DB61F4" w:rsidRDefault="00741DC3" w:rsidP="00741DC3">
      <w:pPr>
        <w:spacing w:line="240" w:lineRule="exact"/>
        <w:jc w:val="both"/>
        <w:rPr>
          <w:rFonts w:ascii="Garamond" w:hAnsi="Garamond"/>
          <w:sz w:val="24"/>
        </w:rPr>
      </w:pPr>
      <w:r w:rsidRPr="00DB61F4">
        <w:rPr>
          <w:rFonts w:ascii="Garamond" w:hAnsi="Garamond"/>
          <w:sz w:val="24"/>
        </w:rPr>
        <w:t xml:space="preserve"> </w:t>
      </w:r>
    </w:p>
    <w:p w:rsidR="00741DC3" w:rsidRPr="00DB61F4" w:rsidRDefault="00741DC3" w:rsidP="00741DC3">
      <w:pPr>
        <w:spacing w:line="240" w:lineRule="exact"/>
        <w:jc w:val="both"/>
        <w:rPr>
          <w:rFonts w:ascii="Garamond" w:hAnsi="Garamond"/>
          <w:sz w:val="24"/>
        </w:rPr>
      </w:pPr>
      <w:r w:rsidRPr="00DB61F4">
        <w:rPr>
          <w:rFonts w:ascii="Garamond" w:hAnsi="Garamond"/>
          <w:sz w:val="24"/>
        </w:rPr>
        <w:tab/>
        <w:t>I, Tom Edge, an attorney licensed to practice law in the Commonwealth of Kentucky, acting as attorney for the City of Dayton, Kentucky, do hereby certify that this summary was prepared by me at the direction of the Council of the City of Dayton, and that said summary is a true and accurate summary of the contents of the ordinance.</w:t>
      </w:r>
    </w:p>
    <w:p w:rsidR="00741DC3" w:rsidRPr="00DB61F4" w:rsidRDefault="00741DC3" w:rsidP="00741DC3">
      <w:pPr>
        <w:spacing w:line="240" w:lineRule="exact"/>
        <w:rPr>
          <w:rFonts w:ascii="Garamond" w:hAnsi="Garamond"/>
          <w:sz w:val="24"/>
        </w:rPr>
      </w:pPr>
    </w:p>
    <w:p w:rsidR="00741DC3" w:rsidRPr="00DB61F4" w:rsidRDefault="00741DC3" w:rsidP="00741DC3">
      <w:pPr>
        <w:spacing w:line="240" w:lineRule="exact"/>
        <w:rPr>
          <w:rFonts w:ascii="Garamond" w:hAnsi="Garamond"/>
          <w:sz w:val="24"/>
        </w:rPr>
      </w:pPr>
    </w:p>
    <w:p w:rsidR="00741DC3" w:rsidRPr="00DB61F4" w:rsidRDefault="00741DC3" w:rsidP="00741DC3">
      <w:pPr>
        <w:rPr>
          <w:rFonts w:ascii="Garamond" w:hAnsi="Garamond"/>
          <w:sz w:val="24"/>
        </w:rPr>
      </w:pP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t>_________________________</w:t>
      </w:r>
    </w:p>
    <w:p w:rsidR="00741DC3" w:rsidRPr="00DB61F4" w:rsidRDefault="00741DC3" w:rsidP="00741DC3">
      <w:pPr>
        <w:rPr>
          <w:rFonts w:ascii="Garamond" w:hAnsi="Garamond"/>
          <w:b/>
          <w:sz w:val="24"/>
        </w:rPr>
      </w:pP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b/>
          <w:sz w:val="24"/>
        </w:rPr>
        <w:t>TOM EDGE</w:t>
      </w:r>
    </w:p>
    <w:p w:rsidR="00A82DB5" w:rsidRDefault="00A82DB5" w:rsidP="00A82DB5"/>
    <w:p w:rsidR="00A82DB5" w:rsidRDefault="00A82DB5" w:rsidP="00A82DB5"/>
    <w:p w:rsidR="00A82DB5" w:rsidRDefault="00A82DB5" w:rsidP="00A82DB5">
      <w:proofErr w:type="gramStart"/>
      <w:r>
        <w:t>Motion by Member Neary, seconded by Member Haas to approve Ordinance 2018#5 as read.</w:t>
      </w:r>
      <w:proofErr w:type="gramEnd"/>
      <w:r>
        <w:t xml:space="preserve"> </w:t>
      </w:r>
    </w:p>
    <w:p w:rsidR="00A82DB5" w:rsidRDefault="00A82DB5" w:rsidP="00A82DB5"/>
    <w:p w:rsidR="00A82DB5" w:rsidRDefault="00A82DB5" w:rsidP="00A82DB5">
      <w:r>
        <w:t>ROLL CALL:</w:t>
      </w:r>
    </w:p>
    <w:p w:rsidR="00A82DB5" w:rsidRDefault="00A82DB5" w:rsidP="00A82DB5">
      <w:r>
        <w:t xml:space="preserve">Member Baker   </w:t>
      </w:r>
      <w:r>
        <w:tab/>
        <w:t xml:space="preserve">Aye   </w:t>
      </w:r>
      <w:r>
        <w:tab/>
      </w:r>
      <w:r>
        <w:tab/>
        <w:t xml:space="preserve">Member Volter  </w:t>
      </w:r>
      <w:r>
        <w:tab/>
        <w:t xml:space="preserve"> Absent </w:t>
      </w:r>
    </w:p>
    <w:p w:rsidR="00A82DB5" w:rsidRDefault="00A82DB5" w:rsidP="00A82DB5">
      <w:r>
        <w:t xml:space="preserve">Member Haas </w:t>
      </w:r>
      <w:r>
        <w:tab/>
      </w:r>
      <w:r>
        <w:tab/>
        <w:t xml:space="preserve"> Aye   </w:t>
      </w:r>
      <w:r>
        <w:tab/>
      </w:r>
      <w:r>
        <w:tab/>
        <w:t xml:space="preserve">Member Burns  </w:t>
      </w:r>
      <w:r>
        <w:tab/>
      </w:r>
      <w:r>
        <w:tab/>
        <w:t xml:space="preserve"> Aye</w:t>
      </w:r>
    </w:p>
    <w:p w:rsidR="00A82DB5" w:rsidRDefault="00A82DB5" w:rsidP="00A82DB5">
      <w:r>
        <w:t xml:space="preserve">Member Lynn   </w:t>
      </w:r>
      <w:r>
        <w:tab/>
      </w:r>
      <w:r>
        <w:tab/>
        <w:t xml:space="preserve">Aye   </w:t>
      </w:r>
      <w:r>
        <w:tab/>
      </w:r>
      <w:r>
        <w:tab/>
        <w:t xml:space="preserve">Member Neary   </w:t>
      </w:r>
      <w:r>
        <w:tab/>
        <w:t xml:space="preserve">Aye </w:t>
      </w:r>
    </w:p>
    <w:p w:rsidR="00A82DB5" w:rsidRDefault="00A82DB5" w:rsidP="00A82DB5"/>
    <w:p w:rsidR="00A82DB5" w:rsidRDefault="00A82DB5" w:rsidP="00A82DB5">
      <w:r>
        <w:t xml:space="preserve">Motion carried- so ordered. </w:t>
      </w:r>
    </w:p>
    <w:p w:rsidR="00A82DB5" w:rsidRDefault="00A82DB5" w:rsidP="00A82DB5"/>
    <w:p w:rsidR="00A82DB5" w:rsidRPr="00E80DB3" w:rsidRDefault="00A82DB5" w:rsidP="00A82DB5">
      <w:pPr>
        <w:keepNext/>
        <w:widowControl w:val="0"/>
        <w:jc w:val="center"/>
        <w:outlineLvl w:val="0"/>
        <w:rPr>
          <w:rFonts w:ascii="Garamond" w:eastAsia="Calibri" w:hAnsi="Garamond" w:cs="Times New Roman"/>
          <w:b/>
          <w:bCs/>
          <w:sz w:val="24"/>
        </w:rPr>
      </w:pPr>
      <w:r w:rsidRPr="00E80DB3">
        <w:rPr>
          <w:rFonts w:ascii="Garamond" w:eastAsia="Calibri" w:hAnsi="Garamond" w:cs="Times New Roman"/>
          <w:b/>
          <w:bCs/>
          <w:sz w:val="24"/>
        </w:rPr>
        <w:t>CITY OF DAYTON, KENTUCKY</w:t>
      </w:r>
    </w:p>
    <w:p w:rsidR="00A82DB5" w:rsidRDefault="00A82DB5" w:rsidP="00A82DB5">
      <w:pPr>
        <w:widowControl w:val="0"/>
        <w:jc w:val="center"/>
        <w:rPr>
          <w:rFonts w:ascii="Garamond" w:eastAsia="Calibri" w:hAnsi="Garamond" w:cs="Times New Roman"/>
          <w:b/>
          <w:bCs/>
          <w:sz w:val="24"/>
        </w:rPr>
      </w:pPr>
      <w:r w:rsidRPr="00E80DB3">
        <w:rPr>
          <w:rFonts w:ascii="Garamond" w:eastAsia="Calibri" w:hAnsi="Garamond" w:cs="Times New Roman"/>
          <w:b/>
          <w:bCs/>
          <w:sz w:val="24"/>
        </w:rPr>
        <w:t>ORDINANCE NO. 201</w:t>
      </w:r>
      <w:r>
        <w:rPr>
          <w:rFonts w:ascii="Garamond" w:eastAsia="Calibri" w:hAnsi="Garamond" w:cs="Times New Roman"/>
          <w:b/>
          <w:bCs/>
          <w:sz w:val="24"/>
        </w:rPr>
        <w:t>8-#6</w:t>
      </w:r>
    </w:p>
    <w:p w:rsidR="00A82DB5" w:rsidRPr="00E80DB3" w:rsidRDefault="00A82DB5" w:rsidP="00A82DB5">
      <w:pPr>
        <w:widowControl w:val="0"/>
        <w:jc w:val="center"/>
        <w:rPr>
          <w:rFonts w:ascii="Garamond" w:eastAsia="Calibri" w:hAnsi="Garamond" w:cs="Times New Roman"/>
          <w:sz w:val="24"/>
        </w:rPr>
      </w:pPr>
    </w:p>
    <w:p w:rsidR="00A82DB5" w:rsidRPr="002623D0" w:rsidRDefault="00A82DB5" w:rsidP="00A82DB5">
      <w:pPr>
        <w:pStyle w:val="BodySingleSp5"/>
        <w:ind w:left="748" w:right="1319" w:firstLine="0"/>
        <w:jc w:val="both"/>
        <w:rPr>
          <w:rFonts w:ascii="Garamond" w:hAnsi="Garamond"/>
          <w:b/>
        </w:rPr>
      </w:pPr>
      <w:r w:rsidRPr="002623D0">
        <w:rPr>
          <w:rFonts w:ascii="Garamond" w:hAnsi="Garamond"/>
          <w:b/>
        </w:rPr>
        <w:t xml:space="preserve">AN ORDINANCE ESTABLISHING A LOCAL DEVELOPMENT AREA FOR ECONOMIC DEVELOPMENT PURPOSES WITHIN THE CITY OF DAYTON, KENTUCKY TO BE KNOWN AS THE POTTEBAUM POINT LOCAL DEVELOPMENT AREA (THE “LOCAL DEVELOPMENT AREA”); APPROVING A LOCAL DEVELOPMENT AREA AGREEMENT AMONG THE CITY AND THE COUNTY OF CAMPBELL, KENTUCKY, REDKNOT HOLDINGS, LLC, AND THE CITY CLERK’S DEPARTMENT; ESTABLISHING AN INCREMENTAL TAX SPECIAL FUND FOR PAYMENT OF REDEVELOPMENT ASSISTANCE; DESIGNATING THE CITY CLERK’S DEPARTMENT OF THE CITY OF DAYTON, KENTUCKY AS THE AGENCY RESPONSIBLE FOR OVERSIGHT, ADMINISTRATION, </w:t>
      </w:r>
      <w:smartTag w:uri="urn:schemas-microsoft-com:office:smarttags" w:element="stockticker">
        <w:r w:rsidRPr="002623D0">
          <w:rPr>
            <w:rFonts w:ascii="Garamond" w:hAnsi="Garamond"/>
            <w:b/>
          </w:rPr>
          <w:t>AND</w:t>
        </w:r>
      </w:smartTag>
      <w:r w:rsidRPr="002623D0">
        <w:rPr>
          <w:rFonts w:ascii="Garamond" w:hAnsi="Garamond"/>
          <w:b/>
        </w:rPr>
        <w:t xml:space="preserve"> IMPLEMENTATION OF THE LOCAL DEVELOPMENT AREA;; </w:t>
      </w:r>
      <w:smartTag w:uri="urn:schemas-microsoft-com:office:smarttags" w:element="stockticker">
        <w:r w:rsidRPr="002623D0">
          <w:rPr>
            <w:rFonts w:ascii="Garamond" w:hAnsi="Garamond"/>
            <w:b/>
          </w:rPr>
          <w:t>AND</w:t>
        </w:r>
      </w:smartTag>
      <w:r w:rsidRPr="002623D0">
        <w:rPr>
          <w:rFonts w:ascii="Garamond" w:hAnsi="Garamond"/>
          <w:b/>
        </w:rPr>
        <w:t xml:space="preserve"> AUTHORIZING THE MAYOR </w:t>
      </w:r>
      <w:smartTag w:uri="urn:schemas-microsoft-com:office:smarttags" w:element="stockticker">
        <w:r w:rsidRPr="002623D0">
          <w:rPr>
            <w:rFonts w:ascii="Garamond" w:hAnsi="Garamond"/>
            <w:b/>
          </w:rPr>
          <w:t>AND</w:t>
        </w:r>
      </w:smartTag>
      <w:r w:rsidRPr="002623D0">
        <w:rPr>
          <w:rFonts w:ascii="Garamond" w:hAnsi="Garamond"/>
          <w:b/>
        </w:rPr>
        <w:t xml:space="preserve"> OTHER OFFICIALS TO TAKE SUCH OTHER APPROPRIATE ACTIONS AS </w:t>
      </w:r>
      <w:smartTag w:uri="urn:schemas-microsoft-com:office:smarttags" w:element="stockticker">
        <w:r w:rsidRPr="002623D0">
          <w:rPr>
            <w:rFonts w:ascii="Garamond" w:hAnsi="Garamond"/>
            <w:b/>
          </w:rPr>
          <w:t>ARE</w:t>
        </w:r>
      </w:smartTag>
      <w:r w:rsidRPr="002623D0">
        <w:rPr>
          <w:rFonts w:ascii="Garamond" w:hAnsi="Garamond"/>
          <w:b/>
        </w:rPr>
        <w:t xml:space="preserve"> NECESSARY OR REQUIRED IN CONNECTION WITH THE ESTABLISHMENT OF THE LOCAL DEVELOPMENT AREA.</w:t>
      </w:r>
    </w:p>
    <w:p w:rsidR="00A82DB5" w:rsidRPr="00844168" w:rsidRDefault="00A82DB5" w:rsidP="00A82DB5">
      <w:pPr>
        <w:widowControl w:val="0"/>
        <w:rPr>
          <w:rFonts w:ascii="Garamond" w:eastAsia="Calibri" w:hAnsi="Garamond" w:cs="Times New Roman"/>
          <w:sz w:val="24"/>
        </w:rPr>
      </w:pPr>
    </w:p>
    <w:p w:rsidR="00A82DB5" w:rsidRPr="0015185F" w:rsidRDefault="00A82DB5" w:rsidP="00A82DB5">
      <w:pPr>
        <w:spacing w:line="240" w:lineRule="exact"/>
        <w:jc w:val="both"/>
        <w:rPr>
          <w:rFonts w:ascii="Garamond" w:eastAsia="Calibri" w:hAnsi="Garamond" w:cs="Times New Roman"/>
          <w:sz w:val="24"/>
          <w:szCs w:val="24"/>
        </w:rPr>
      </w:pPr>
      <w:r w:rsidRPr="0015185F">
        <w:rPr>
          <w:rFonts w:ascii="Garamond" w:eastAsia="Calibri" w:hAnsi="Garamond" w:cs="Times New Roman"/>
          <w:sz w:val="24"/>
          <w:szCs w:val="24"/>
        </w:rPr>
        <w:lastRenderedPageBreak/>
        <w:tab/>
        <w:t xml:space="preserve">This </w:t>
      </w:r>
      <w:r>
        <w:rPr>
          <w:rFonts w:ascii="Garamond" w:eastAsia="Calibri" w:hAnsi="Garamond" w:cs="Times New Roman"/>
          <w:sz w:val="24"/>
          <w:szCs w:val="24"/>
        </w:rPr>
        <w:t xml:space="preserve">ordinance </w:t>
      </w:r>
      <w:r w:rsidRPr="00911D6F">
        <w:rPr>
          <w:rFonts w:ascii="Garamond" w:eastAsia="Calibri" w:hAnsi="Garamond" w:cs="Times New Roman"/>
          <w:sz w:val="24"/>
          <w:szCs w:val="24"/>
        </w:rPr>
        <w:t xml:space="preserve">establishes </w:t>
      </w:r>
      <w:r>
        <w:rPr>
          <w:rFonts w:ascii="Garamond" w:eastAsia="Calibri" w:hAnsi="Garamond" w:cs="Times New Roman"/>
          <w:sz w:val="24"/>
          <w:szCs w:val="24"/>
        </w:rPr>
        <w:t>a local development area of approximately 2.48 acres located between 10</w:t>
      </w:r>
      <w:r w:rsidRPr="002623D0">
        <w:rPr>
          <w:rFonts w:ascii="Garamond" w:eastAsia="Calibri" w:hAnsi="Garamond" w:cs="Times New Roman"/>
          <w:sz w:val="24"/>
          <w:szCs w:val="24"/>
          <w:vertAlign w:val="superscript"/>
        </w:rPr>
        <w:t>th</w:t>
      </w:r>
      <w:r>
        <w:rPr>
          <w:rFonts w:ascii="Garamond" w:eastAsia="Calibri" w:hAnsi="Garamond" w:cs="Times New Roman"/>
          <w:sz w:val="24"/>
          <w:szCs w:val="24"/>
        </w:rPr>
        <w:t xml:space="preserve"> Street, Walnut Street and O’Fallon Avenue and approves a local development agreement between the City, County and Redknot Holdings LLC.  The agreement allows the City to pledge fifty percent (50%) of the incremental increased city tax revenues from the properties located within the development area back to Redknot Holdings LLC in exchange and as incentive to develop the properties located within the local development area.</w:t>
      </w:r>
    </w:p>
    <w:p w:rsidR="00A82DB5" w:rsidRPr="0015185F" w:rsidRDefault="00A82DB5" w:rsidP="00A82DB5">
      <w:pPr>
        <w:spacing w:line="240" w:lineRule="exact"/>
        <w:jc w:val="both"/>
        <w:rPr>
          <w:rFonts w:ascii="Garamond" w:eastAsia="Calibri" w:hAnsi="Garamond" w:cs="Times New Roman"/>
          <w:sz w:val="24"/>
          <w:szCs w:val="24"/>
        </w:rPr>
      </w:pPr>
    </w:p>
    <w:p w:rsidR="00A82DB5" w:rsidRDefault="00A82DB5" w:rsidP="00A82DB5">
      <w:pPr>
        <w:spacing w:line="240" w:lineRule="exact"/>
        <w:jc w:val="both"/>
        <w:rPr>
          <w:rFonts w:ascii="Garamond" w:eastAsia="Calibri" w:hAnsi="Garamond" w:cs="Times New Roman"/>
          <w:sz w:val="24"/>
          <w:szCs w:val="24"/>
        </w:rPr>
      </w:pPr>
      <w:r w:rsidRPr="0015185F">
        <w:rPr>
          <w:rFonts w:ascii="Garamond" w:eastAsia="Calibri" w:hAnsi="Garamond" w:cs="Times New Roman"/>
          <w:sz w:val="24"/>
          <w:szCs w:val="24"/>
        </w:rPr>
        <w:tab/>
        <w:t>I, Tom Edge, an attorney licensed to practice law in the Commonwealth of Kentucky, acting as attorney for the City of Dayton, Kentucky, do hereby certify that this summary was prepared by me at the direction of the Council of the City of Dayton, and that said summary is a true and accurate summary of the contents of the ordinance.</w:t>
      </w:r>
    </w:p>
    <w:p w:rsidR="00A82DB5" w:rsidRDefault="00A82DB5" w:rsidP="00A82DB5">
      <w:pPr>
        <w:spacing w:line="240" w:lineRule="exact"/>
        <w:jc w:val="both"/>
        <w:rPr>
          <w:rFonts w:ascii="Garamond" w:eastAsia="Calibri" w:hAnsi="Garamond" w:cs="Times New Roman"/>
          <w:sz w:val="24"/>
          <w:szCs w:val="24"/>
        </w:rPr>
      </w:pPr>
    </w:p>
    <w:p w:rsidR="00A82DB5" w:rsidRPr="0015185F" w:rsidRDefault="00A82DB5" w:rsidP="00A82DB5">
      <w:pPr>
        <w:spacing w:line="240" w:lineRule="exact"/>
        <w:jc w:val="both"/>
        <w:rPr>
          <w:rFonts w:ascii="Garamond" w:eastAsia="Calibri" w:hAnsi="Garamond" w:cs="Times New Roman"/>
          <w:sz w:val="24"/>
          <w:szCs w:val="24"/>
        </w:rPr>
      </w:pPr>
    </w:p>
    <w:p w:rsidR="00A82DB5" w:rsidRPr="0015185F" w:rsidRDefault="00A82DB5" w:rsidP="00A82DB5">
      <w:pPr>
        <w:jc w:val="both"/>
        <w:rPr>
          <w:rFonts w:ascii="Garamond" w:eastAsia="Calibri" w:hAnsi="Garamond" w:cs="Times New Roman"/>
          <w:sz w:val="24"/>
          <w:szCs w:val="24"/>
        </w:rPr>
      </w:pPr>
      <w:r w:rsidRPr="0015185F">
        <w:rPr>
          <w:rFonts w:ascii="Garamond" w:eastAsia="Calibri" w:hAnsi="Garamond" w:cs="Times New Roman"/>
          <w:sz w:val="24"/>
          <w:szCs w:val="24"/>
        </w:rPr>
        <w:tab/>
      </w:r>
      <w:r w:rsidRPr="0015185F">
        <w:rPr>
          <w:rFonts w:ascii="Garamond" w:eastAsia="Calibri" w:hAnsi="Garamond" w:cs="Times New Roman"/>
          <w:sz w:val="24"/>
          <w:szCs w:val="24"/>
        </w:rPr>
        <w:tab/>
      </w:r>
      <w:r w:rsidRPr="0015185F">
        <w:rPr>
          <w:rFonts w:ascii="Garamond" w:eastAsia="Calibri" w:hAnsi="Garamond" w:cs="Times New Roman"/>
          <w:sz w:val="24"/>
          <w:szCs w:val="24"/>
        </w:rPr>
        <w:tab/>
      </w:r>
      <w:r w:rsidRPr="0015185F">
        <w:rPr>
          <w:rFonts w:ascii="Garamond" w:eastAsia="Calibri" w:hAnsi="Garamond" w:cs="Times New Roman"/>
          <w:sz w:val="24"/>
          <w:szCs w:val="24"/>
        </w:rPr>
        <w:tab/>
      </w:r>
      <w:r w:rsidRPr="0015185F">
        <w:rPr>
          <w:rFonts w:ascii="Garamond" w:eastAsia="Calibri" w:hAnsi="Garamond" w:cs="Times New Roman"/>
          <w:sz w:val="24"/>
          <w:szCs w:val="24"/>
        </w:rPr>
        <w:tab/>
      </w:r>
      <w:r w:rsidRPr="0015185F">
        <w:rPr>
          <w:rFonts w:ascii="Garamond" w:eastAsia="Calibri" w:hAnsi="Garamond" w:cs="Times New Roman"/>
          <w:sz w:val="24"/>
          <w:szCs w:val="24"/>
        </w:rPr>
        <w:tab/>
      </w:r>
      <w:r>
        <w:rPr>
          <w:rFonts w:ascii="Garamond" w:eastAsia="Calibri" w:hAnsi="Garamond" w:cs="Times New Roman"/>
          <w:sz w:val="24"/>
          <w:szCs w:val="24"/>
        </w:rPr>
        <w:tab/>
      </w:r>
      <w:r>
        <w:rPr>
          <w:rFonts w:ascii="Garamond" w:eastAsia="Calibri" w:hAnsi="Garamond" w:cs="Times New Roman"/>
          <w:sz w:val="24"/>
          <w:szCs w:val="24"/>
        </w:rPr>
        <w:tab/>
      </w:r>
      <w:r w:rsidRPr="0015185F">
        <w:rPr>
          <w:rFonts w:ascii="Garamond" w:eastAsia="Calibri" w:hAnsi="Garamond" w:cs="Times New Roman"/>
          <w:sz w:val="24"/>
          <w:szCs w:val="24"/>
        </w:rPr>
        <w:t>_________________________</w:t>
      </w:r>
    </w:p>
    <w:p w:rsidR="00A82DB5" w:rsidRPr="0015185F" w:rsidRDefault="00A82DB5" w:rsidP="00A82DB5">
      <w:pPr>
        <w:jc w:val="both"/>
        <w:rPr>
          <w:rFonts w:ascii="Garamond" w:eastAsia="Calibri" w:hAnsi="Garamond" w:cs="Times New Roman"/>
          <w:b/>
          <w:sz w:val="24"/>
          <w:szCs w:val="24"/>
        </w:rPr>
      </w:pPr>
      <w:r w:rsidRPr="0015185F">
        <w:rPr>
          <w:rFonts w:ascii="Garamond" w:eastAsia="Calibri" w:hAnsi="Garamond" w:cs="Times New Roman"/>
          <w:sz w:val="24"/>
          <w:szCs w:val="24"/>
        </w:rPr>
        <w:tab/>
      </w:r>
      <w:r w:rsidRPr="0015185F">
        <w:rPr>
          <w:rFonts w:ascii="Garamond" w:eastAsia="Calibri" w:hAnsi="Garamond" w:cs="Times New Roman"/>
          <w:sz w:val="24"/>
          <w:szCs w:val="24"/>
        </w:rPr>
        <w:tab/>
      </w:r>
      <w:r w:rsidRPr="0015185F">
        <w:rPr>
          <w:rFonts w:ascii="Garamond" w:eastAsia="Calibri" w:hAnsi="Garamond" w:cs="Times New Roman"/>
          <w:sz w:val="24"/>
          <w:szCs w:val="24"/>
        </w:rPr>
        <w:tab/>
      </w:r>
      <w:r w:rsidRPr="0015185F">
        <w:rPr>
          <w:rFonts w:ascii="Garamond" w:eastAsia="Calibri" w:hAnsi="Garamond" w:cs="Times New Roman"/>
          <w:sz w:val="24"/>
          <w:szCs w:val="24"/>
        </w:rPr>
        <w:tab/>
      </w:r>
      <w:r w:rsidRPr="0015185F">
        <w:rPr>
          <w:rFonts w:ascii="Garamond" w:eastAsia="Calibri" w:hAnsi="Garamond" w:cs="Times New Roman"/>
          <w:sz w:val="24"/>
          <w:szCs w:val="24"/>
        </w:rPr>
        <w:tab/>
      </w:r>
      <w:r w:rsidRPr="0015185F">
        <w:rPr>
          <w:rFonts w:ascii="Garamond" w:eastAsia="Calibri" w:hAnsi="Garamond" w:cs="Times New Roman"/>
          <w:sz w:val="24"/>
          <w:szCs w:val="24"/>
        </w:rPr>
        <w:tab/>
      </w:r>
      <w:r w:rsidRPr="0015185F">
        <w:rPr>
          <w:rFonts w:ascii="Garamond" w:eastAsia="Calibri" w:hAnsi="Garamond" w:cs="Times New Roman"/>
          <w:sz w:val="24"/>
          <w:szCs w:val="24"/>
        </w:rPr>
        <w:tab/>
      </w:r>
      <w:r>
        <w:rPr>
          <w:rFonts w:ascii="Garamond" w:eastAsia="Calibri" w:hAnsi="Garamond" w:cs="Times New Roman"/>
          <w:sz w:val="24"/>
          <w:szCs w:val="24"/>
        </w:rPr>
        <w:tab/>
      </w:r>
      <w:r w:rsidRPr="0015185F">
        <w:rPr>
          <w:rFonts w:ascii="Garamond" w:eastAsia="Calibri" w:hAnsi="Garamond" w:cs="Times New Roman"/>
          <w:b/>
          <w:sz w:val="24"/>
          <w:szCs w:val="24"/>
        </w:rPr>
        <w:t>TOM EDGE</w:t>
      </w:r>
    </w:p>
    <w:p w:rsidR="00A82DB5" w:rsidRDefault="00A82DB5" w:rsidP="00A82DB5"/>
    <w:p w:rsidR="00A82DB5" w:rsidRDefault="00A82DB5" w:rsidP="00A82DB5"/>
    <w:p w:rsidR="00A82DB5" w:rsidRDefault="00A82DB5" w:rsidP="00A82DB5">
      <w:r>
        <w:t xml:space="preserve">Motion by Member Baker, seconded by Member Lynn to approve Ordinance 2018#6 as read.  </w:t>
      </w:r>
    </w:p>
    <w:p w:rsidR="00A82DB5" w:rsidRDefault="00333B66" w:rsidP="00A82DB5">
      <w:r w:rsidRPr="00333B66">
        <w:t>Mark from Pottebaum Development was present at the meeting to advise construction will start on O'Fallon Avenue and extend to Tenth Avenue and Walnut Street.   Clearing of vegetation has begun, and construction will start in the next few months.</w:t>
      </w:r>
    </w:p>
    <w:p w:rsidR="00A82DB5" w:rsidRDefault="00A82DB5" w:rsidP="00A82DB5">
      <w:r>
        <w:t>ROLL CALL:</w:t>
      </w:r>
    </w:p>
    <w:p w:rsidR="00A82DB5" w:rsidRDefault="00A82DB5" w:rsidP="00A82DB5">
      <w:r>
        <w:t xml:space="preserve">Member Haas   </w:t>
      </w:r>
      <w:r>
        <w:tab/>
      </w:r>
      <w:r>
        <w:tab/>
        <w:t xml:space="preserve">Aye   </w:t>
      </w:r>
      <w:r>
        <w:tab/>
      </w:r>
      <w:r>
        <w:tab/>
        <w:t xml:space="preserve">Member Burns   </w:t>
      </w:r>
      <w:r>
        <w:tab/>
        <w:t xml:space="preserve">Aye </w:t>
      </w:r>
    </w:p>
    <w:p w:rsidR="00A82DB5" w:rsidRDefault="00A82DB5" w:rsidP="00A82DB5">
      <w:r>
        <w:t xml:space="preserve">Member Lynn  </w:t>
      </w:r>
      <w:r>
        <w:tab/>
      </w:r>
      <w:r>
        <w:tab/>
        <w:t xml:space="preserve"> Aye  </w:t>
      </w:r>
      <w:r>
        <w:tab/>
      </w:r>
      <w:r>
        <w:tab/>
        <w:t xml:space="preserve">Member Neary   </w:t>
      </w:r>
      <w:r>
        <w:tab/>
        <w:t xml:space="preserve">Aye </w:t>
      </w:r>
    </w:p>
    <w:p w:rsidR="00A82DB5" w:rsidRDefault="00A82DB5" w:rsidP="00A82DB5">
      <w:r>
        <w:t xml:space="preserve">Member Volter   </w:t>
      </w:r>
      <w:r>
        <w:tab/>
        <w:t xml:space="preserve">Absent   </w:t>
      </w:r>
      <w:r>
        <w:tab/>
        <w:t xml:space="preserve">Member Baker   </w:t>
      </w:r>
      <w:r>
        <w:tab/>
        <w:t xml:space="preserve">Aye </w:t>
      </w:r>
    </w:p>
    <w:p w:rsidR="001B4493" w:rsidRDefault="001B4493" w:rsidP="00A82DB5"/>
    <w:p w:rsidR="00A82DB5" w:rsidRDefault="00A82DB5" w:rsidP="00A82DB5">
      <w:r>
        <w:t xml:space="preserve">Motion carried- so ordered. </w:t>
      </w:r>
    </w:p>
    <w:p w:rsidR="00A82DB5" w:rsidRDefault="00A82DB5" w:rsidP="00A82DB5"/>
    <w:p w:rsidR="00A82DB5" w:rsidRDefault="00A82DB5" w:rsidP="00A82DB5"/>
    <w:p w:rsidR="00A82DB5" w:rsidRDefault="00A82DB5" w:rsidP="00A82DB5">
      <w:r>
        <w:t>First Reading:</w:t>
      </w:r>
    </w:p>
    <w:p w:rsidR="00A82DB5" w:rsidRPr="005F1D66" w:rsidRDefault="00A82DB5" w:rsidP="00A82DB5">
      <w:pPr>
        <w:pStyle w:val="Heading1"/>
        <w:jc w:val="center"/>
        <w:rPr>
          <w:rFonts w:ascii="Garamond" w:hAnsi="Garamond"/>
          <w:szCs w:val="22"/>
        </w:rPr>
      </w:pPr>
      <w:r w:rsidRPr="005F1D66">
        <w:rPr>
          <w:rFonts w:ascii="Garamond" w:hAnsi="Garamond"/>
          <w:szCs w:val="22"/>
        </w:rPr>
        <w:t>CITY OF DAYTON, KENTUCKY</w:t>
      </w:r>
    </w:p>
    <w:p w:rsidR="00A82DB5" w:rsidRPr="005F1D66" w:rsidRDefault="00A82DB5" w:rsidP="00A82DB5">
      <w:pPr>
        <w:jc w:val="center"/>
        <w:rPr>
          <w:rFonts w:ascii="Garamond" w:hAnsi="Garamond"/>
          <w:sz w:val="24"/>
        </w:rPr>
      </w:pPr>
      <w:r w:rsidRPr="005F1D66">
        <w:rPr>
          <w:rFonts w:ascii="Garamond" w:hAnsi="Garamond"/>
          <w:b/>
          <w:bCs/>
          <w:sz w:val="24"/>
        </w:rPr>
        <w:t>ORDINANCE NO. 201</w:t>
      </w:r>
      <w:r>
        <w:rPr>
          <w:rFonts w:ascii="Garamond" w:hAnsi="Garamond"/>
          <w:b/>
          <w:bCs/>
          <w:sz w:val="24"/>
        </w:rPr>
        <w:t>8-#7</w:t>
      </w:r>
    </w:p>
    <w:p w:rsidR="00A82DB5" w:rsidRPr="005F1D66" w:rsidRDefault="00A82DB5" w:rsidP="00A82DB5">
      <w:pPr>
        <w:ind w:left="2160" w:right="2160"/>
        <w:rPr>
          <w:rFonts w:ascii="Garamond" w:hAnsi="Garamond"/>
          <w:sz w:val="24"/>
        </w:rPr>
      </w:pPr>
    </w:p>
    <w:p w:rsidR="00A82DB5" w:rsidRPr="005F1D66" w:rsidRDefault="00A82DB5" w:rsidP="00A82DB5">
      <w:pPr>
        <w:ind w:left="1440" w:right="1440"/>
        <w:jc w:val="both"/>
        <w:rPr>
          <w:rFonts w:ascii="Garamond" w:hAnsi="Garamond"/>
          <w:b/>
          <w:sz w:val="24"/>
        </w:rPr>
      </w:pPr>
      <w:r w:rsidRPr="005F1D66">
        <w:rPr>
          <w:rFonts w:ascii="Garamond" w:hAnsi="Garamond"/>
          <w:b/>
          <w:sz w:val="24"/>
        </w:rPr>
        <w:t xml:space="preserve">AN ORDINANCE AMENDING </w:t>
      </w:r>
      <w:r>
        <w:rPr>
          <w:rFonts w:ascii="Garamond" w:hAnsi="Garamond"/>
          <w:b/>
          <w:sz w:val="24"/>
        </w:rPr>
        <w:t>157.04 OF THE CITY OF DAYTON CODE OF ORDINANCES FOR THE REGISTRATION OF VACANT REAL PROPERTY</w:t>
      </w:r>
      <w:r w:rsidRPr="005F1D66">
        <w:rPr>
          <w:rFonts w:ascii="Garamond" w:hAnsi="Garamond"/>
          <w:b/>
          <w:sz w:val="24"/>
        </w:rPr>
        <w:t xml:space="preserve"> LOCATED WITHIN THE CITY.</w:t>
      </w:r>
    </w:p>
    <w:p w:rsidR="00A82DB5" w:rsidRPr="005F1D66" w:rsidRDefault="00A82DB5" w:rsidP="00A82DB5">
      <w:pPr>
        <w:jc w:val="both"/>
        <w:rPr>
          <w:rFonts w:ascii="Garamond" w:hAnsi="Garamond"/>
          <w:b/>
          <w:sz w:val="24"/>
        </w:rPr>
      </w:pPr>
    </w:p>
    <w:p w:rsidR="00A82DB5" w:rsidRPr="005F1D66" w:rsidRDefault="00A82DB5" w:rsidP="00A82DB5">
      <w:pPr>
        <w:jc w:val="both"/>
        <w:rPr>
          <w:rFonts w:ascii="Garamond" w:hAnsi="Garamond"/>
          <w:sz w:val="24"/>
        </w:rPr>
      </w:pPr>
      <w:r w:rsidRPr="005F1D66">
        <w:rPr>
          <w:rFonts w:ascii="Garamond" w:hAnsi="Garamond"/>
          <w:b/>
          <w:sz w:val="24"/>
        </w:rPr>
        <w:t>NOW, THEREFORE BE IT ORDAINED BY THE CITY OF DAYTON, CAMPBELL COUNTY, KENTUCKY AS FOLLOWS:</w:t>
      </w:r>
    </w:p>
    <w:p w:rsidR="00A82DB5" w:rsidRPr="005F1D66" w:rsidRDefault="00A82DB5" w:rsidP="00A82DB5">
      <w:pPr>
        <w:pStyle w:val="Heading2"/>
        <w:rPr>
          <w:rFonts w:ascii="Garamond" w:hAnsi="Garamond"/>
          <w:szCs w:val="22"/>
        </w:rPr>
      </w:pPr>
    </w:p>
    <w:p w:rsidR="00A82DB5" w:rsidRPr="005F1D66" w:rsidRDefault="00A82DB5" w:rsidP="00A82DB5">
      <w:pPr>
        <w:pStyle w:val="Heading2"/>
        <w:rPr>
          <w:rFonts w:ascii="Garamond" w:hAnsi="Garamond"/>
          <w:szCs w:val="22"/>
        </w:rPr>
      </w:pPr>
      <w:r w:rsidRPr="005F1D66">
        <w:rPr>
          <w:rFonts w:ascii="Garamond" w:hAnsi="Garamond"/>
          <w:szCs w:val="22"/>
        </w:rPr>
        <w:t>Section I</w:t>
      </w:r>
    </w:p>
    <w:p w:rsidR="00A82DB5" w:rsidRPr="005F1D66" w:rsidRDefault="00A82DB5" w:rsidP="00A82DB5">
      <w:pPr>
        <w:pStyle w:val="Heading2"/>
        <w:rPr>
          <w:rFonts w:ascii="Garamond" w:hAnsi="Garamond"/>
          <w:szCs w:val="22"/>
        </w:rPr>
      </w:pPr>
    </w:p>
    <w:p w:rsidR="00A82DB5" w:rsidRPr="005F1D66" w:rsidRDefault="00A82DB5" w:rsidP="00A82DB5">
      <w:pPr>
        <w:pStyle w:val="Heading2"/>
        <w:jc w:val="both"/>
        <w:rPr>
          <w:rFonts w:ascii="Garamond" w:hAnsi="Garamond"/>
          <w:szCs w:val="22"/>
        </w:rPr>
      </w:pPr>
      <w:r w:rsidRPr="005F1D66">
        <w:rPr>
          <w:rFonts w:ascii="Garamond" w:hAnsi="Garamond"/>
          <w:szCs w:val="22"/>
        </w:rPr>
        <w:t>That the Code of Ordinances for the City of Dayton shall be amended as follows:</w:t>
      </w:r>
    </w:p>
    <w:p w:rsidR="00A82DB5" w:rsidRPr="005F1D66" w:rsidRDefault="00A82DB5" w:rsidP="00A82DB5"/>
    <w:p w:rsidR="00A82DB5" w:rsidRPr="005F1D66" w:rsidRDefault="00A82DB5" w:rsidP="00A82DB5">
      <w:pPr>
        <w:rPr>
          <w:rFonts w:ascii="Garamond" w:hAnsi="Garamond"/>
          <w:b/>
          <w:sz w:val="24"/>
        </w:rPr>
      </w:pPr>
      <w:r w:rsidRPr="005F1D66">
        <w:rPr>
          <w:rFonts w:ascii="Garamond" w:hAnsi="Garamond"/>
          <w:b/>
          <w:sz w:val="24"/>
        </w:rPr>
        <w:lastRenderedPageBreak/>
        <w:t>§157.04 REGISTRATION FEES.</w:t>
      </w:r>
    </w:p>
    <w:p w:rsidR="00A82DB5" w:rsidRPr="005F1D66" w:rsidRDefault="00A82DB5" w:rsidP="00A82DB5">
      <w:pPr>
        <w:rPr>
          <w:rFonts w:ascii="Garamond" w:hAnsi="Garamond"/>
          <w:sz w:val="24"/>
        </w:rPr>
      </w:pPr>
    </w:p>
    <w:p w:rsidR="00A82DB5" w:rsidRPr="005F1D66" w:rsidRDefault="00A82DB5" w:rsidP="00A82DB5">
      <w:pPr>
        <w:rPr>
          <w:rFonts w:ascii="Garamond" w:hAnsi="Garamond"/>
          <w:sz w:val="24"/>
        </w:rPr>
      </w:pPr>
      <w:r w:rsidRPr="005F1D66">
        <w:rPr>
          <w:rFonts w:ascii="Garamond" w:hAnsi="Garamond"/>
          <w:sz w:val="24"/>
        </w:rPr>
        <w:t>The Creditor of vacant, foreclosed property and the owner of vacant real property shall pay an initial registration fee of $500.00 and annually thereafter a $500.00 registration fee until such time that the foreclosure action is dismissed, the property is sold at a judicial sale, the property is reoccupied or until the property is transferred to an unaffiliated third party.</w:t>
      </w:r>
    </w:p>
    <w:p w:rsidR="00A82DB5" w:rsidRPr="005F1D66" w:rsidRDefault="00A82DB5" w:rsidP="00A82DB5">
      <w:pPr>
        <w:rPr>
          <w:rFonts w:ascii="Garamond" w:hAnsi="Garamond"/>
          <w:sz w:val="24"/>
        </w:rPr>
      </w:pPr>
    </w:p>
    <w:p w:rsidR="00A82DB5" w:rsidRPr="005F1D66" w:rsidRDefault="00A82DB5" w:rsidP="00A82DB5">
      <w:pPr>
        <w:rPr>
          <w:rFonts w:ascii="Garamond" w:hAnsi="Garamond"/>
          <w:sz w:val="24"/>
        </w:rPr>
      </w:pPr>
      <w:r w:rsidRPr="005F1D66">
        <w:rPr>
          <w:rFonts w:ascii="Garamond" w:hAnsi="Garamond"/>
          <w:sz w:val="24"/>
        </w:rPr>
        <w:t xml:space="preserve">If registering under 157.03(B), payment of the initial registration fee may be deferred for One Hundred Eighty (180) days from the date of registration if the real property is listed for sale by the property owner or purchased for rehab and occupancy or resale.  </w:t>
      </w:r>
      <w:bookmarkStart w:id="2" w:name="_Hlk513247959"/>
      <w:r w:rsidRPr="00EB52C0">
        <w:rPr>
          <w:rFonts w:ascii="Garamond" w:hAnsi="Garamond"/>
          <w:color w:val="002060"/>
          <w:sz w:val="24"/>
          <w:u w:val="single"/>
        </w:rPr>
        <w:t>A</w:t>
      </w:r>
      <w:r>
        <w:rPr>
          <w:rFonts w:ascii="Garamond" w:hAnsi="Garamond"/>
          <w:color w:val="002060"/>
          <w:sz w:val="24"/>
          <w:u w:val="single"/>
        </w:rPr>
        <w:t xml:space="preserve"> second </w:t>
      </w:r>
      <w:r w:rsidRPr="00EB52C0">
        <w:rPr>
          <w:rFonts w:ascii="Garamond" w:hAnsi="Garamond"/>
          <w:color w:val="002060"/>
          <w:sz w:val="24"/>
          <w:u w:val="single"/>
        </w:rPr>
        <w:t xml:space="preserve">deferment </w:t>
      </w:r>
      <w:r>
        <w:rPr>
          <w:rFonts w:ascii="Garamond" w:hAnsi="Garamond"/>
          <w:color w:val="002060"/>
          <w:sz w:val="24"/>
          <w:u w:val="single"/>
        </w:rPr>
        <w:t>from paying the registration fee</w:t>
      </w:r>
      <w:r w:rsidRPr="00EB52C0">
        <w:rPr>
          <w:rFonts w:ascii="Garamond" w:hAnsi="Garamond"/>
          <w:color w:val="002060"/>
          <w:sz w:val="24"/>
          <w:u w:val="single"/>
        </w:rPr>
        <w:t xml:space="preserve"> </w:t>
      </w:r>
      <w:r>
        <w:rPr>
          <w:rFonts w:ascii="Garamond" w:hAnsi="Garamond"/>
          <w:color w:val="002060"/>
          <w:sz w:val="24"/>
          <w:u w:val="single"/>
        </w:rPr>
        <w:t>for a period</w:t>
      </w:r>
      <w:r w:rsidRPr="00EB52C0">
        <w:rPr>
          <w:rFonts w:ascii="Garamond" w:hAnsi="Garamond"/>
          <w:color w:val="002060"/>
          <w:sz w:val="24"/>
          <w:u w:val="single"/>
        </w:rPr>
        <w:t xml:space="preserve"> On</w:t>
      </w:r>
      <w:r w:rsidRPr="005F1D66">
        <w:rPr>
          <w:rFonts w:ascii="Garamond" w:hAnsi="Garamond"/>
          <w:color w:val="1F497D" w:themeColor="text2"/>
          <w:sz w:val="24"/>
          <w:u w:val="single"/>
        </w:rPr>
        <w:t>e Hundred Eighty (</w:t>
      </w:r>
      <w:r w:rsidRPr="00EB52C0">
        <w:rPr>
          <w:rFonts w:ascii="Garamond" w:hAnsi="Garamond"/>
          <w:color w:val="1F497D" w:themeColor="text2"/>
          <w:sz w:val="24"/>
          <w:u w:val="single"/>
        </w:rPr>
        <w:t>180</w:t>
      </w:r>
      <w:r w:rsidRPr="00EB52C0">
        <w:rPr>
          <w:rFonts w:ascii="Garamond" w:hAnsi="Garamond"/>
          <w:color w:val="002060"/>
          <w:sz w:val="24"/>
          <w:u w:val="single"/>
        </w:rPr>
        <w:t>)</w:t>
      </w:r>
      <w:r>
        <w:rPr>
          <w:rFonts w:ascii="Garamond" w:hAnsi="Garamond"/>
          <w:color w:val="002060"/>
          <w:sz w:val="24"/>
          <w:u w:val="single"/>
        </w:rPr>
        <w:t xml:space="preserve"> days</w:t>
      </w:r>
      <w:r w:rsidRPr="00EB52C0">
        <w:rPr>
          <w:rFonts w:ascii="Garamond" w:hAnsi="Garamond"/>
          <w:color w:val="002060"/>
          <w:sz w:val="24"/>
          <w:u w:val="single"/>
        </w:rPr>
        <w:t xml:space="preserve"> and a </w:t>
      </w:r>
      <w:r>
        <w:rPr>
          <w:rFonts w:ascii="Garamond" w:hAnsi="Garamond"/>
          <w:color w:val="002060"/>
          <w:sz w:val="24"/>
          <w:u w:val="single"/>
        </w:rPr>
        <w:t xml:space="preserve">third </w:t>
      </w:r>
      <w:r w:rsidRPr="00EB52C0">
        <w:rPr>
          <w:rFonts w:ascii="Garamond" w:hAnsi="Garamond"/>
          <w:color w:val="002060"/>
          <w:sz w:val="24"/>
          <w:u w:val="single"/>
        </w:rPr>
        <w:t>deferment</w:t>
      </w:r>
      <w:r>
        <w:rPr>
          <w:rFonts w:ascii="Garamond" w:hAnsi="Garamond"/>
          <w:color w:val="002060"/>
          <w:sz w:val="24"/>
          <w:u w:val="single"/>
        </w:rPr>
        <w:t xml:space="preserve"> from paying the registration fee</w:t>
      </w:r>
      <w:r w:rsidRPr="00EB52C0">
        <w:rPr>
          <w:rFonts w:ascii="Garamond" w:hAnsi="Garamond"/>
          <w:color w:val="002060"/>
          <w:sz w:val="24"/>
          <w:u w:val="single"/>
        </w:rPr>
        <w:t xml:space="preserve"> </w:t>
      </w:r>
      <w:r>
        <w:rPr>
          <w:rFonts w:ascii="Garamond" w:hAnsi="Garamond"/>
          <w:color w:val="002060"/>
          <w:sz w:val="24"/>
          <w:u w:val="single"/>
        </w:rPr>
        <w:t>for</w:t>
      </w:r>
      <w:r w:rsidRPr="00EB52C0">
        <w:rPr>
          <w:rFonts w:ascii="Garamond" w:hAnsi="Garamond"/>
          <w:color w:val="002060"/>
          <w:sz w:val="24"/>
          <w:u w:val="single"/>
        </w:rPr>
        <w:t xml:space="preserve"> ninety</w:t>
      </w:r>
      <w:r>
        <w:rPr>
          <w:rFonts w:ascii="Garamond" w:hAnsi="Garamond"/>
          <w:sz w:val="24"/>
        </w:rPr>
        <w:t xml:space="preserve"> (90)</w:t>
      </w:r>
      <w:r w:rsidRPr="005F1D66">
        <w:rPr>
          <w:rFonts w:ascii="Garamond" w:hAnsi="Garamond"/>
          <w:sz w:val="24"/>
        </w:rPr>
        <w:t xml:space="preserve"> days may be granted upon request </w:t>
      </w:r>
      <w:bookmarkEnd w:id="2"/>
      <w:r w:rsidRPr="005F1D66">
        <w:rPr>
          <w:rFonts w:ascii="Garamond" w:hAnsi="Garamond"/>
          <w:sz w:val="24"/>
        </w:rPr>
        <w:t xml:space="preserve">if the real property is still listed for sale by the property owner or still undergoing rehab for occupancy or resale </w:t>
      </w:r>
      <w:r w:rsidRPr="005F1D66">
        <w:rPr>
          <w:rFonts w:ascii="Garamond" w:hAnsi="Garamond"/>
          <w:color w:val="1F497D" w:themeColor="text2"/>
          <w:sz w:val="24"/>
          <w:u w:val="single"/>
        </w:rPr>
        <w:t>and the property owner provides proof that a reasonable effort is being made to sell or rehab the real property</w:t>
      </w:r>
      <w:r w:rsidRPr="005F1D66">
        <w:rPr>
          <w:rFonts w:ascii="Garamond" w:hAnsi="Garamond"/>
          <w:sz w:val="24"/>
        </w:rPr>
        <w:t xml:space="preserve">.  </w:t>
      </w:r>
    </w:p>
    <w:p w:rsidR="00A82DB5" w:rsidRPr="005F1D66" w:rsidRDefault="00A82DB5" w:rsidP="00A82DB5">
      <w:pPr>
        <w:rPr>
          <w:rFonts w:ascii="Garamond" w:hAnsi="Garamond"/>
          <w:sz w:val="24"/>
        </w:rPr>
      </w:pPr>
    </w:p>
    <w:p w:rsidR="00A82DB5" w:rsidRPr="005F1D66" w:rsidRDefault="00A82DB5" w:rsidP="00A82DB5">
      <w:pPr>
        <w:pStyle w:val="Heading2"/>
        <w:rPr>
          <w:rFonts w:ascii="Garamond" w:hAnsi="Garamond"/>
          <w:szCs w:val="22"/>
        </w:rPr>
      </w:pPr>
      <w:r w:rsidRPr="005F1D66">
        <w:rPr>
          <w:rFonts w:ascii="Garamond" w:hAnsi="Garamond"/>
          <w:szCs w:val="22"/>
        </w:rPr>
        <w:t>Section II</w:t>
      </w:r>
    </w:p>
    <w:p w:rsidR="00A82DB5" w:rsidRPr="005F1D66" w:rsidRDefault="00A82DB5" w:rsidP="00A82DB5">
      <w:pPr>
        <w:pStyle w:val="Heading2"/>
        <w:jc w:val="both"/>
        <w:rPr>
          <w:rFonts w:ascii="Garamond" w:hAnsi="Garamond"/>
          <w:szCs w:val="22"/>
        </w:rPr>
      </w:pPr>
    </w:p>
    <w:p w:rsidR="00A82DB5" w:rsidRPr="005F1D66" w:rsidRDefault="00A82DB5" w:rsidP="00A82DB5">
      <w:pPr>
        <w:pStyle w:val="Heading2"/>
        <w:jc w:val="both"/>
        <w:rPr>
          <w:rFonts w:ascii="Garamond" w:hAnsi="Garamond"/>
          <w:szCs w:val="22"/>
        </w:rPr>
      </w:pPr>
      <w:r w:rsidRPr="005F1D66">
        <w:rPr>
          <w:rFonts w:ascii="Garamond" w:hAnsi="Garamond"/>
          <w:szCs w:val="22"/>
        </w:rPr>
        <w:t>This ordinance shall be in full force and effect from and after its adoption, approval and publication as is required by law.</w:t>
      </w:r>
    </w:p>
    <w:p w:rsidR="00A82DB5" w:rsidRPr="005F1D66" w:rsidRDefault="00A82DB5" w:rsidP="00A82DB5">
      <w:pPr>
        <w:jc w:val="both"/>
        <w:rPr>
          <w:rFonts w:ascii="Garamond" w:hAnsi="Garamond"/>
          <w:sz w:val="24"/>
        </w:rPr>
      </w:pPr>
    </w:p>
    <w:p w:rsidR="00A82DB5" w:rsidRPr="005F1D66" w:rsidRDefault="00A82DB5" w:rsidP="00A82DB5">
      <w:pPr>
        <w:jc w:val="both"/>
        <w:rPr>
          <w:rFonts w:ascii="Garamond" w:hAnsi="Garamond"/>
          <w:sz w:val="24"/>
        </w:rPr>
      </w:pPr>
      <w:r w:rsidRPr="005F1D66">
        <w:rPr>
          <w:rFonts w:ascii="Garamond" w:hAnsi="Garamond"/>
          <w:b/>
          <w:sz w:val="24"/>
        </w:rPr>
        <w:t>PASSED</w:t>
      </w:r>
      <w:r w:rsidRPr="005F1D66">
        <w:rPr>
          <w:rFonts w:ascii="Garamond" w:hAnsi="Garamond"/>
          <w:sz w:val="24"/>
        </w:rPr>
        <w:t xml:space="preserve"> by City Council of the City of Dayton, Campbell County, Kentucky assembled in regular session.</w:t>
      </w:r>
    </w:p>
    <w:p w:rsidR="00A82DB5" w:rsidRPr="005F1D66" w:rsidRDefault="00A82DB5" w:rsidP="00A82DB5">
      <w:pPr>
        <w:rPr>
          <w:rFonts w:ascii="Garamond" w:hAnsi="Garamond"/>
          <w:sz w:val="24"/>
        </w:rPr>
      </w:pPr>
    </w:p>
    <w:p w:rsidR="00A82DB5" w:rsidRPr="005F1D66" w:rsidRDefault="00A82DB5" w:rsidP="00A82DB5">
      <w:pPr>
        <w:rPr>
          <w:rFonts w:ascii="Garamond" w:hAnsi="Garamond"/>
          <w:sz w:val="24"/>
        </w:rPr>
      </w:pPr>
      <w:r w:rsidRPr="005F1D66">
        <w:rPr>
          <w:rFonts w:ascii="Garamond" w:hAnsi="Garamond"/>
          <w:sz w:val="24"/>
        </w:rPr>
        <w:t xml:space="preserve">First Reading:    </w:t>
      </w:r>
    </w:p>
    <w:p w:rsidR="00A82DB5" w:rsidRPr="005F1D66" w:rsidRDefault="00A82DB5" w:rsidP="00A82DB5">
      <w:pPr>
        <w:rPr>
          <w:rFonts w:ascii="Garamond" w:hAnsi="Garamond"/>
          <w:sz w:val="24"/>
        </w:rPr>
      </w:pPr>
      <w:r w:rsidRPr="005F1D66">
        <w:rPr>
          <w:rFonts w:ascii="Garamond" w:hAnsi="Garamond"/>
          <w:sz w:val="24"/>
        </w:rPr>
        <w:t xml:space="preserve">Second Reading:  </w:t>
      </w:r>
    </w:p>
    <w:p w:rsidR="00A82DB5" w:rsidRPr="005F1D66" w:rsidRDefault="00A82DB5" w:rsidP="00A82DB5">
      <w:pPr>
        <w:ind w:firstLine="5040"/>
        <w:jc w:val="both"/>
        <w:rPr>
          <w:rFonts w:ascii="Garamond" w:hAnsi="Garamond"/>
          <w:sz w:val="24"/>
        </w:rPr>
      </w:pPr>
      <w:r w:rsidRPr="005F1D66">
        <w:rPr>
          <w:rFonts w:ascii="Garamond" w:hAnsi="Garamond"/>
          <w:sz w:val="24"/>
        </w:rPr>
        <w:t>_____________________________</w:t>
      </w:r>
    </w:p>
    <w:p w:rsidR="00A82DB5" w:rsidRPr="005F1D66" w:rsidRDefault="00A82DB5" w:rsidP="00A82DB5">
      <w:pPr>
        <w:ind w:firstLine="5040"/>
        <w:jc w:val="both"/>
        <w:rPr>
          <w:rFonts w:ascii="Garamond" w:hAnsi="Garamond"/>
          <w:sz w:val="24"/>
        </w:rPr>
      </w:pPr>
      <w:r w:rsidRPr="005F1D66">
        <w:rPr>
          <w:rFonts w:ascii="Garamond" w:hAnsi="Garamond"/>
          <w:sz w:val="24"/>
        </w:rPr>
        <w:t>MAYOR VIRGIL L. BORUSKE</w:t>
      </w:r>
    </w:p>
    <w:p w:rsidR="00A82DB5" w:rsidRPr="005F1D66" w:rsidRDefault="00A82DB5" w:rsidP="00A82DB5">
      <w:pPr>
        <w:jc w:val="both"/>
        <w:rPr>
          <w:rFonts w:ascii="Garamond" w:hAnsi="Garamond"/>
          <w:sz w:val="24"/>
        </w:rPr>
      </w:pPr>
      <w:r w:rsidRPr="005F1D66">
        <w:rPr>
          <w:rFonts w:ascii="Garamond" w:hAnsi="Garamond"/>
          <w:sz w:val="24"/>
        </w:rPr>
        <w:t>ATTEST:</w:t>
      </w:r>
    </w:p>
    <w:p w:rsidR="00A82DB5" w:rsidRPr="005F1D66" w:rsidRDefault="00A82DB5" w:rsidP="00A82DB5">
      <w:pPr>
        <w:jc w:val="both"/>
        <w:rPr>
          <w:rFonts w:ascii="Garamond" w:hAnsi="Garamond"/>
          <w:sz w:val="24"/>
        </w:rPr>
      </w:pPr>
    </w:p>
    <w:p w:rsidR="00A82DB5" w:rsidRPr="005F1D66" w:rsidRDefault="00A82DB5" w:rsidP="00A82DB5">
      <w:pPr>
        <w:jc w:val="both"/>
        <w:rPr>
          <w:rFonts w:ascii="Garamond" w:hAnsi="Garamond"/>
          <w:sz w:val="24"/>
        </w:rPr>
      </w:pPr>
      <w:r w:rsidRPr="005F1D66">
        <w:rPr>
          <w:rFonts w:ascii="Garamond" w:hAnsi="Garamond"/>
          <w:sz w:val="24"/>
        </w:rPr>
        <w:t>________________________</w:t>
      </w:r>
    </w:p>
    <w:p w:rsidR="00A82DB5" w:rsidRPr="005F1D66" w:rsidRDefault="00A82DB5" w:rsidP="00A82DB5">
      <w:pPr>
        <w:jc w:val="both"/>
        <w:rPr>
          <w:rFonts w:ascii="Garamond" w:hAnsi="Garamond"/>
          <w:sz w:val="24"/>
        </w:rPr>
      </w:pPr>
      <w:r w:rsidRPr="005F1D66">
        <w:rPr>
          <w:rFonts w:ascii="Garamond" w:hAnsi="Garamond"/>
          <w:sz w:val="24"/>
        </w:rPr>
        <w:t>DONNA LEGER</w:t>
      </w:r>
    </w:p>
    <w:p w:rsidR="00A82DB5" w:rsidRPr="005F1D66" w:rsidRDefault="00A82DB5" w:rsidP="00A82DB5">
      <w:pPr>
        <w:jc w:val="both"/>
        <w:rPr>
          <w:rFonts w:ascii="Garamond" w:hAnsi="Garamond"/>
          <w:sz w:val="24"/>
        </w:rPr>
      </w:pPr>
      <w:r w:rsidRPr="005F1D66">
        <w:rPr>
          <w:rFonts w:ascii="Garamond" w:hAnsi="Garamond"/>
          <w:sz w:val="24"/>
        </w:rPr>
        <w:t>CITY CLERK/TREASURER</w:t>
      </w:r>
    </w:p>
    <w:p w:rsidR="00A82DB5" w:rsidRDefault="00A82DB5" w:rsidP="00A82DB5"/>
    <w:p w:rsidR="00A82DB5" w:rsidRDefault="00A82DB5" w:rsidP="00A82DB5">
      <w:r>
        <w:t>First Reading:</w:t>
      </w:r>
    </w:p>
    <w:p w:rsidR="00A82DB5" w:rsidRDefault="00A82DB5" w:rsidP="00A82DB5">
      <w:pPr>
        <w:pStyle w:val="Heading1"/>
        <w:jc w:val="center"/>
        <w:rPr>
          <w:rFonts w:ascii="Garamond" w:hAnsi="Garamond"/>
        </w:rPr>
      </w:pPr>
    </w:p>
    <w:p w:rsidR="00A82DB5" w:rsidRPr="00E72AF8" w:rsidRDefault="00A82DB5" w:rsidP="00A82DB5">
      <w:pPr>
        <w:pStyle w:val="Heading1"/>
        <w:jc w:val="center"/>
        <w:rPr>
          <w:rFonts w:ascii="Garamond" w:hAnsi="Garamond"/>
        </w:rPr>
      </w:pPr>
      <w:r w:rsidRPr="00E72AF8">
        <w:rPr>
          <w:rFonts w:ascii="Garamond" w:hAnsi="Garamond"/>
        </w:rPr>
        <w:t>CITY OF DAYTON, KENTUCKY</w:t>
      </w:r>
    </w:p>
    <w:p w:rsidR="00A82DB5" w:rsidRPr="00E72AF8" w:rsidRDefault="00A82DB5" w:rsidP="00A82DB5">
      <w:pPr>
        <w:jc w:val="center"/>
        <w:rPr>
          <w:rFonts w:ascii="Garamond" w:hAnsi="Garamond"/>
          <w:sz w:val="24"/>
        </w:rPr>
      </w:pPr>
      <w:r w:rsidRPr="00E72AF8">
        <w:rPr>
          <w:rFonts w:ascii="Garamond" w:hAnsi="Garamond"/>
          <w:b/>
          <w:bCs/>
          <w:sz w:val="24"/>
        </w:rPr>
        <w:t>ORDINANCE NO. 201</w:t>
      </w:r>
      <w:r>
        <w:rPr>
          <w:rFonts w:ascii="Garamond" w:hAnsi="Garamond"/>
          <w:b/>
          <w:bCs/>
          <w:sz w:val="24"/>
        </w:rPr>
        <w:t>8</w:t>
      </w:r>
      <w:r w:rsidRPr="00E72AF8">
        <w:rPr>
          <w:rFonts w:ascii="Garamond" w:hAnsi="Garamond"/>
          <w:b/>
          <w:bCs/>
          <w:sz w:val="24"/>
        </w:rPr>
        <w:t>-</w:t>
      </w:r>
      <w:r>
        <w:rPr>
          <w:rFonts w:ascii="Garamond" w:hAnsi="Garamond"/>
          <w:b/>
          <w:bCs/>
          <w:sz w:val="24"/>
        </w:rPr>
        <w:t>#8</w:t>
      </w:r>
    </w:p>
    <w:p w:rsidR="00A82DB5" w:rsidRPr="00E72AF8" w:rsidRDefault="00A82DB5" w:rsidP="00A82DB5">
      <w:pPr>
        <w:ind w:left="2160" w:right="2160"/>
        <w:rPr>
          <w:rFonts w:ascii="Garamond" w:hAnsi="Garamond"/>
          <w:sz w:val="24"/>
        </w:rPr>
      </w:pPr>
    </w:p>
    <w:p w:rsidR="00A82DB5" w:rsidRPr="00E72AF8" w:rsidRDefault="00A82DB5" w:rsidP="00A82DB5">
      <w:pPr>
        <w:ind w:left="1440" w:right="1440"/>
        <w:jc w:val="both"/>
        <w:rPr>
          <w:rFonts w:ascii="Garamond" w:hAnsi="Garamond"/>
          <w:b/>
          <w:sz w:val="24"/>
        </w:rPr>
      </w:pPr>
      <w:r w:rsidRPr="00E72AF8">
        <w:rPr>
          <w:rFonts w:ascii="Garamond" w:hAnsi="Garamond"/>
          <w:b/>
          <w:sz w:val="24"/>
        </w:rPr>
        <w:t xml:space="preserve">AN ORDINANCE CLOSING AND ABANDONING </w:t>
      </w:r>
      <w:r>
        <w:rPr>
          <w:rFonts w:ascii="Garamond" w:hAnsi="Garamond"/>
          <w:b/>
          <w:sz w:val="24"/>
        </w:rPr>
        <w:t>UNIMPROVED PORTIONS OF FRONT STREET AND DODD DRIVE</w:t>
      </w:r>
      <w:r w:rsidRPr="00E72AF8">
        <w:rPr>
          <w:rFonts w:ascii="Garamond" w:hAnsi="Garamond"/>
          <w:b/>
          <w:sz w:val="24"/>
        </w:rPr>
        <w:t>.</w:t>
      </w:r>
    </w:p>
    <w:p w:rsidR="00A82DB5" w:rsidRPr="00E72AF8" w:rsidRDefault="00A82DB5" w:rsidP="00A82DB5">
      <w:pPr>
        <w:rPr>
          <w:rFonts w:ascii="Garamond" w:hAnsi="Garamond"/>
          <w:sz w:val="24"/>
        </w:rPr>
      </w:pPr>
    </w:p>
    <w:p w:rsidR="00A82DB5" w:rsidRPr="00E72AF8" w:rsidRDefault="00A82DB5" w:rsidP="00A82DB5">
      <w:pPr>
        <w:jc w:val="both"/>
        <w:rPr>
          <w:rFonts w:ascii="Garamond" w:eastAsia="Arial Narrow" w:hAnsi="Garamond"/>
          <w:sz w:val="24"/>
        </w:rPr>
      </w:pPr>
      <w:r w:rsidRPr="00E72AF8">
        <w:rPr>
          <w:rFonts w:ascii="Garamond" w:eastAsia="Arial Narrow" w:hAnsi="Garamond"/>
          <w:b/>
          <w:sz w:val="24"/>
        </w:rPr>
        <w:tab/>
        <w:t>WHEREAS,</w:t>
      </w:r>
      <w:r w:rsidRPr="00E72AF8">
        <w:rPr>
          <w:rFonts w:ascii="Garamond" w:eastAsia="Arial Narrow" w:hAnsi="Garamond"/>
          <w:sz w:val="24"/>
        </w:rPr>
        <w:t xml:space="preserve"> the City Council finds that it has identified </w:t>
      </w:r>
      <w:r>
        <w:rPr>
          <w:rFonts w:ascii="Garamond" w:eastAsia="Arial Narrow" w:hAnsi="Garamond"/>
          <w:sz w:val="24"/>
        </w:rPr>
        <w:t>that the City of Dayton is the only property owner</w:t>
      </w:r>
      <w:r w:rsidRPr="00E72AF8">
        <w:rPr>
          <w:rFonts w:ascii="Garamond" w:eastAsia="Arial Narrow" w:hAnsi="Garamond"/>
          <w:sz w:val="24"/>
        </w:rPr>
        <w:t xml:space="preserve"> in or abutting the unimproved portion</w:t>
      </w:r>
      <w:r>
        <w:rPr>
          <w:rFonts w:ascii="Garamond" w:eastAsia="Arial Narrow" w:hAnsi="Garamond"/>
          <w:sz w:val="24"/>
        </w:rPr>
        <w:t>s of Front Street and Dodd Drive</w:t>
      </w:r>
      <w:r w:rsidRPr="00E72AF8">
        <w:rPr>
          <w:rFonts w:ascii="Garamond" w:eastAsia="Arial Narrow" w:hAnsi="Garamond"/>
          <w:sz w:val="24"/>
        </w:rPr>
        <w:t xml:space="preserve"> as described by this ordinance to be closed; </w:t>
      </w:r>
      <w:r>
        <w:rPr>
          <w:rFonts w:ascii="Garamond" w:eastAsia="Arial Narrow" w:hAnsi="Garamond"/>
          <w:sz w:val="24"/>
        </w:rPr>
        <w:t>and</w:t>
      </w:r>
      <w:r w:rsidRPr="00E72AF8">
        <w:rPr>
          <w:rFonts w:ascii="Garamond" w:eastAsia="Arial Narrow" w:hAnsi="Garamond"/>
          <w:sz w:val="24"/>
        </w:rPr>
        <w:t xml:space="preserve"> </w:t>
      </w:r>
    </w:p>
    <w:p w:rsidR="00A82DB5" w:rsidRPr="00E72AF8" w:rsidRDefault="00A82DB5" w:rsidP="00A82DB5">
      <w:pPr>
        <w:rPr>
          <w:rFonts w:ascii="Garamond" w:hAnsi="Garamond"/>
          <w:sz w:val="24"/>
        </w:rPr>
      </w:pPr>
    </w:p>
    <w:p w:rsidR="00A82DB5" w:rsidRPr="00E72AF8" w:rsidRDefault="00A82DB5" w:rsidP="00A82DB5">
      <w:pPr>
        <w:jc w:val="both"/>
        <w:rPr>
          <w:rFonts w:ascii="Garamond" w:hAnsi="Garamond"/>
          <w:sz w:val="28"/>
        </w:rPr>
      </w:pPr>
      <w:r w:rsidRPr="00E72AF8">
        <w:rPr>
          <w:rFonts w:ascii="Garamond" w:hAnsi="Garamond"/>
          <w:b/>
          <w:sz w:val="24"/>
        </w:rPr>
        <w:tab/>
        <w:t>BE IT ORDAINED BY THE CITY OF DAYTON, CAMPBELL COUNTY, KENTUCKY AS FOLLOWS:</w:t>
      </w:r>
    </w:p>
    <w:p w:rsidR="00A82DB5" w:rsidRPr="00E72AF8" w:rsidRDefault="00A82DB5" w:rsidP="00A82DB5">
      <w:pPr>
        <w:pStyle w:val="Heading2"/>
        <w:rPr>
          <w:rFonts w:ascii="Garamond" w:hAnsi="Garamond"/>
        </w:rPr>
      </w:pPr>
    </w:p>
    <w:p w:rsidR="00A82DB5" w:rsidRPr="00E72AF8" w:rsidRDefault="00A82DB5" w:rsidP="00A82DB5">
      <w:pPr>
        <w:pStyle w:val="Heading2"/>
        <w:jc w:val="both"/>
        <w:rPr>
          <w:rFonts w:ascii="Garamond" w:hAnsi="Garamond"/>
        </w:rPr>
      </w:pPr>
      <w:r w:rsidRPr="00E72AF8">
        <w:rPr>
          <w:rFonts w:ascii="Garamond" w:hAnsi="Garamond"/>
        </w:rPr>
        <w:t xml:space="preserve">Section I.  That unimproved </w:t>
      </w:r>
      <w:r>
        <w:rPr>
          <w:rFonts w:ascii="Garamond" w:hAnsi="Garamond"/>
        </w:rPr>
        <w:t>portions of Front Street and Dodd Drive</w:t>
      </w:r>
      <w:r w:rsidRPr="00E72AF8">
        <w:rPr>
          <w:rFonts w:ascii="Garamond" w:hAnsi="Garamond"/>
        </w:rPr>
        <w:t xml:space="preserve"> (</w:t>
      </w:r>
      <w:r>
        <w:rPr>
          <w:rFonts w:ascii="Garamond" w:hAnsi="Garamond"/>
        </w:rPr>
        <w:t xml:space="preserve">maps depicting such unimproved streets </w:t>
      </w:r>
      <w:r w:rsidRPr="00E72AF8">
        <w:rPr>
          <w:rFonts w:ascii="Garamond" w:hAnsi="Garamond"/>
        </w:rPr>
        <w:t xml:space="preserve">is attached hereto as Exhibit </w:t>
      </w:r>
      <w:r>
        <w:rPr>
          <w:rFonts w:ascii="Garamond" w:hAnsi="Garamond"/>
        </w:rPr>
        <w:t>A</w:t>
      </w:r>
      <w:r w:rsidRPr="00E72AF8">
        <w:rPr>
          <w:rFonts w:ascii="Garamond" w:hAnsi="Garamond"/>
        </w:rPr>
        <w:t xml:space="preserve"> and made part hereof by reference pursuant to KRS 83A.060(9)) is hereby ordered closed and abandoned without further action.  That said </w:t>
      </w:r>
      <w:r>
        <w:rPr>
          <w:rFonts w:ascii="Garamond" w:hAnsi="Garamond"/>
        </w:rPr>
        <w:t>unimproved streets</w:t>
      </w:r>
      <w:r w:rsidRPr="00E72AF8">
        <w:rPr>
          <w:rFonts w:ascii="Garamond" w:hAnsi="Garamond"/>
        </w:rPr>
        <w:t xml:space="preserve"> are described in Exhibit </w:t>
      </w:r>
      <w:r>
        <w:rPr>
          <w:rFonts w:ascii="Garamond" w:hAnsi="Garamond"/>
        </w:rPr>
        <w:t>B</w:t>
      </w:r>
      <w:r w:rsidRPr="00E72AF8">
        <w:rPr>
          <w:rFonts w:ascii="Garamond" w:hAnsi="Garamond"/>
        </w:rPr>
        <w:t xml:space="preserve"> which is attached hereto and incorporated herein.</w:t>
      </w:r>
    </w:p>
    <w:p w:rsidR="00A82DB5" w:rsidRPr="00E72AF8" w:rsidRDefault="00A82DB5" w:rsidP="00A82DB5">
      <w:pPr>
        <w:jc w:val="both"/>
      </w:pPr>
    </w:p>
    <w:p w:rsidR="00A82DB5" w:rsidRPr="00E72AF8" w:rsidRDefault="00A82DB5" w:rsidP="00A82DB5">
      <w:pPr>
        <w:pStyle w:val="Heading2"/>
        <w:jc w:val="both"/>
        <w:rPr>
          <w:rFonts w:ascii="Garamond" w:hAnsi="Garamond"/>
        </w:rPr>
      </w:pPr>
      <w:r w:rsidRPr="00E72AF8">
        <w:rPr>
          <w:rFonts w:ascii="Garamond" w:hAnsi="Garamond"/>
        </w:rPr>
        <w:t>Section II.  Having made the findings above</w:t>
      </w:r>
      <w:r>
        <w:rPr>
          <w:rFonts w:ascii="Garamond" w:hAnsi="Garamond"/>
        </w:rPr>
        <w:t>, same as the City of Dayton Planning Commission at its meeting on March 7, 2018</w:t>
      </w:r>
      <w:r w:rsidRPr="00E72AF8">
        <w:rPr>
          <w:rFonts w:ascii="Garamond" w:hAnsi="Garamond"/>
        </w:rPr>
        <w:t xml:space="preserve"> said right-of-way is deemed closed and abandoned without further action pursuant to KRS 82.405(2).  Also, pursuant to KRS 82.405(2), the City Attorney is directed and authorized to record a copy of this ordinance with all its attachments including the plat and waivers/consents with the Campbell County Clerk’s office.</w:t>
      </w:r>
    </w:p>
    <w:p w:rsidR="00A82DB5" w:rsidRPr="00E72AF8" w:rsidRDefault="00A82DB5" w:rsidP="00A82DB5">
      <w:pPr>
        <w:pStyle w:val="Heading2"/>
        <w:jc w:val="both"/>
        <w:rPr>
          <w:rFonts w:ascii="Garamond" w:hAnsi="Garamond"/>
        </w:rPr>
      </w:pPr>
    </w:p>
    <w:p w:rsidR="00A82DB5" w:rsidRPr="00E72AF8" w:rsidRDefault="00A82DB5" w:rsidP="00A82DB5">
      <w:pPr>
        <w:pStyle w:val="Heading2"/>
        <w:jc w:val="both"/>
        <w:rPr>
          <w:rFonts w:ascii="Garamond" w:hAnsi="Garamond"/>
        </w:rPr>
      </w:pPr>
      <w:r w:rsidRPr="00E72AF8">
        <w:rPr>
          <w:rFonts w:ascii="Garamond" w:hAnsi="Garamond"/>
        </w:rPr>
        <w:t xml:space="preserve">Section III.  Once this ordinance closing the said right-of-way is recorded, the City shall convey </w:t>
      </w:r>
      <w:r>
        <w:rPr>
          <w:rFonts w:ascii="Garamond" w:hAnsi="Garamond"/>
        </w:rPr>
        <w:t>the whole unimproved street to the sole abutting property owner, the City,</w:t>
      </w:r>
      <w:r w:rsidRPr="00E72AF8">
        <w:rPr>
          <w:rFonts w:ascii="Garamond" w:hAnsi="Garamond"/>
        </w:rPr>
        <w:t xml:space="preserve"> as determined by law.</w:t>
      </w:r>
    </w:p>
    <w:p w:rsidR="00A82DB5" w:rsidRPr="00E72AF8" w:rsidRDefault="00A82DB5" w:rsidP="00A82DB5">
      <w:pPr>
        <w:jc w:val="both"/>
      </w:pPr>
    </w:p>
    <w:p w:rsidR="00A82DB5" w:rsidRPr="00E72AF8" w:rsidRDefault="00A82DB5" w:rsidP="00A82DB5">
      <w:pPr>
        <w:jc w:val="both"/>
        <w:rPr>
          <w:rFonts w:ascii="Garamond" w:hAnsi="Garamond"/>
          <w:sz w:val="24"/>
        </w:rPr>
      </w:pPr>
      <w:r w:rsidRPr="00E72AF8">
        <w:rPr>
          <w:rFonts w:ascii="Garamond" w:hAnsi="Garamond"/>
          <w:sz w:val="24"/>
          <w:u w:val="single"/>
        </w:rPr>
        <w:t>Section IV.</w:t>
      </w:r>
      <w:r w:rsidRPr="00E72AF8">
        <w:rPr>
          <w:rFonts w:ascii="Garamond" w:hAnsi="Garamond"/>
          <w:sz w:val="24"/>
        </w:rPr>
        <w:t xml:space="preserve">  Once this ordinance closing the said right-of-way is recorded, all plats and maps of the City of Dayton, Kentucky, including the official zoning map and all maps of the comprehensive plan of the City shall be considered amended to reflect said closing.</w:t>
      </w:r>
    </w:p>
    <w:p w:rsidR="00A82DB5" w:rsidRPr="00E72AF8" w:rsidRDefault="00A82DB5" w:rsidP="00A82DB5">
      <w:pPr>
        <w:jc w:val="both"/>
      </w:pPr>
    </w:p>
    <w:p w:rsidR="00A82DB5" w:rsidRPr="00E72AF8" w:rsidRDefault="00A82DB5" w:rsidP="00A82DB5">
      <w:pPr>
        <w:pStyle w:val="Heading2"/>
        <w:jc w:val="both"/>
        <w:rPr>
          <w:rFonts w:ascii="Garamond" w:hAnsi="Garamond"/>
        </w:rPr>
      </w:pPr>
      <w:r w:rsidRPr="00E72AF8">
        <w:rPr>
          <w:rFonts w:ascii="Garamond" w:hAnsi="Garamond"/>
        </w:rPr>
        <w:t>Section V.  This ordinance shall be signed by the Mayor, attested by the City Clerk, recorded, published, and shall be in effect at the earliest time provided by law.</w:t>
      </w:r>
    </w:p>
    <w:p w:rsidR="00A82DB5" w:rsidRPr="00E72AF8" w:rsidRDefault="00A82DB5" w:rsidP="00A82DB5">
      <w:pPr>
        <w:rPr>
          <w:rFonts w:ascii="Garamond" w:hAnsi="Garamond"/>
          <w:sz w:val="24"/>
        </w:rPr>
      </w:pPr>
    </w:p>
    <w:p w:rsidR="00A82DB5" w:rsidRPr="00E72AF8" w:rsidRDefault="00A82DB5" w:rsidP="00A82DB5">
      <w:pPr>
        <w:rPr>
          <w:rFonts w:ascii="Garamond" w:hAnsi="Garamond"/>
          <w:sz w:val="24"/>
        </w:rPr>
      </w:pPr>
      <w:r w:rsidRPr="00E72AF8">
        <w:rPr>
          <w:rFonts w:ascii="Garamond" w:hAnsi="Garamond"/>
          <w:sz w:val="24"/>
        </w:rPr>
        <w:t>First Reading: ____________________</w:t>
      </w:r>
    </w:p>
    <w:p w:rsidR="00A82DB5" w:rsidRPr="00E72AF8" w:rsidRDefault="00A82DB5" w:rsidP="00A82DB5">
      <w:pPr>
        <w:rPr>
          <w:rFonts w:ascii="Garamond" w:hAnsi="Garamond"/>
          <w:sz w:val="24"/>
        </w:rPr>
      </w:pPr>
      <w:r w:rsidRPr="00E72AF8">
        <w:rPr>
          <w:rFonts w:ascii="Garamond" w:hAnsi="Garamond"/>
          <w:sz w:val="24"/>
        </w:rPr>
        <w:t>Second Reading: __________________</w:t>
      </w:r>
    </w:p>
    <w:p w:rsidR="00A82DB5" w:rsidRPr="00E72AF8" w:rsidRDefault="00A82DB5" w:rsidP="00A82DB5">
      <w:pPr>
        <w:jc w:val="both"/>
        <w:rPr>
          <w:rFonts w:ascii="Garamond" w:hAnsi="Garamond"/>
          <w:sz w:val="24"/>
        </w:rPr>
      </w:pPr>
    </w:p>
    <w:p w:rsidR="00A82DB5" w:rsidRPr="00E72AF8" w:rsidRDefault="00A82DB5" w:rsidP="00A82DB5">
      <w:pPr>
        <w:ind w:firstLine="5040"/>
        <w:jc w:val="both"/>
        <w:rPr>
          <w:rFonts w:ascii="Garamond" w:hAnsi="Garamond"/>
          <w:sz w:val="24"/>
        </w:rPr>
      </w:pPr>
      <w:r w:rsidRPr="00E72AF8">
        <w:rPr>
          <w:rFonts w:ascii="Garamond" w:hAnsi="Garamond"/>
          <w:sz w:val="24"/>
        </w:rPr>
        <w:t>_____________________________</w:t>
      </w:r>
    </w:p>
    <w:p w:rsidR="00A82DB5" w:rsidRPr="00E72AF8" w:rsidRDefault="00A82DB5" w:rsidP="00A82DB5">
      <w:pPr>
        <w:ind w:firstLine="5040"/>
        <w:jc w:val="both"/>
        <w:rPr>
          <w:rFonts w:ascii="Garamond" w:hAnsi="Garamond"/>
          <w:sz w:val="24"/>
        </w:rPr>
      </w:pPr>
      <w:r w:rsidRPr="00E72AF8">
        <w:rPr>
          <w:rFonts w:ascii="Garamond" w:hAnsi="Garamond"/>
          <w:sz w:val="24"/>
        </w:rPr>
        <w:t>MAYOR VIRGIL L. BORUSKE</w:t>
      </w:r>
    </w:p>
    <w:p w:rsidR="00A82DB5" w:rsidRPr="00E72AF8" w:rsidRDefault="00A82DB5" w:rsidP="00A82DB5">
      <w:pPr>
        <w:jc w:val="both"/>
        <w:rPr>
          <w:rFonts w:ascii="Garamond" w:hAnsi="Garamond"/>
          <w:sz w:val="24"/>
        </w:rPr>
      </w:pPr>
    </w:p>
    <w:p w:rsidR="00A82DB5" w:rsidRPr="00E72AF8" w:rsidRDefault="00A82DB5" w:rsidP="00A82DB5">
      <w:pPr>
        <w:jc w:val="both"/>
        <w:rPr>
          <w:rFonts w:ascii="Garamond" w:hAnsi="Garamond"/>
          <w:sz w:val="24"/>
        </w:rPr>
      </w:pPr>
      <w:r w:rsidRPr="00E72AF8">
        <w:rPr>
          <w:rFonts w:ascii="Garamond" w:hAnsi="Garamond"/>
          <w:sz w:val="24"/>
        </w:rPr>
        <w:t>ATTEST:</w:t>
      </w:r>
    </w:p>
    <w:p w:rsidR="00A82DB5" w:rsidRPr="00E72AF8" w:rsidRDefault="00A82DB5" w:rsidP="00A82DB5">
      <w:pPr>
        <w:jc w:val="both"/>
        <w:rPr>
          <w:rFonts w:ascii="Garamond" w:hAnsi="Garamond"/>
          <w:sz w:val="24"/>
        </w:rPr>
      </w:pPr>
    </w:p>
    <w:p w:rsidR="00A82DB5" w:rsidRPr="00E72AF8" w:rsidRDefault="00A82DB5" w:rsidP="00A82DB5">
      <w:pPr>
        <w:jc w:val="both"/>
        <w:rPr>
          <w:rFonts w:ascii="Garamond" w:hAnsi="Garamond"/>
          <w:sz w:val="24"/>
        </w:rPr>
      </w:pPr>
      <w:r w:rsidRPr="00E72AF8">
        <w:rPr>
          <w:rFonts w:ascii="Garamond" w:hAnsi="Garamond"/>
          <w:sz w:val="24"/>
        </w:rPr>
        <w:t>________________________</w:t>
      </w:r>
    </w:p>
    <w:p w:rsidR="00A82DB5" w:rsidRPr="00E72AF8" w:rsidRDefault="00A82DB5" w:rsidP="00A82DB5">
      <w:pPr>
        <w:jc w:val="both"/>
        <w:rPr>
          <w:rFonts w:ascii="Garamond" w:hAnsi="Garamond"/>
          <w:sz w:val="24"/>
        </w:rPr>
      </w:pPr>
      <w:r w:rsidRPr="00E72AF8">
        <w:rPr>
          <w:rFonts w:ascii="Garamond" w:hAnsi="Garamond"/>
          <w:sz w:val="24"/>
        </w:rPr>
        <w:t>DONNA LEGER</w:t>
      </w:r>
    </w:p>
    <w:p w:rsidR="00A82DB5" w:rsidRPr="00E72AF8" w:rsidRDefault="00A82DB5" w:rsidP="00A82DB5">
      <w:pPr>
        <w:jc w:val="both"/>
        <w:rPr>
          <w:rFonts w:ascii="Garamond" w:hAnsi="Garamond"/>
          <w:sz w:val="24"/>
        </w:rPr>
      </w:pPr>
      <w:r w:rsidRPr="00E72AF8">
        <w:rPr>
          <w:rFonts w:ascii="Garamond" w:hAnsi="Garamond"/>
          <w:sz w:val="24"/>
        </w:rPr>
        <w:t>CITY CLERK/TREASURER</w:t>
      </w:r>
    </w:p>
    <w:p w:rsidR="00A82DB5" w:rsidRPr="00E72AF8" w:rsidRDefault="00A82DB5" w:rsidP="00A82DB5">
      <w:pPr>
        <w:jc w:val="both"/>
        <w:rPr>
          <w:rFonts w:ascii="Garamond" w:hAnsi="Garamond"/>
          <w:sz w:val="24"/>
        </w:rPr>
      </w:pPr>
    </w:p>
    <w:p w:rsidR="00A82DB5" w:rsidRDefault="00A82DB5" w:rsidP="00A82DB5"/>
    <w:p w:rsidR="00A82DB5" w:rsidRDefault="00C73581" w:rsidP="00A82DB5">
      <w:r>
        <w:t>First Reading:</w:t>
      </w:r>
    </w:p>
    <w:p w:rsidR="00A82DB5" w:rsidRPr="00826896" w:rsidRDefault="00A82DB5" w:rsidP="00A82DB5">
      <w:pPr>
        <w:pStyle w:val="Heading1"/>
        <w:jc w:val="center"/>
        <w:rPr>
          <w:rFonts w:ascii="Garamond" w:hAnsi="Garamond"/>
          <w:sz w:val="22"/>
          <w:szCs w:val="22"/>
        </w:rPr>
      </w:pPr>
      <w:r w:rsidRPr="00826896">
        <w:rPr>
          <w:rFonts w:ascii="Garamond" w:hAnsi="Garamond"/>
          <w:sz w:val="22"/>
          <w:szCs w:val="22"/>
        </w:rPr>
        <w:t>CITY OF DAYTON, KENTUCKY</w:t>
      </w:r>
    </w:p>
    <w:p w:rsidR="00A82DB5" w:rsidRPr="00826896" w:rsidRDefault="00A82DB5" w:rsidP="00A82DB5">
      <w:pPr>
        <w:jc w:val="center"/>
        <w:rPr>
          <w:rFonts w:ascii="Garamond" w:hAnsi="Garamond"/>
        </w:rPr>
      </w:pPr>
      <w:r>
        <w:rPr>
          <w:rFonts w:ascii="Garamond" w:hAnsi="Garamond"/>
          <w:b/>
          <w:bCs/>
        </w:rPr>
        <w:t>ORDINANCE NO. 2018</w:t>
      </w:r>
      <w:r w:rsidRPr="00826896">
        <w:rPr>
          <w:rFonts w:ascii="Garamond" w:hAnsi="Garamond"/>
          <w:b/>
          <w:bCs/>
        </w:rPr>
        <w:t>-</w:t>
      </w:r>
      <w:r>
        <w:rPr>
          <w:rFonts w:ascii="Garamond" w:hAnsi="Garamond"/>
          <w:b/>
          <w:bCs/>
        </w:rPr>
        <w:t>#9</w:t>
      </w:r>
    </w:p>
    <w:p w:rsidR="00A82DB5" w:rsidRPr="007B5D38" w:rsidRDefault="00A82DB5" w:rsidP="00A82DB5">
      <w:pPr>
        <w:ind w:left="2160" w:right="2160"/>
        <w:rPr>
          <w:rFonts w:ascii="Garamond" w:hAnsi="Garamond"/>
          <w:sz w:val="14"/>
        </w:rPr>
      </w:pPr>
    </w:p>
    <w:p w:rsidR="00A82DB5" w:rsidRPr="00826896" w:rsidRDefault="00A82DB5" w:rsidP="00A82DB5">
      <w:pPr>
        <w:ind w:left="1440" w:right="1440"/>
        <w:jc w:val="both"/>
        <w:rPr>
          <w:rFonts w:ascii="Garamond" w:hAnsi="Garamond"/>
          <w:b/>
        </w:rPr>
      </w:pPr>
      <w:r w:rsidRPr="00826896">
        <w:rPr>
          <w:rFonts w:ascii="Garamond" w:hAnsi="Garamond"/>
          <w:b/>
        </w:rPr>
        <w:t>AN ORDINANCE A</w:t>
      </w:r>
      <w:r>
        <w:rPr>
          <w:rFonts w:ascii="Garamond" w:hAnsi="Garamond"/>
          <w:b/>
        </w:rPr>
        <w:t>MENDING</w:t>
      </w:r>
      <w:r w:rsidRPr="00826896">
        <w:rPr>
          <w:rFonts w:ascii="Garamond" w:hAnsi="Garamond"/>
          <w:b/>
        </w:rPr>
        <w:t xml:space="preserve"> THE CITY OF DAYTON, KENTUCKY'S ANNUAL BUD</w:t>
      </w:r>
      <w:r>
        <w:rPr>
          <w:rFonts w:ascii="Garamond" w:hAnsi="Garamond"/>
          <w:b/>
        </w:rPr>
        <w:t>GET FOR FISCAL YEAR JULY 1, 2017 THROUGH JUNE 30, 2018, AND</w:t>
      </w:r>
      <w:r w:rsidRPr="00826896">
        <w:rPr>
          <w:rFonts w:ascii="Garamond" w:hAnsi="Garamond"/>
          <w:b/>
        </w:rPr>
        <w:t xml:space="preserve"> ESTIMATING REVENUES AND RESOURCES AND APPROPRIATING FUNDS FOR THE CITY TO THE FULL EXTENT AUTHORIZED BY KRS 82.082 AND INTERPRETATIVE CASE LAW.</w:t>
      </w:r>
    </w:p>
    <w:p w:rsidR="00A82DB5" w:rsidRPr="00826896" w:rsidRDefault="00A82DB5" w:rsidP="00A82DB5">
      <w:pPr>
        <w:rPr>
          <w:rFonts w:ascii="Garamond" w:hAnsi="Garamond"/>
        </w:rPr>
      </w:pPr>
    </w:p>
    <w:p w:rsidR="00A82DB5" w:rsidRPr="00826896" w:rsidRDefault="00A82DB5" w:rsidP="00A82DB5">
      <w:pPr>
        <w:jc w:val="both"/>
        <w:rPr>
          <w:rFonts w:ascii="Garamond" w:hAnsi="Garamond"/>
        </w:rPr>
      </w:pPr>
      <w:r w:rsidRPr="00826896">
        <w:rPr>
          <w:rFonts w:ascii="Garamond" w:hAnsi="Garamond"/>
          <w:b/>
        </w:rPr>
        <w:tab/>
        <w:t>BE IT ORDAINED BY THE CITY OF DAYTON, CAMPBELL COUNTY, KENTUCKY AS FOLLOWS:</w:t>
      </w:r>
    </w:p>
    <w:p w:rsidR="00A82DB5" w:rsidRPr="00826896" w:rsidRDefault="00A82DB5" w:rsidP="00A82DB5">
      <w:pPr>
        <w:pStyle w:val="Heading2"/>
        <w:rPr>
          <w:rFonts w:ascii="Garamond" w:hAnsi="Garamond"/>
          <w:sz w:val="22"/>
          <w:szCs w:val="22"/>
        </w:rPr>
      </w:pPr>
    </w:p>
    <w:p w:rsidR="00A82DB5" w:rsidRPr="007B5D38" w:rsidRDefault="00A82DB5" w:rsidP="00A82DB5">
      <w:pPr>
        <w:pStyle w:val="Heading2"/>
        <w:rPr>
          <w:rFonts w:ascii="Garamond" w:hAnsi="Garamond"/>
          <w:sz w:val="22"/>
          <w:szCs w:val="22"/>
        </w:rPr>
      </w:pPr>
      <w:r w:rsidRPr="00826896">
        <w:rPr>
          <w:rFonts w:ascii="Garamond" w:hAnsi="Garamond"/>
          <w:sz w:val="22"/>
          <w:szCs w:val="22"/>
        </w:rPr>
        <w:t>Section I</w:t>
      </w:r>
      <w:r>
        <w:rPr>
          <w:rFonts w:ascii="Garamond" w:hAnsi="Garamond"/>
          <w:sz w:val="22"/>
          <w:szCs w:val="22"/>
        </w:rPr>
        <w:t xml:space="preserve">:  </w:t>
      </w:r>
      <w:r w:rsidRPr="00826896">
        <w:rPr>
          <w:rFonts w:ascii="Garamond" w:hAnsi="Garamond"/>
          <w:sz w:val="22"/>
          <w:szCs w:val="22"/>
        </w:rPr>
        <w:t>That the annual budget for the fi</w:t>
      </w:r>
      <w:r>
        <w:rPr>
          <w:rFonts w:ascii="Garamond" w:hAnsi="Garamond"/>
          <w:sz w:val="22"/>
          <w:szCs w:val="22"/>
        </w:rPr>
        <w:t>scal year beginning July 1, 2017 and ending June 30, 2018</w:t>
      </w:r>
      <w:r w:rsidRPr="00826896">
        <w:rPr>
          <w:rFonts w:ascii="Garamond" w:hAnsi="Garamond"/>
          <w:sz w:val="22"/>
          <w:szCs w:val="22"/>
        </w:rPr>
        <w:t xml:space="preserve"> to estimate revenues and resources and appropriate funds for the City to the full extent authorized by KRS 82.082 and interpretative case law, is hereby adopted as follows:</w:t>
      </w:r>
    </w:p>
    <w:p w:rsidR="00A82DB5" w:rsidRPr="00E15544" w:rsidRDefault="00A82DB5" w:rsidP="00A82DB5"/>
    <w:tbl>
      <w:tblPr>
        <w:tblStyle w:val="TableGrid"/>
        <w:tblW w:w="0" w:type="auto"/>
        <w:tblLook w:val="04A0"/>
      </w:tblPr>
      <w:tblGrid>
        <w:gridCol w:w="4608"/>
        <w:gridCol w:w="1710"/>
        <w:gridCol w:w="1620"/>
        <w:gridCol w:w="1530"/>
      </w:tblGrid>
      <w:tr w:rsidR="00A82DB5" w:rsidRPr="00E15544" w:rsidTr="00A82DB5">
        <w:tc>
          <w:tcPr>
            <w:tcW w:w="4608" w:type="dxa"/>
            <w:shd w:val="clear" w:color="auto" w:fill="C2D69B" w:themeFill="accent3" w:themeFillTint="99"/>
            <w:vAlign w:val="center"/>
          </w:tcPr>
          <w:p w:rsidR="00A82DB5" w:rsidRPr="00E15544" w:rsidRDefault="00A82DB5" w:rsidP="00A82DB5">
            <w:pPr>
              <w:jc w:val="center"/>
              <w:rPr>
                <w:rFonts w:ascii="Garamond" w:hAnsi="Garamond"/>
                <w:b/>
                <w:sz w:val="22"/>
                <w:szCs w:val="22"/>
              </w:rPr>
            </w:pPr>
            <w:r w:rsidRPr="00E15544">
              <w:rPr>
                <w:rFonts w:ascii="Garamond" w:hAnsi="Garamond"/>
                <w:b/>
                <w:sz w:val="22"/>
                <w:szCs w:val="22"/>
              </w:rPr>
              <w:t>Resource Available</w:t>
            </w:r>
          </w:p>
        </w:tc>
        <w:tc>
          <w:tcPr>
            <w:tcW w:w="1710" w:type="dxa"/>
            <w:shd w:val="clear" w:color="auto" w:fill="C2D69B" w:themeFill="accent3" w:themeFillTint="99"/>
            <w:vAlign w:val="center"/>
          </w:tcPr>
          <w:p w:rsidR="00A82DB5" w:rsidRPr="00E15544" w:rsidRDefault="00A82DB5" w:rsidP="00A82DB5">
            <w:pPr>
              <w:jc w:val="center"/>
              <w:rPr>
                <w:rFonts w:ascii="Garamond" w:hAnsi="Garamond"/>
                <w:b/>
                <w:sz w:val="22"/>
                <w:szCs w:val="22"/>
              </w:rPr>
            </w:pPr>
            <w:r w:rsidRPr="00E15544">
              <w:rPr>
                <w:rFonts w:ascii="Garamond" w:hAnsi="Garamond"/>
                <w:b/>
                <w:sz w:val="22"/>
                <w:szCs w:val="22"/>
              </w:rPr>
              <w:t>General Fund</w:t>
            </w:r>
          </w:p>
        </w:tc>
        <w:tc>
          <w:tcPr>
            <w:tcW w:w="1620" w:type="dxa"/>
            <w:shd w:val="clear" w:color="auto" w:fill="C2D69B" w:themeFill="accent3" w:themeFillTint="99"/>
            <w:vAlign w:val="center"/>
          </w:tcPr>
          <w:p w:rsidR="00A82DB5" w:rsidRPr="00E15544" w:rsidRDefault="00A82DB5" w:rsidP="00A82DB5">
            <w:pPr>
              <w:jc w:val="center"/>
              <w:rPr>
                <w:rFonts w:ascii="Garamond" w:hAnsi="Garamond"/>
                <w:b/>
                <w:sz w:val="22"/>
                <w:szCs w:val="22"/>
              </w:rPr>
            </w:pPr>
            <w:r w:rsidRPr="00E15544">
              <w:rPr>
                <w:rFonts w:ascii="Garamond" w:hAnsi="Garamond"/>
                <w:b/>
                <w:sz w:val="22"/>
                <w:szCs w:val="22"/>
              </w:rPr>
              <w:t>Municipal Road Aid</w:t>
            </w:r>
          </w:p>
        </w:tc>
        <w:tc>
          <w:tcPr>
            <w:tcW w:w="1530" w:type="dxa"/>
            <w:shd w:val="clear" w:color="auto" w:fill="C2D69B" w:themeFill="accent3" w:themeFillTint="99"/>
            <w:vAlign w:val="center"/>
          </w:tcPr>
          <w:p w:rsidR="00A82DB5" w:rsidRPr="00E15544" w:rsidRDefault="00A82DB5" w:rsidP="00A82DB5">
            <w:pPr>
              <w:jc w:val="center"/>
              <w:rPr>
                <w:rFonts w:ascii="Garamond" w:hAnsi="Garamond"/>
                <w:b/>
                <w:sz w:val="22"/>
                <w:szCs w:val="22"/>
              </w:rPr>
            </w:pPr>
            <w:r>
              <w:rPr>
                <w:rFonts w:ascii="Garamond" w:hAnsi="Garamond"/>
                <w:b/>
                <w:sz w:val="22"/>
                <w:szCs w:val="22"/>
              </w:rPr>
              <w:t>Parks</w:t>
            </w:r>
          </w:p>
        </w:tc>
      </w:tr>
      <w:tr w:rsidR="00A82DB5" w:rsidRPr="00E15544" w:rsidTr="00A82DB5">
        <w:trPr>
          <w:trHeight w:val="125"/>
        </w:trPr>
        <w:tc>
          <w:tcPr>
            <w:tcW w:w="4608" w:type="dxa"/>
            <w:vAlign w:val="center"/>
          </w:tcPr>
          <w:p w:rsidR="00A82DB5" w:rsidRPr="00E15544" w:rsidRDefault="00A82DB5" w:rsidP="00A82DB5">
            <w:pPr>
              <w:rPr>
                <w:rFonts w:ascii="Garamond" w:hAnsi="Garamond"/>
                <w:b/>
                <w:sz w:val="22"/>
                <w:szCs w:val="22"/>
              </w:rPr>
            </w:pPr>
            <w:r w:rsidRPr="00E15544">
              <w:rPr>
                <w:rFonts w:ascii="Garamond" w:hAnsi="Garamond"/>
                <w:b/>
                <w:sz w:val="22"/>
                <w:szCs w:val="22"/>
              </w:rPr>
              <w:t>Fund Balance Forward</w:t>
            </w:r>
          </w:p>
        </w:tc>
        <w:tc>
          <w:tcPr>
            <w:tcW w:w="1710" w:type="dxa"/>
            <w:vAlign w:val="center"/>
          </w:tcPr>
          <w:p w:rsidR="00A82DB5" w:rsidRPr="00E15544" w:rsidRDefault="00A82DB5" w:rsidP="00A82DB5">
            <w:pPr>
              <w:rPr>
                <w:rFonts w:ascii="Garamond" w:hAnsi="Garamond"/>
                <w:sz w:val="22"/>
                <w:szCs w:val="22"/>
              </w:rPr>
            </w:pPr>
            <w:r>
              <w:rPr>
                <w:rFonts w:ascii="Garamond" w:hAnsi="Garamond"/>
                <w:sz w:val="22"/>
                <w:szCs w:val="22"/>
              </w:rPr>
              <w:t>589,225</w:t>
            </w:r>
          </w:p>
        </w:tc>
        <w:tc>
          <w:tcPr>
            <w:tcW w:w="1620" w:type="dxa"/>
            <w:vAlign w:val="center"/>
          </w:tcPr>
          <w:p w:rsidR="00A82DB5" w:rsidRPr="00E15544" w:rsidRDefault="00A82DB5" w:rsidP="00A82DB5">
            <w:pPr>
              <w:rPr>
                <w:rFonts w:ascii="Garamond" w:hAnsi="Garamond"/>
                <w:sz w:val="22"/>
                <w:szCs w:val="22"/>
              </w:rPr>
            </w:pPr>
            <w:r>
              <w:rPr>
                <w:rFonts w:ascii="Garamond" w:hAnsi="Garamond"/>
                <w:sz w:val="22"/>
                <w:szCs w:val="22"/>
              </w:rPr>
              <w:t>176,226</w:t>
            </w:r>
          </w:p>
        </w:tc>
        <w:tc>
          <w:tcPr>
            <w:tcW w:w="1530" w:type="dxa"/>
          </w:tcPr>
          <w:p w:rsidR="00A82DB5" w:rsidRDefault="00A82DB5" w:rsidP="00A82DB5">
            <w:pPr>
              <w:rPr>
                <w:rFonts w:ascii="Garamond" w:hAnsi="Garamond"/>
                <w:sz w:val="22"/>
                <w:szCs w:val="22"/>
              </w:rPr>
            </w:pPr>
            <w:r>
              <w:rPr>
                <w:rFonts w:ascii="Garamond" w:hAnsi="Garamond"/>
                <w:sz w:val="22"/>
                <w:szCs w:val="22"/>
              </w:rPr>
              <w:t>61,669</w:t>
            </w:r>
          </w:p>
        </w:tc>
      </w:tr>
      <w:tr w:rsidR="00A82DB5" w:rsidRPr="00E15544" w:rsidTr="00A82DB5">
        <w:tc>
          <w:tcPr>
            <w:tcW w:w="4608" w:type="dxa"/>
            <w:vAlign w:val="center"/>
          </w:tcPr>
          <w:p w:rsidR="00A82DB5" w:rsidRPr="00E15544" w:rsidRDefault="00A82DB5" w:rsidP="00A82DB5">
            <w:pPr>
              <w:rPr>
                <w:rFonts w:ascii="Garamond" w:hAnsi="Garamond"/>
                <w:sz w:val="22"/>
                <w:szCs w:val="22"/>
              </w:rPr>
            </w:pPr>
          </w:p>
        </w:tc>
        <w:tc>
          <w:tcPr>
            <w:tcW w:w="1710" w:type="dxa"/>
            <w:vAlign w:val="center"/>
          </w:tcPr>
          <w:p w:rsidR="00A82DB5" w:rsidRPr="00E15544" w:rsidRDefault="00A82DB5" w:rsidP="00A82DB5">
            <w:pPr>
              <w:rPr>
                <w:rFonts w:ascii="Garamond" w:hAnsi="Garamond"/>
                <w:sz w:val="22"/>
                <w:szCs w:val="22"/>
              </w:rPr>
            </w:pPr>
          </w:p>
        </w:tc>
        <w:tc>
          <w:tcPr>
            <w:tcW w:w="1620" w:type="dxa"/>
            <w:vAlign w:val="center"/>
          </w:tcPr>
          <w:p w:rsidR="00A82DB5" w:rsidRPr="00E15544" w:rsidRDefault="00A82DB5" w:rsidP="00A82DB5">
            <w:pPr>
              <w:rPr>
                <w:rFonts w:ascii="Garamond" w:hAnsi="Garamond"/>
                <w:sz w:val="22"/>
                <w:szCs w:val="22"/>
              </w:rPr>
            </w:pPr>
          </w:p>
        </w:tc>
        <w:tc>
          <w:tcPr>
            <w:tcW w:w="1530" w:type="dxa"/>
          </w:tcPr>
          <w:p w:rsidR="00A82DB5" w:rsidRPr="00E15544" w:rsidRDefault="00A82DB5" w:rsidP="00A82DB5">
            <w:pPr>
              <w:rPr>
                <w:rFonts w:ascii="Garamond" w:hAnsi="Garamond"/>
                <w:sz w:val="22"/>
                <w:szCs w:val="22"/>
              </w:rPr>
            </w:pPr>
          </w:p>
        </w:tc>
      </w:tr>
      <w:tr w:rsidR="00A82DB5" w:rsidRPr="00E15544" w:rsidTr="00A82DB5">
        <w:tc>
          <w:tcPr>
            <w:tcW w:w="4608" w:type="dxa"/>
            <w:vAlign w:val="center"/>
          </w:tcPr>
          <w:p w:rsidR="00A82DB5" w:rsidRPr="00E15544" w:rsidRDefault="00A82DB5" w:rsidP="00A82DB5">
            <w:pPr>
              <w:rPr>
                <w:rFonts w:ascii="Garamond" w:hAnsi="Garamond"/>
                <w:b/>
                <w:sz w:val="22"/>
                <w:szCs w:val="22"/>
              </w:rPr>
            </w:pPr>
            <w:r w:rsidRPr="00E15544">
              <w:rPr>
                <w:rFonts w:ascii="Garamond" w:hAnsi="Garamond"/>
                <w:b/>
                <w:sz w:val="22"/>
                <w:szCs w:val="22"/>
              </w:rPr>
              <w:t>ESTIMATED REVENUES:</w:t>
            </w:r>
          </w:p>
        </w:tc>
        <w:tc>
          <w:tcPr>
            <w:tcW w:w="1710" w:type="dxa"/>
            <w:vAlign w:val="center"/>
          </w:tcPr>
          <w:p w:rsidR="00A82DB5" w:rsidRPr="00E15544" w:rsidRDefault="00A82DB5" w:rsidP="00A82DB5">
            <w:pPr>
              <w:rPr>
                <w:rFonts w:ascii="Garamond" w:hAnsi="Garamond"/>
                <w:sz w:val="22"/>
                <w:szCs w:val="22"/>
              </w:rPr>
            </w:pPr>
          </w:p>
        </w:tc>
        <w:tc>
          <w:tcPr>
            <w:tcW w:w="1620" w:type="dxa"/>
            <w:vAlign w:val="center"/>
          </w:tcPr>
          <w:p w:rsidR="00A82DB5" w:rsidRPr="00E15544" w:rsidRDefault="00A82DB5" w:rsidP="00A82DB5">
            <w:pPr>
              <w:rPr>
                <w:rFonts w:ascii="Garamond" w:hAnsi="Garamond"/>
                <w:sz w:val="22"/>
                <w:szCs w:val="22"/>
              </w:rPr>
            </w:pPr>
          </w:p>
        </w:tc>
        <w:tc>
          <w:tcPr>
            <w:tcW w:w="1530" w:type="dxa"/>
          </w:tcPr>
          <w:p w:rsidR="00A82DB5" w:rsidRPr="00E15544" w:rsidRDefault="00A82DB5" w:rsidP="00A82DB5">
            <w:pPr>
              <w:rPr>
                <w:rFonts w:ascii="Garamond" w:hAnsi="Garamond"/>
                <w:sz w:val="22"/>
                <w:szCs w:val="22"/>
              </w:rPr>
            </w:pPr>
          </w:p>
        </w:tc>
      </w:tr>
      <w:tr w:rsidR="00A82DB5" w:rsidRPr="00E15544" w:rsidTr="00A82DB5">
        <w:tc>
          <w:tcPr>
            <w:tcW w:w="4608" w:type="dxa"/>
            <w:vAlign w:val="center"/>
          </w:tcPr>
          <w:p w:rsidR="00A82DB5" w:rsidRPr="00E15544" w:rsidRDefault="00A82DB5" w:rsidP="00A82DB5">
            <w:pPr>
              <w:rPr>
                <w:rFonts w:ascii="Garamond" w:hAnsi="Garamond"/>
                <w:sz w:val="22"/>
                <w:szCs w:val="22"/>
              </w:rPr>
            </w:pPr>
            <w:r w:rsidRPr="00E15544">
              <w:rPr>
                <w:rFonts w:ascii="Garamond" w:hAnsi="Garamond"/>
                <w:sz w:val="22"/>
                <w:szCs w:val="22"/>
              </w:rPr>
              <w:t>Property Tax</w:t>
            </w:r>
          </w:p>
        </w:tc>
        <w:tc>
          <w:tcPr>
            <w:tcW w:w="1710" w:type="dxa"/>
            <w:vAlign w:val="center"/>
          </w:tcPr>
          <w:p w:rsidR="00A82DB5" w:rsidRPr="00E15544" w:rsidRDefault="00A82DB5" w:rsidP="00A82DB5">
            <w:pPr>
              <w:rPr>
                <w:rFonts w:ascii="Garamond" w:hAnsi="Garamond"/>
                <w:sz w:val="22"/>
                <w:szCs w:val="22"/>
              </w:rPr>
            </w:pPr>
            <w:r>
              <w:rPr>
                <w:rFonts w:ascii="Garamond" w:hAnsi="Garamond"/>
                <w:sz w:val="22"/>
                <w:szCs w:val="22"/>
              </w:rPr>
              <w:t>1,538,200</w:t>
            </w:r>
          </w:p>
        </w:tc>
        <w:tc>
          <w:tcPr>
            <w:tcW w:w="1620" w:type="dxa"/>
            <w:vAlign w:val="center"/>
          </w:tcPr>
          <w:p w:rsidR="00A82DB5" w:rsidRPr="00E15544" w:rsidRDefault="00A82DB5" w:rsidP="00A82DB5">
            <w:pPr>
              <w:rPr>
                <w:rFonts w:ascii="Garamond" w:hAnsi="Garamond"/>
                <w:sz w:val="22"/>
                <w:szCs w:val="22"/>
              </w:rPr>
            </w:pPr>
          </w:p>
        </w:tc>
        <w:tc>
          <w:tcPr>
            <w:tcW w:w="1530" w:type="dxa"/>
          </w:tcPr>
          <w:p w:rsidR="00A82DB5" w:rsidRPr="00E15544" w:rsidRDefault="00A82DB5" w:rsidP="00A82DB5">
            <w:pPr>
              <w:rPr>
                <w:rFonts w:ascii="Garamond" w:hAnsi="Garamond"/>
                <w:sz w:val="22"/>
                <w:szCs w:val="22"/>
              </w:rPr>
            </w:pPr>
            <w:r>
              <w:rPr>
                <w:rFonts w:ascii="Garamond" w:hAnsi="Garamond"/>
                <w:sz w:val="22"/>
                <w:szCs w:val="22"/>
              </w:rPr>
              <w:t>100,000</w:t>
            </w:r>
          </w:p>
        </w:tc>
      </w:tr>
      <w:tr w:rsidR="00A82DB5" w:rsidRPr="00E15544" w:rsidTr="00A82DB5">
        <w:tc>
          <w:tcPr>
            <w:tcW w:w="4608" w:type="dxa"/>
            <w:vAlign w:val="center"/>
          </w:tcPr>
          <w:p w:rsidR="00A82DB5" w:rsidRPr="00E15544" w:rsidRDefault="00A82DB5" w:rsidP="00A82DB5">
            <w:pPr>
              <w:rPr>
                <w:rFonts w:ascii="Garamond" w:hAnsi="Garamond"/>
                <w:sz w:val="22"/>
                <w:szCs w:val="22"/>
              </w:rPr>
            </w:pPr>
            <w:r w:rsidRPr="00E15544">
              <w:rPr>
                <w:rFonts w:ascii="Garamond" w:hAnsi="Garamond"/>
                <w:sz w:val="22"/>
                <w:szCs w:val="22"/>
              </w:rPr>
              <w:t>Licenses and Permits</w:t>
            </w:r>
          </w:p>
        </w:tc>
        <w:tc>
          <w:tcPr>
            <w:tcW w:w="1710" w:type="dxa"/>
            <w:vAlign w:val="center"/>
          </w:tcPr>
          <w:p w:rsidR="00A82DB5" w:rsidRPr="00E15544" w:rsidRDefault="00A82DB5" w:rsidP="00A82DB5">
            <w:pPr>
              <w:rPr>
                <w:rFonts w:ascii="Garamond" w:hAnsi="Garamond"/>
                <w:sz w:val="22"/>
                <w:szCs w:val="22"/>
              </w:rPr>
            </w:pPr>
            <w:r>
              <w:rPr>
                <w:rFonts w:ascii="Garamond" w:hAnsi="Garamond"/>
                <w:sz w:val="22"/>
                <w:szCs w:val="22"/>
              </w:rPr>
              <w:t>1,266,400</w:t>
            </w:r>
          </w:p>
        </w:tc>
        <w:tc>
          <w:tcPr>
            <w:tcW w:w="1620" w:type="dxa"/>
            <w:vAlign w:val="center"/>
          </w:tcPr>
          <w:p w:rsidR="00A82DB5" w:rsidRPr="00E15544" w:rsidRDefault="00A82DB5" w:rsidP="00A82DB5">
            <w:pPr>
              <w:rPr>
                <w:rFonts w:ascii="Garamond" w:hAnsi="Garamond"/>
                <w:sz w:val="22"/>
                <w:szCs w:val="22"/>
              </w:rPr>
            </w:pPr>
          </w:p>
        </w:tc>
        <w:tc>
          <w:tcPr>
            <w:tcW w:w="1530" w:type="dxa"/>
          </w:tcPr>
          <w:p w:rsidR="00A82DB5" w:rsidRPr="00E15544" w:rsidRDefault="00A82DB5" w:rsidP="00A82DB5">
            <w:pPr>
              <w:rPr>
                <w:rFonts w:ascii="Garamond" w:hAnsi="Garamond"/>
                <w:sz w:val="22"/>
                <w:szCs w:val="22"/>
              </w:rPr>
            </w:pPr>
          </w:p>
        </w:tc>
      </w:tr>
      <w:tr w:rsidR="00A82DB5" w:rsidRPr="00E15544" w:rsidTr="00A82DB5">
        <w:tc>
          <w:tcPr>
            <w:tcW w:w="4608" w:type="dxa"/>
            <w:vAlign w:val="center"/>
          </w:tcPr>
          <w:p w:rsidR="00A82DB5" w:rsidRPr="00E15544" w:rsidRDefault="00A82DB5" w:rsidP="00A82DB5">
            <w:pPr>
              <w:rPr>
                <w:rFonts w:ascii="Garamond" w:hAnsi="Garamond"/>
                <w:sz w:val="22"/>
                <w:szCs w:val="22"/>
              </w:rPr>
            </w:pPr>
            <w:r w:rsidRPr="00E15544">
              <w:rPr>
                <w:rFonts w:ascii="Garamond" w:hAnsi="Garamond"/>
                <w:sz w:val="22"/>
                <w:szCs w:val="22"/>
              </w:rPr>
              <w:t>Intergovernmental</w:t>
            </w:r>
          </w:p>
        </w:tc>
        <w:tc>
          <w:tcPr>
            <w:tcW w:w="1710" w:type="dxa"/>
            <w:vAlign w:val="center"/>
          </w:tcPr>
          <w:p w:rsidR="00A82DB5" w:rsidRPr="00E15544" w:rsidRDefault="00A82DB5" w:rsidP="00A82DB5">
            <w:pPr>
              <w:rPr>
                <w:rFonts w:ascii="Garamond" w:hAnsi="Garamond"/>
                <w:sz w:val="22"/>
                <w:szCs w:val="22"/>
              </w:rPr>
            </w:pPr>
            <w:r>
              <w:rPr>
                <w:rFonts w:ascii="Garamond" w:hAnsi="Garamond"/>
                <w:sz w:val="22"/>
                <w:szCs w:val="22"/>
              </w:rPr>
              <w:t>69,200</w:t>
            </w:r>
          </w:p>
        </w:tc>
        <w:tc>
          <w:tcPr>
            <w:tcW w:w="1620" w:type="dxa"/>
            <w:vAlign w:val="center"/>
          </w:tcPr>
          <w:p w:rsidR="00A82DB5" w:rsidRPr="00E15544" w:rsidRDefault="00A82DB5" w:rsidP="00A82DB5">
            <w:pPr>
              <w:rPr>
                <w:rFonts w:ascii="Garamond" w:hAnsi="Garamond"/>
                <w:sz w:val="22"/>
                <w:szCs w:val="22"/>
              </w:rPr>
            </w:pPr>
            <w:r>
              <w:rPr>
                <w:rFonts w:ascii="Garamond" w:hAnsi="Garamond"/>
                <w:sz w:val="22"/>
                <w:szCs w:val="22"/>
              </w:rPr>
              <w:t>105,000</w:t>
            </w:r>
          </w:p>
        </w:tc>
        <w:tc>
          <w:tcPr>
            <w:tcW w:w="1530" w:type="dxa"/>
          </w:tcPr>
          <w:p w:rsidR="00A82DB5" w:rsidRDefault="00A82DB5" w:rsidP="00A82DB5">
            <w:pPr>
              <w:rPr>
                <w:rFonts w:ascii="Garamond" w:hAnsi="Garamond"/>
                <w:sz w:val="22"/>
                <w:szCs w:val="22"/>
              </w:rPr>
            </w:pPr>
          </w:p>
        </w:tc>
      </w:tr>
      <w:tr w:rsidR="00A82DB5" w:rsidRPr="00E15544" w:rsidTr="00A82DB5">
        <w:tc>
          <w:tcPr>
            <w:tcW w:w="4608" w:type="dxa"/>
            <w:vAlign w:val="center"/>
          </w:tcPr>
          <w:p w:rsidR="00A82DB5" w:rsidRPr="00E15544" w:rsidRDefault="00A82DB5" w:rsidP="00A82DB5">
            <w:pPr>
              <w:rPr>
                <w:rFonts w:ascii="Garamond" w:hAnsi="Garamond"/>
                <w:sz w:val="22"/>
                <w:szCs w:val="22"/>
              </w:rPr>
            </w:pPr>
            <w:r w:rsidRPr="00E15544">
              <w:rPr>
                <w:rFonts w:ascii="Garamond" w:hAnsi="Garamond"/>
                <w:sz w:val="22"/>
                <w:szCs w:val="22"/>
              </w:rPr>
              <w:t>Fines &amp; Penalties</w:t>
            </w:r>
          </w:p>
        </w:tc>
        <w:tc>
          <w:tcPr>
            <w:tcW w:w="1710" w:type="dxa"/>
            <w:vAlign w:val="center"/>
          </w:tcPr>
          <w:p w:rsidR="00A82DB5" w:rsidRPr="00E15544" w:rsidRDefault="00A82DB5" w:rsidP="00A82DB5">
            <w:pPr>
              <w:rPr>
                <w:rFonts w:ascii="Garamond" w:hAnsi="Garamond"/>
                <w:sz w:val="22"/>
                <w:szCs w:val="22"/>
              </w:rPr>
            </w:pPr>
            <w:r>
              <w:rPr>
                <w:rFonts w:ascii="Garamond" w:hAnsi="Garamond"/>
                <w:sz w:val="22"/>
                <w:szCs w:val="22"/>
              </w:rPr>
              <w:t>71,500</w:t>
            </w:r>
          </w:p>
        </w:tc>
        <w:tc>
          <w:tcPr>
            <w:tcW w:w="1620" w:type="dxa"/>
            <w:vAlign w:val="center"/>
          </w:tcPr>
          <w:p w:rsidR="00A82DB5" w:rsidRPr="00E15544" w:rsidRDefault="00A82DB5" w:rsidP="00A82DB5">
            <w:pPr>
              <w:rPr>
                <w:rFonts w:ascii="Garamond" w:hAnsi="Garamond"/>
                <w:sz w:val="22"/>
                <w:szCs w:val="22"/>
              </w:rPr>
            </w:pPr>
          </w:p>
        </w:tc>
        <w:tc>
          <w:tcPr>
            <w:tcW w:w="1530" w:type="dxa"/>
          </w:tcPr>
          <w:p w:rsidR="00A82DB5" w:rsidRPr="00E15544" w:rsidRDefault="00A82DB5" w:rsidP="00A82DB5">
            <w:pPr>
              <w:rPr>
                <w:rFonts w:ascii="Garamond" w:hAnsi="Garamond"/>
                <w:sz w:val="22"/>
                <w:szCs w:val="22"/>
              </w:rPr>
            </w:pPr>
          </w:p>
        </w:tc>
      </w:tr>
      <w:tr w:rsidR="00A82DB5" w:rsidRPr="00E15544" w:rsidTr="00A82DB5">
        <w:tc>
          <w:tcPr>
            <w:tcW w:w="4608" w:type="dxa"/>
            <w:vAlign w:val="center"/>
          </w:tcPr>
          <w:p w:rsidR="00A82DB5" w:rsidRPr="00E15544" w:rsidRDefault="00A82DB5" w:rsidP="00A82DB5">
            <w:pPr>
              <w:rPr>
                <w:rFonts w:ascii="Garamond" w:hAnsi="Garamond"/>
                <w:sz w:val="22"/>
                <w:szCs w:val="22"/>
              </w:rPr>
            </w:pPr>
            <w:r>
              <w:rPr>
                <w:rFonts w:ascii="Garamond" w:hAnsi="Garamond"/>
                <w:sz w:val="22"/>
                <w:szCs w:val="22"/>
              </w:rPr>
              <w:t xml:space="preserve">Charges for Services </w:t>
            </w:r>
          </w:p>
        </w:tc>
        <w:tc>
          <w:tcPr>
            <w:tcW w:w="1710" w:type="dxa"/>
            <w:vAlign w:val="center"/>
          </w:tcPr>
          <w:p w:rsidR="00A82DB5" w:rsidRDefault="00A82DB5" w:rsidP="00A82DB5">
            <w:pPr>
              <w:rPr>
                <w:rFonts w:ascii="Garamond" w:hAnsi="Garamond"/>
                <w:sz w:val="22"/>
                <w:szCs w:val="22"/>
              </w:rPr>
            </w:pPr>
            <w:r>
              <w:rPr>
                <w:rFonts w:ascii="Garamond" w:hAnsi="Garamond"/>
                <w:sz w:val="22"/>
                <w:szCs w:val="22"/>
              </w:rPr>
              <w:t>407,750</w:t>
            </w:r>
          </w:p>
        </w:tc>
        <w:tc>
          <w:tcPr>
            <w:tcW w:w="1620" w:type="dxa"/>
            <w:vAlign w:val="center"/>
          </w:tcPr>
          <w:p w:rsidR="00A82DB5" w:rsidRDefault="00A82DB5" w:rsidP="00A82DB5">
            <w:pPr>
              <w:rPr>
                <w:rFonts w:ascii="Garamond" w:hAnsi="Garamond"/>
                <w:sz w:val="22"/>
                <w:szCs w:val="22"/>
              </w:rPr>
            </w:pPr>
          </w:p>
        </w:tc>
        <w:tc>
          <w:tcPr>
            <w:tcW w:w="1530" w:type="dxa"/>
          </w:tcPr>
          <w:p w:rsidR="00A82DB5" w:rsidRDefault="00A82DB5" w:rsidP="00A82DB5">
            <w:pPr>
              <w:rPr>
                <w:rFonts w:ascii="Garamond" w:hAnsi="Garamond"/>
                <w:sz w:val="22"/>
                <w:szCs w:val="22"/>
              </w:rPr>
            </w:pPr>
          </w:p>
        </w:tc>
      </w:tr>
      <w:tr w:rsidR="00A82DB5" w:rsidRPr="00E15544" w:rsidTr="00A82DB5">
        <w:tc>
          <w:tcPr>
            <w:tcW w:w="4608" w:type="dxa"/>
            <w:vAlign w:val="center"/>
          </w:tcPr>
          <w:p w:rsidR="00A82DB5" w:rsidRPr="00E15544" w:rsidRDefault="00A82DB5" w:rsidP="00A82DB5">
            <w:pPr>
              <w:rPr>
                <w:rFonts w:ascii="Garamond" w:hAnsi="Garamond"/>
                <w:sz w:val="22"/>
                <w:szCs w:val="22"/>
              </w:rPr>
            </w:pPr>
            <w:r w:rsidRPr="00E15544">
              <w:rPr>
                <w:rFonts w:ascii="Garamond" w:hAnsi="Garamond"/>
                <w:sz w:val="22"/>
                <w:szCs w:val="22"/>
              </w:rPr>
              <w:t>Other</w:t>
            </w:r>
          </w:p>
        </w:tc>
        <w:tc>
          <w:tcPr>
            <w:tcW w:w="1710" w:type="dxa"/>
            <w:vAlign w:val="center"/>
          </w:tcPr>
          <w:p w:rsidR="00A82DB5" w:rsidRPr="00E15544" w:rsidRDefault="00A82DB5" w:rsidP="00A82DB5">
            <w:pPr>
              <w:rPr>
                <w:rFonts w:ascii="Garamond" w:hAnsi="Garamond"/>
                <w:sz w:val="22"/>
                <w:szCs w:val="22"/>
              </w:rPr>
            </w:pPr>
            <w:r>
              <w:rPr>
                <w:rFonts w:ascii="Garamond" w:hAnsi="Garamond"/>
                <w:sz w:val="22"/>
                <w:szCs w:val="22"/>
              </w:rPr>
              <w:t>1,935,897</w:t>
            </w:r>
          </w:p>
        </w:tc>
        <w:tc>
          <w:tcPr>
            <w:tcW w:w="1620" w:type="dxa"/>
            <w:vAlign w:val="center"/>
          </w:tcPr>
          <w:p w:rsidR="00A82DB5" w:rsidRPr="00E15544" w:rsidRDefault="00A82DB5" w:rsidP="00A82DB5">
            <w:pPr>
              <w:rPr>
                <w:rFonts w:ascii="Garamond" w:hAnsi="Garamond"/>
                <w:sz w:val="22"/>
                <w:szCs w:val="22"/>
              </w:rPr>
            </w:pPr>
          </w:p>
        </w:tc>
        <w:tc>
          <w:tcPr>
            <w:tcW w:w="1530" w:type="dxa"/>
          </w:tcPr>
          <w:p w:rsidR="00A82DB5" w:rsidRDefault="00A82DB5" w:rsidP="00A82DB5">
            <w:pPr>
              <w:rPr>
                <w:rFonts w:ascii="Garamond" w:hAnsi="Garamond"/>
                <w:sz w:val="22"/>
                <w:szCs w:val="22"/>
              </w:rPr>
            </w:pPr>
            <w:r>
              <w:rPr>
                <w:rFonts w:ascii="Garamond" w:hAnsi="Garamond"/>
                <w:sz w:val="22"/>
                <w:szCs w:val="22"/>
              </w:rPr>
              <w:t>2,000</w:t>
            </w:r>
          </w:p>
        </w:tc>
      </w:tr>
      <w:tr w:rsidR="00A82DB5" w:rsidRPr="00E15544" w:rsidTr="00A82DB5">
        <w:tc>
          <w:tcPr>
            <w:tcW w:w="4608" w:type="dxa"/>
            <w:vAlign w:val="center"/>
          </w:tcPr>
          <w:p w:rsidR="00A82DB5" w:rsidRPr="00E15544" w:rsidRDefault="00A82DB5" w:rsidP="00A82DB5">
            <w:pPr>
              <w:rPr>
                <w:rFonts w:ascii="Garamond" w:hAnsi="Garamond"/>
                <w:sz w:val="22"/>
                <w:szCs w:val="22"/>
              </w:rPr>
            </w:pPr>
            <w:r w:rsidRPr="00E15544">
              <w:rPr>
                <w:rFonts w:ascii="Garamond" w:hAnsi="Garamond"/>
                <w:sz w:val="22"/>
                <w:szCs w:val="22"/>
              </w:rPr>
              <w:t>Interest</w:t>
            </w:r>
          </w:p>
        </w:tc>
        <w:tc>
          <w:tcPr>
            <w:tcW w:w="1710" w:type="dxa"/>
            <w:vAlign w:val="center"/>
          </w:tcPr>
          <w:p w:rsidR="00A82DB5" w:rsidRPr="00E15544" w:rsidRDefault="00A82DB5" w:rsidP="00A82DB5">
            <w:pPr>
              <w:rPr>
                <w:rFonts w:ascii="Garamond" w:hAnsi="Garamond"/>
                <w:sz w:val="22"/>
                <w:szCs w:val="22"/>
              </w:rPr>
            </w:pPr>
            <w:r>
              <w:rPr>
                <w:rFonts w:ascii="Garamond" w:hAnsi="Garamond"/>
                <w:sz w:val="22"/>
                <w:szCs w:val="22"/>
              </w:rPr>
              <w:t>5,500</w:t>
            </w:r>
          </w:p>
        </w:tc>
        <w:tc>
          <w:tcPr>
            <w:tcW w:w="1620" w:type="dxa"/>
            <w:vAlign w:val="center"/>
          </w:tcPr>
          <w:p w:rsidR="00A82DB5" w:rsidRPr="00E15544" w:rsidRDefault="00A82DB5" w:rsidP="00A82DB5">
            <w:pPr>
              <w:rPr>
                <w:rFonts w:ascii="Garamond" w:hAnsi="Garamond"/>
                <w:sz w:val="22"/>
                <w:szCs w:val="22"/>
              </w:rPr>
            </w:pPr>
            <w:r>
              <w:rPr>
                <w:rFonts w:ascii="Garamond" w:hAnsi="Garamond"/>
                <w:sz w:val="22"/>
                <w:szCs w:val="22"/>
              </w:rPr>
              <w:t>700</w:t>
            </w:r>
          </w:p>
        </w:tc>
        <w:tc>
          <w:tcPr>
            <w:tcW w:w="1530" w:type="dxa"/>
          </w:tcPr>
          <w:p w:rsidR="00A82DB5" w:rsidRDefault="00A82DB5" w:rsidP="00A82DB5">
            <w:pPr>
              <w:rPr>
                <w:rFonts w:ascii="Garamond" w:hAnsi="Garamond"/>
                <w:sz w:val="22"/>
                <w:szCs w:val="22"/>
              </w:rPr>
            </w:pPr>
            <w:r>
              <w:rPr>
                <w:rFonts w:ascii="Garamond" w:hAnsi="Garamond"/>
                <w:sz w:val="22"/>
                <w:szCs w:val="22"/>
              </w:rPr>
              <w:t>200</w:t>
            </w:r>
          </w:p>
        </w:tc>
      </w:tr>
      <w:tr w:rsidR="00A82DB5" w:rsidRPr="00E15544" w:rsidTr="00A82DB5">
        <w:tc>
          <w:tcPr>
            <w:tcW w:w="4608" w:type="dxa"/>
            <w:vAlign w:val="center"/>
          </w:tcPr>
          <w:p w:rsidR="00A82DB5" w:rsidRPr="00E15544" w:rsidRDefault="00A82DB5" w:rsidP="00A82DB5">
            <w:pPr>
              <w:rPr>
                <w:rFonts w:ascii="Garamond" w:hAnsi="Garamond"/>
                <w:b/>
                <w:sz w:val="22"/>
                <w:szCs w:val="22"/>
              </w:rPr>
            </w:pPr>
            <w:r w:rsidRPr="00E15544">
              <w:rPr>
                <w:rFonts w:ascii="Garamond" w:hAnsi="Garamond"/>
                <w:b/>
                <w:sz w:val="22"/>
                <w:szCs w:val="22"/>
              </w:rPr>
              <w:t>Total Estimated Revenue</w:t>
            </w:r>
          </w:p>
        </w:tc>
        <w:tc>
          <w:tcPr>
            <w:tcW w:w="1710" w:type="dxa"/>
            <w:vAlign w:val="center"/>
          </w:tcPr>
          <w:p w:rsidR="00A82DB5" w:rsidRPr="00E15544" w:rsidRDefault="00A82DB5" w:rsidP="00A82DB5">
            <w:pPr>
              <w:rPr>
                <w:rFonts w:ascii="Garamond" w:hAnsi="Garamond"/>
                <w:sz w:val="22"/>
                <w:szCs w:val="22"/>
              </w:rPr>
            </w:pPr>
            <w:r>
              <w:rPr>
                <w:rFonts w:ascii="Garamond" w:hAnsi="Garamond"/>
                <w:sz w:val="22"/>
                <w:szCs w:val="22"/>
              </w:rPr>
              <w:t>5,294,447</w:t>
            </w:r>
          </w:p>
        </w:tc>
        <w:tc>
          <w:tcPr>
            <w:tcW w:w="1620" w:type="dxa"/>
            <w:vAlign w:val="center"/>
          </w:tcPr>
          <w:p w:rsidR="00A82DB5" w:rsidRPr="00E15544" w:rsidRDefault="00A82DB5" w:rsidP="00A82DB5">
            <w:pPr>
              <w:rPr>
                <w:rFonts w:ascii="Garamond" w:hAnsi="Garamond"/>
                <w:sz w:val="22"/>
                <w:szCs w:val="22"/>
              </w:rPr>
            </w:pPr>
            <w:r>
              <w:rPr>
                <w:rFonts w:ascii="Garamond" w:hAnsi="Garamond"/>
                <w:sz w:val="22"/>
                <w:szCs w:val="22"/>
              </w:rPr>
              <w:t>105,700</w:t>
            </w:r>
          </w:p>
        </w:tc>
        <w:tc>
          <w:tcPr>
            <w:tcW w:w="1530" w:type="dxa"/>
          </w:tcPr>
          <w:p w:rsidR="00A82DB5" w:rsidRDefault="00A82DB5" w:rsidP="00A82DB5">
            <w:pPr>
              <w:rPr>
                <w:rFonts w:ascii="Garamond" w:hAnsi="Garamond"/>
                <w:sz w:val="22"/>
                <w:szCs w:val="22"/>
              </w:rPr>
            </w:pPr>
            <w:r>
              <w:rPr>
                <w:rFonts w:ascii="Garamond" w:hAnsi="Garamond"/>
                <w:sz w:val="22"/>
                <w:szCs w:val="22"/>
              </w:rPr>
              <w:t>102,200</w:t>
            </w:r>
          </w:p>
        </w:tc>
      </w:tr>
      <w:tr w:rsidR="00A82DB5" w:rsidRPr="00E15544" w:rsidTr="00A82DB5">
        <w:tc>
          <w:tcPr>
            <w:tcW w:w="4608" w:type="dxa"/>
            <w:vAlign w:val="center"/>
          </w:tcPr>
          <w:p w:rsidR="00A82DB5" w:rsidRPr="00E15544" w:rsidRDefault="00A82DB5" w:rsidP="00A82DB5">
            <w:pPr>
              <w:rPr>
                <w:rFonts w:ascii="Garamond" w:hAnsi="Garamond"/>
                <w:sz w:val="22"/>
                <w:szCs w:val="22"/>
              </w:rPr>
            </w:pPr>
          </w:p>
        </w:tc>
        <w:tc>
          <w:tcPr>
            <w:tcW w:w="1710" w:type="dxa"/>
            <w:vAlign w:val="center"/>
          </w:tcPr>
          <w:p w:rsidR="00A82DB5" w:rsidRPr="00E15544" w:rsidRDefault="00A82DB5" w:rsidP="00A82DB5">
            <w:pPr>
              <w:rPr>
                <w:rFonts w:ascii="Garamond" w:hAnsi="Garamond"/>
                <w:sz w:val="22"/>
                <w:szCs w:val="22"/>
              </w:rPr>
            </w:pPr>
          </w:p>
        </w:tc>
        <w:tc>
          <w:tcPr>
            <w:tcW w:w="1620" w:type="dxa"/>
            <w:vAlign w:val="center"/>
          </w:tcPr>
          <w:p w:rsidR="00A82DB5" w:rsidRPr="00E15544" w:rsidRDefault="00A82DB5" w:rsidP="00A82DB5">
            <w:pPr>
              <w:rPr>
                <w:rFonts w:ascii="Garamond" w:hAnsi="Garamond"/>
                <w:sz w:val="22"/>
                <w:szCs w:val="22"/>
              </w:rPr>
            </w:pPr>
          </w:p>
        </w:tc>
        <w:tc>
          <w:tcPr>
            <w:tcW w:w="1530" w:type="dxa"/>
          </w:tcPr>
          <w:p w:rsidR="00A82DB5" w:rsidRPr="00E15544" w:rsidRDefault="00A82DB5" w:rsidP="00A82DB5">
            <w:pPr>
              <w:rPr>
                <w:rFonts w:ascii="Garamond" w:hAnsi="Garamond"/>
                <w:sz w:val="22"/>
                <w:szCs w:val="22"/>
              </w:rPr>
            </w:pPr>
          </w:p>
        </w:tc>
      </w:tr>
      <w:tr w:rsidR="00A82DB5" w:rsidRPr="00E15544" w:rsidTr="00A82DB5">
        <w:tc>
          <w:tcPr>
            <w:tcW w:w="4608" w:type="dxa"/>
            <w:vAlign w:val="center"/>
          </w:tcPr>
          <w:p w:rsidR="00A82DB5" w:rsidRPr="00E15544" w:rsidRDefault="00A82DB5" w:rsidP="00A82DB5">
            <w:pPr>
              <w:rPr>
                <w:rFonts w:ascii="Garamond" w:hAnsi="Garamond"/>
                <w:b/>
                <w:sz w:val="22"/>
                <w:szCs w:val="22"/>
              </w:rPr>
            </w:pPr>
            <w:r w:rsidRPr="00E15544">
              <w:rPr>
                <w:rFonts w:ascii="Garamond" w:hAnsi="Garamond"/>
                <w:b/>
                <w:sz w:val="22"/>
                <w:szCs w:val="22"/>
              </w:rPr>
              <w:t>Total Resources Available for Appropriation</w:t>
            </w:r>
          </w:p>
        </w:tc>
        <w:tc>
          <w:tcPr>
            <w:tcW w:w="1710" w:type="dxa"/>
            <w:vAlign w:val="center"/>
          </w:tcPr>
          <w:p w:rsidR="00A82DB5" w:rsidRPr="00E15544" w:rsidRDefault="00A82DB5" w:rsidP="00A82DB5">
            <w:pPr>
              <w:rPr>
                <w:rFonts w:ascii="Garamond" w:hAnsi="Garamond"/>
                <w:sz w:val="22"/>
                <w:szCs w:val="22"/>
              </w:rPr>
            </w:pPr>
            <w:r>
              <w:rPr>
                <w:rFonts w:ascii="Garamond" w:hAnsi="Garamond"/>
                <w:sz w:val="22"/>
                <w:szCs w:val="22"/>
              </w:rPr>
              <w:t>5,883,672</w:t>
            </w:r>
          </w:p>
        </w:tc>
        <w:tc>
          <w:tcPr>
            <w:tcW w:w="1620" w:type="dxa"/>
            <w:vAlign w:val="center"/>
          </w:tcPr>
          <w:p w:rsidR="00A82DB5" w:rsidRPr="00E15544" w:rsidRDefault="00A82DB5" w:rsidP="00A82DB5">
            <w:pPr>
              <w:rPr>
                <w:rFonts w:ascii="Garamond" w:hAnsi="Garamond"/>
                <w:sz w:val="22"/>
                <w:szCs w:val="22"/>
              </w:rPr>
            </w:pPr>
            <w:r>
              <w:rPr>
                <w:rFonts w:ascii="Garamond" w:hAnsi="Garamond"/>
                <w:sz w:val="22"/>
                <w:szCs w:val="22"/>
              </w:rPr>
              <w:t>281,926</w:t>
            </w:r>
          </w:p>
        </w:tc>
        <w:tc>
          <w:tcPr>
            <w:tcW w:w="1530" w:type="dxa"/>
          </w:tcPr>
          <w:p w:rsidR="00A82DB5" w:rsidRDefault="00A82DB5" w:rsidP="00A82DB5">
            <w:pPr>
              <w:rPr>
                <w:rFonts w:ascii="Garamond" w:hAnsi="Garamond"/>
                <w:sz w:val="22"/>
                <w:szCs w:val="22"/>
              </w:rPr>
            </w:pPr>
            <w:r>
              <w:rPr>
                <w:rFonts w:ascii="Garamond" w:hAnsi="Garamond"/>
                <w:sz w:val="22"/>
                <w:szCs w:val="22"/>
              </w:rPr>
              <w:t>163,869</w:t>
            </w:r>
          </w:p>
        </w:tc>
      </w:tr>
      <w:tr w:rsidR="00A82DB5" w:rsidRPr="00E15544" w:rsidTr="00A82DB5">
        <w:tc>
          <w:tcPr>
            <w:tcW w:w="4608" w:type="dxa"/>
            <w:vAlign w:val="center"/>
          </w:tcPr>
          <w:p w:rsidR="00A82DB5" w:rsidRPr="00E15544" w:rsidRDefault="00A82DB5" w:rsidP="00A82DB5">
            <w:pPr>
              <w:rPr>
                <w:rFonts w:ascii="Garamond" w:hAnsi="Garamond"/>
                <w:sz w:val="22"/>
                <w:szCs w:val="22"/>
              </w:rPr>
            </w:pPr>
          </w:p>
        </w:tc>
        <w:tc>
          <w:tcPr>
            <w:tcW w:w="1710" w:type="dxa"/>
            <w:vAlign w:val="center"/>
          </w:tcPr>
          <w:p w:rsidR="00A82DB5" w:rsidRPr="00E15544" w:rsidRDefault="00A82DB5" w:rsidP="00A82DB5">
            <w:pPr>
              <w:rPr>
                <w:rFonts w:ascii="Garamond" w:hAnsi="Garamond"/>
                <w:sz w:val="22"/>
                <w:szCs w:val="22"/>
              </w:rPr>
            </w:pPr>
          </w:p>
        </w:tc>
        <w:tc>
          <w:tcPr>
            <w:tcW w:w="1620" w:type="dxa"/>
            <w:vAlign w:val="center"/>
          </w:tcPr>
          <w:p w:rsidR="00A82DB5" w:rsidRPr="00E15544" w:rsidRDefault="00A82DB5" w:rsidP="00A82DB5">
            <w:pPr>
              <w:rPr>
                <w:rFonts w:ascii="Garamond" w:hAnsi="Garamond"/>
                <w:sz w:val="22"/>
                <w:szCs w:val="22"/>
              </w:rPr>
            </w:pPr>
          </w:p>
        </w:tc>
        <w:tc>
          <w:tcPr>
            <w:tcW w:w="1530" w:type="dxa"/>
          </w:tcPr>
          <w:p w:rsidR="00A82DB5" w:rsidRPr="00E15544" w:rsidRDefault="00A82DB5" w:rsidP="00A82DB5">
            <w:pPr>
              <w:rPr>
                <w:rFonts w:ascii="Garamond" w:hAnsi="Garamond"/>
                <w:sz w:val="22"/>
                <w:szCs w:val="22"/>
              </w:rPr>
            </w:pPr>
          </w:p>
        </w:tc>
      </w:tr>
      <w:tr w:rsidR="00A82DB5" w:rsidRPr="00E15544" w:rsidTr="00A82DB5">
        <w:tc>
          <w:tcPr>
            <w:tcW w:w="4608" w:type="dxa"/>
            <w:vAlign w:val="center"/>
          </w:tcPr>
          <w:p w:rsidR="00A82DB5" w:rsidRPr="00E15544" w:rsidRDefault="00A82DB5" w:rsidP="00A82DB5">
            <w:pPr>
              <w:rPr>
                <w:rFonts w:ascii="Garamond" w:hAnsi="Garamond"/>
                <w:b/>
                <w:sz w:val="22"/>
                <w:szCs w:val="22"/>
              </w:rPr>
            </w:pPr>
            <w:r w:rsidRPr="00E15544">
              <w:rPr>
                <w:rFonts w:ascii="Garamond" w:hAnsi="Garamond"/>
                <w:b/>
                <w:sz w:val="22"/>
                <w:szCs w:val="22"/>
              </w:rPr>
              <w:t>APPROPRIATIONS:</w:t>
            </w:r>
          </w:p>
        </w:tc>
        <w:tc>
          <w:tcPr>
            <w:tcW w:w="1710" w:type="dxa"/>
            <w:vAlign w:val="center"/>
          </w:tcPr>
          <w:p w:rsidR="00A82DB5" w:rsidRPr="00E15544" w:rsidRDefault="00A82DB5" w:rsidP="00A82DB5">
            <w:pPr>
              <w:rPr>
                <w:rFonts w:ascii="Garamond" w:hAnsi="Garamond"/>
                <w:sz w:val="22"/>
                <w:szCs w:val="22"/>
              </w:rPr>
            </w:pPr>
          </w:p>
        </w:tc>
        <w:tc>
          <w:tcPr>
            <w:tcW w:w="1620" w:type="dxa"/>
            <w:vAlign w:val="center"/>
          </w:tcPr>
          <w:p w:rsidR="00A82DB5" w:rsidRPr="00E15544" w:rsidRDefault="00A82DB5" w:rsidP="00A82DB5">
            <w:pPr>
              <w:rPr>
                <w:rFonts w:ascii="Garamond" w:hAnsi="Garamond"/>
                <w:sz w:val="22"/>
                <w:szCs w:val="22"/>
              </w:rPr>
            </w:pPr>
          </w:p>
        </w:tc>
        <w:tc>
          <w:tcPr>
            <w:tcW w:w="1530" w:type="dxa"/>
          </w:tcPr>
          <w:p w:rsidR="00A82DB5" w:rsidRPr="00E15544" w:rsidRDefault="00A82DB5" w:rsidP="00A82DB5">
            <w:pPr>
              <w:rPr>
                <w:rFonts w:ascii="Garamond" w:hAnsi="Garamond"/>
                <w:sz w:val="22"/>
                <w:szCs w:val="22"/>
              </w:rPr>
            </w:pPr>
          </w:p>
        </w:tc>
      </w:tr>
      <w:tr w:rsidR="00A82DB5" w:rsidRPr="00E15544" w:rsidTr="00A82DB5">
        <w:tc>
          <w:tcPr>
            <w:tcW w:w="4608" w:type="dxa"/>
            <w:vAlign w:val="center"/>
          </w:tcPr>
          <w:p w:rsidR="00A82DB5" w:rsidRPr="00E15544" w:rsidRDefault="00A82DB5" w:rsidP="00A82DB5">
            <w:pPr>
              <w:rPr>
                <w:rFonts w:ascii="Garamond" w:hAnsi="Garamond"/>
                <w:sz w:val="22"/>
                <w:szCs w:val="22"/>
              </w:rPr>
            </w:pPr>
            <w:r w:rsidRPr="00E15544">
              <w:rPr>
                <w:rFonts w:ascii="Garamond" w:hAnsi="Garamond"/>
                <w:sz w:val="22"/>
                <w:szCs w:val="22"/>
              </w:rPr>
              <w:t>General Government</w:t>
            </w:r>
          </w:p>
        </w:tc>
        <w:tc>
          <w:tcPr>
            <w:tcW w:w="1710" w:type="dxa"/>
            <w:vAlign w:val="center"/>
          </w:tcPr>
          <w:p w:rsidR="00A82DB5" w:rsidRPr="00E15544" w:rsidRDefault="00A82DB5" w:rsidP="00A82DB5">
            <w:pPr>
              <w:rPr>
                <w:rFonts w:ascii="Garamond" w:hAnsi="Garamond"/>
                <w:sz w:val="22"/>
                <w:szCs w:val="22"/>
              </w:rPr>
            </w:pPr>
            <w:r>
              <w:rPr>
                <w:rFonts w:ascii="Garamond" w:hAnsi="Garamond"/>
                <w:sz w:val="22"/>
                <w:szCs w:val="22"/>
              </w:rPr>
              <w:t>433,724</w:t>
            </w:r>
          </w:p>
        </w:tc>
        <w:tc>
          <w:tcPr>
            <w:tcW w:w="1620" w:type="dxa"/>
            <w:vAlign w:val="center"/>
          </w:tcPr>
          <w:p w:rsidR="00A82DB5" w:rsidRPr="00E15544" w:rsidRDefault="00A82DB5" w:rsidP="00A82DB5">
            <w:pPr>
              <w:rPr>
                <w:rFonts w:ascii="Garamond" w:hAnsi="Garamond"/>
                <w:sz w:val="22"/>
                <w:szCs w:val="22"/>
              </w:rPr>
            </w:pPr>
          </w:p>
        </w:tc>
        <w:tc>
          <w:tcPr>
            <w:tcW w:w="1530" w:type="dxa"/>
          </w:tcPr>
          <w:p w:rsidR="00A82DB5" w:rsidRPr="00E15544" w:rsidRDefault="00A82DB5" w:rsidP="00A82DB5">
            <w:pPr>
              <w:rPr>
                <w:rFonts w:ascii="Garamond" w:hAnsi="Garamond"/>
                <w:sz w:val="22"/>
                <w:szCs w:val="22"/>
              </w:rPr>
            </w:pPr>
          </w:p>
        </w:tc>
      </w:tr>
      <w:tr w:rsidR="00A82DB5" w:rsidRPr="00E15544" w:rsidTr="00A82DB5">
        <w:tc>
          <w:tcPr>
            <w:tcW w:w="4608" w:type="dxa"/>
            <w:vAlign w:val="center"/>
          </w:tcPr>
          <w:p w:rsidR="00A82DB5" w:rsidRPr="00E15544" w:rsidRDefault="00A82DB5" w:rsidP="00A82DB5">
            <w:pPr>
              <w:rPr>
                <w:rFonts w:ascii="Garamond" w:hAnsi="Garamond"/>
                <w:sz w:val="22"/>
                <w:szCs w:val="22"/>
              </w:rPr>
            </w:pPr>
            <w:r w:rsidRPr="00E15544">
              <w:rPr>
                <w:rFonts w:ascii="Garamond" w:hAnsi="Garamond"/>
                <w:sz w:val="22"/>
                <w:szCs w:val="22"/>
              </w:rPr>
              <w:t>Police Department</w:t>
            </w:r>
          </w:p>
        </w:tc>
        <w:tc>
          <w:tcPr>
            <w:tcW w:w="1710" w:type="dxa"/>
            <w:vAlign w:val="center"/>
          </w:tcPr>
          <w:p w:rsidR="00A82DB5" w:rsidRPr="00E15544" w:rsidRDefault="00A82DB5" w:rsidP="00A82DB5">
            <w:pPr>
              <w:rPr>
                <w:rFonts w:ascii="Garamond" w:hAnsi="Garamond"/>
                <w:sz w:val="22"/>
                <w:szCs w:val="22"/>
              </w:rPr>
            </w:pPr>
            <w:r>
              <w:rPr>
                <w:rFonts w:ascii="Garamond" w:hAnsi="Garamond"/>
                <w:sz w:val="22"/>
                <w:szCs w:val="22"/>
              </w:rPr>
              <w:t>1,314,111</w:t>
            </w:r>
          </w:p>
        </w:tc>
        <w:tc>
          <w:tcPr>
            <w:tcW w:w="1620" w:type="dxa"/>
            <w:vAlign w:val="center"/>
          </w:tcPr>
          <w:p w:rsidR="00A82DB5" w:rsidRPr="00E15544" w:rsidRDefault="00A82DB5" w:rsidP="00A82DB5">
            <w:pPr>
              <w:rPr>
                <w:rFonts w:ascii="Garamond" w:hAnsi="Garamond"/>
                <w:sz w:val="22"/>
                <w:szCs w:val="22"/>
              </w:rPr>
            </w:pPr>
          </w:p>
        </w:tc>
        <w:tc>
          <w:tcPr>
            <w:tcW w:w="1530" w:type="dxa"/>
          </w:tcPr>
          <w:p w:rsidR="00A82DB5" w:rsidRPr="00E15544" w:rsidRDefault="00A82DB5" w:rsidP="00A82DB5">
            <w:pPr>
              <w:rPr>
                <w:rFonts w:ascii="Garamond" w:hAnsi="Garamond"/>
                <w:sz w:val="22"/>
                <w:szCs w:val="22"/>
              </w:rPr>
            </w:pPr>
          </w:p>
        </w:tc>
      </w:tr>
      <w:tr w:rsidR="00A82DB5" w:rsidRPr="00E15544" w:rsidTr="00A82DB5">
        <w:tc>
          <w:tcPr>
            <w:tcW w:w="4608" w:type="dxa"/>
            <w:vAlign w:val="center"/>
          </w:tcPr>
          <w:p w:rsidR="00A82DB5" w:rsidRPr="00E15544" w:rsidRDefault="00A82DB5" w:rsidP="00A82DB5">
            <w:pPr>
              <w:rPr>
                <w:rFonts w:ascii="Garamond" w:hAnsi="Garamond"/>
                <w:sz w:val="22"/>
                <w:szCs w:val="22"/>
              </w:rPr>
            </w:pPr>
            <w:r w:rsidRPr="00E15544">
              <w:rPr>
                <w:rFonts w:ascii="Garamond" w:hAnsi="Garamond"/>
                <w:sz w:val="22"/>
                <w:szCs w:val="22"/>
              </w:rPr>
              <w:t>Fire Department</w:t>
            </w:r>
          </w:p>
        </w:tc>
        <w:tc>
          <w:tcPr>
            <w:tcW w:w="1710" w:type="dxa"/>
            <w:vAlign w:val="center"/>
          </w:tcPr>
          <w:p w:rsidR="00A82DB5" w:rsidRPr="00E15544" w:rsidRDefault="00A82DB5" w:rsidP="00A82DB5">
            <w:pPr>
              <w:rPr>
                <w:rFonts w:ascii="Garamond" w:hAnsi="Garamond"/>
                <w:sz w:val="22"/>
                <w:szCs w:val="22"/>
              </w:rPr>
            </w:pPr>
            <w:r>
              <w:rPr>
                <w:rFonts w:ascii="Garamond" w:hAnsi="Garamond"/>
                <w:sz w:val="22"/>
                <w:szCs w:val="22"/>
              </w:rPr>
              <w:t>938,727</w:t>
            </w:r>
          </w:p>
        </w:tc>
        <w:tc>
          <w:tcPr>
            <w:tcW w:w="1620" w:type="dxa"/>
            <w:vAlign w:val="center"/>
          </w:tcPr>
          <w:p w:rsidR="00A82DB5" w:rsidRPr="00E15544" w:rsidRDefault="00A82DB5" w:rsidP="00A82DB5">
            <w:pPr>
              <w:rPr>
                <w:rFonts w:ascii="Garamond" w:hAnsi="Garamond"/>
                <w:sz w:val="22"/>
                <w:szCs w:val="22"/>
              </w:rPr>
            </w:pPr>
          </w:p>
        </w:tc>
        <w:tc>
          <w:tcPr>
            <w:tcW w:w="1530" w:type="dxa"/>
          </w:tcPr>
          <w:p w:rsidR="00A82DB5" w:rsidRPr="00E15544" w:rsidRDefault="00A82DB5" w:rsidP="00A82DB5">
            <w:pPr>
              <w:rPr>
                <w:rFonts w:ascii="Garamond" w:hAnsi="Garamond"/>
                <w:sz w:val="22"/>
                <w:szCs w:val="22"/>
              </w:rPr>
            </w:pPr>
          </w:p>
        </w:tc>
      </w:tr>
      <w:tr w:rsidR="00A82DB5" w:rsidRPr="00E15544" w:rsidTr="00A82DB5">
        <w:tc>
          <w:tcPr>
            <w:tcW w:w="4608" w:type="dxa"/>
            <w:vAlign w:val="center"/>
          </w:tcPr>
          <w:p w:rsidR="00A82DB5" w:rsidRPr="00E15544" w:rsidRDefault="00A82DB5" w:rsidP="00A82DB5">
            <w:pPr>
              <w:rPr>
                <w:rFonts w:ascii="Garamond" w:hAnsi="Garamond"/>
                <w:sz w:val="22"/>
                <w:szCs w:val="22"/>
              </w:rPr>
            </w:pPr>
            <w:r w:rsidRPr="00E15544">
              <w:rPr>
                <w:rFonts w:ascii="Garamond" w:hAnsi="Garamond"/>
                <w:sz w:val="22"/>
                <w:szCs w:val="22"/>
              </w:rPr>
              <w:t>Public Works</w:t>
            </w:r>
          </w:p>
        </w:tc>
        <w:tc>
          <w:tcPr>
            <w:tcW w:w="1710" w:type="dxa"/>
            <w:vAlign w:val="center"/>
          </w:tcPr>
          <w:p w:rsidR="00A82DB5" w:rsidRPr="00E15544" w:rsidRDefault="00A82DB5" w:rsidP="00A82DB5">
            <w:pPr>
              <w:rPr>
                <w:rFonts w:ascii="Garamond" w:hAnsi="Garamond"/>
                <w:sz w:val="22"/>
                <w:szCs w:val="22"/>
              </w:rPr>
            </w:pPr>
            <w:r>
              <w:rPr>
                <w:rFonts w:ascii="Garamond" w:hAnsi="Garamond"/>
                <w:sz w:val="22"/>
                <w:szCs w:val="22"/>
              </w:rPr>
              <w:t>344,609</w:t>
            </w:r>
          </w:p>
        </w:tc>
        <w:tc>
          <w:tcPr>
            <w:tcW w:w="1620" w:type="dxa"/>
            <w:vAlign w:val="center"/>
          </w:tcPr>
          <w:p w:rsidR="00A82DB5" w:rsidRPr="00E15544" w:rsidRDefault="00A82DB5" w:rsidP="00A82DB5">
            <w:pPr>
              <w:rPr>
                <w:rFonts w:ascii="Garamond" w:hAnsi="Garamond"/>
                <w:sz w:val="22"/>
                <w:szCs w:val="22"/>
              </w:rPr>
            </w:pPr>
            <w:r>
              <w:rPr>
                <w:rFonts w:ascii="Garamond" w:hAnsi="Garamond"/>
                <w:sz w:val="22"/>
                <w:szCs w:val="22"/>
              </w:rPr>
              <w:t>30,000</w:t>
            </w:r>
          </w:p>
        </w:tc>
        <w:tc>
          <w:tcPr>
            <w:tcW w:w="1530" w:type="dxa"/>
          </w:tcPr>
          <w:p w:rsidR="00A82DB5" w:rsidRPr="00E15544" w:rsidRDefault="00A82DB5" w:rsidP="00A82DB5">
            <w:pPr>
              <w:rPr>
                <w:rFonts w:ascii="Garamond" w:hAnsi="Garamond"/>
                <w:sz w:val="22"/>
                <w:szCs w:val="22"/>
              </w:rPr>
            </w:pPr>
            <w:r>
              <w:rPr>
                <w:rFonts w:ascii="Garamond" w:hAnsi="Garamond"/>
                <w:sz w:val="22"/>
                <w:szCs w:val="22"/>
              </w:rPr>
              <w:t>65,000</w:t>
            </w:r>
          </w:p>
        </w:tc>
      </w:tr>
      <w:tr w:rsidR="00A82DB5" w:rsidRPr="00E15544" w:rsidTr="00A82DB5">
        <w:tc>
          <w:tcPr>
            <w:tcW w:w="4608" w:type="dxa"/>
            <w:vAlign w:val="center"/>
          </w:tcPr>
          <w:p w:rsidR="00A82DB5" w:rsidRPr="00E15544" w:rsidRDefault="00A82DB5" w:rsidP="00A82DB5">
            <w:pPr>
              <w:rPr>
                <w:rFonts w:ascii="Garamond" w:hAnsi="Garamond"/>
                <w:sz w:val="22"/>
                <w:szCs w:val="22"/>
              </w:rPr>
            </w:pPr>
            <w:r w:rsidRPr="00E15544">
              <w:rPr>
                <w:rFonts w:ascii="Garamond" w:hAnsi="Garamond"/>
                <w:sz w:val="22"/>
                <w:szCs w:val="22"/>
              </w:rPr>
              <w:t>Building Services</w:t>
            </w:r>
          </w:p>
        </w:tc>
        <w:tc>
          <w:tcPr>
            <w:tcW w:w="1710" w:type="dxa"/>
            <w:vAlign w:val="center"/>
          </w:tcPr>
          <w:p w:rsidR="00A82DB5" w:rsidRPr="00E15544" w:rsidRDefault="00A82DB5" w:rsidP="00A82DB5">
            <w:pPr>
              <w:rPr>
                <w:rFonts w:ascii="Garamond" w:hAnsi="Garamond"/>
                <w:sz w:val="22"/>
                <w:szCs w:val="22"/>
              </w:rPr>
            </w:pPr>
            <w:r>
              <w:rPr>
                <w:rFonts w:ascii="Garamond" w:hAnsi="Garamond"/>
                <w:sz w:val="22"/>
                <w:szCs w:val="22"/>
              </w:rPr>
              <w:t>125,639</w:t>
            </w:r>
          </w:p>
        </w:tc>
        <w:tc>
          <w:tcPr>
            <w:tcW w:w="1620" w:type="dxa"/>
            <w:vAlign w:val="center"/>
          </w:tcPr>
          <w:p w:rsidR="00A82DB5" w:rsidRPr="00E15544" w:rsidRDefault="00A82DB5" w:rsidP="00A82DB5">
            <w:pPr>
              <w:rPr>
                <w:rFonts w:ascii="Garamond" w:hAnsi="Garamond"/>
                <w:sz w:val="22"/>
                <w:szCs w:val="22"/>
              </w:rPr>
            </w:pPr>
          </w:p>
        </w:tc>
        <w:tc>
          <w:tcPr>
            <w:tcW w:w="1530" w:type="dxa"/>
          </w:tcPr>
          <w:p w:rsidR="00A82DB5" w:rsidRPr="00E15544" w:rsidRDefault="00A82DB5" w:rsidP="00A82DB5">
            <w:pPr>
              <w:rPr>
                <w:rFonts w:ascii="Garamond" w:hAnsi="Garamond"/>
                <w:sz w:val="22"/>
                <w:szCs w:val="22"/>
              </w:rPr>
            </w:pPr>
          </w:p>
        </w:tc>
      </w:tr>
      <w:tr w:rsidR="00A82DB5" w:rsidRPr="00E15544" w:rsidTr="00A82DB5">
        <w:tc>
          <w:tcPr>
            <w:tcW w:w="4608" w:type="dxa"/>
            <w:vAlign w:val="center"/>
          </w:tcPr>
          <w:p w:rsidR="00A82DB5" w:rsidRPr="00E15544" w:rsidRDefault="00A82DB5" w:rsidP="00A82DB5">
            <w:pPr>
              <w:rPr>
                <w:rFonts w:ascii="Garamond" w:hAnsi="Garamond"/>
                <w:sz w:val="22"/>
                <w:szCs w:val="22"/>
              </w:rPr>
            </w:pPr>
            <w:r>
              <w:rPr>
                <w:rFonts w:ascii="Garamond" w:hAnsi="Garamond"/>
                <w:sz w:val="22"/>
                <w:szCs w:val="22"/>
              </w:rPr>
              <w:t>Waste Collection</w:t>
            </w:r>
          </w:p>
        </w:tc>
        <w:tc>
          <w:tcPr>
            <w:tcW w:w="1710" w:type="dxa"/>
            <w:vAlign w:val="center"/>
          </w:tcPr>
          <w:p w:rsidR="00A82DB5" w:rsidRDefault="00A82DB5" w:rsidP="00A82DB5">
            <w:pPr>
              <w:rPr>
                <w:rFonts w:ascii="Garamond" w:hAnsi="Garamond"/>
                <w:sz w:val="22"/>
                <w:szCs w:val="22"/>
              </w:rPr>
            </w:pPr>
            <w:r>
              <w:rPr>
                <w:rFonts w:ascii="Garamond" w:hAnsi="Garamond"/>
                <w:sz w:val="22"/>
                <w:szCs w:val="22"/>
              </w:rPr>
              <w:t>220,000</w:t>
            </w:r>
          </w:p>
        </w:tc>
        <w:tc>
          <w:tcPr>
            <w:tcW w:w="1620" w:type="dxa"/>
            <w:vAlign w:val="center"/>
          </w:tcPr>
          <w:p w:rsidR="00A82DB5" w:rsidRDefault="00A82DB5" w:rsidP="00A82DB5">
            <w:pPr>
              <w:rPr>
                <w:rFonts w:ascii="Garamond" w:hAnsi="Garamond"/>
                <w:sz w:val="22"/>
                <w:szCs w:val="22"/>
              </w:rPr>
            </w:pPr>
          </w:p>
        </w:tc>
        <w:tc>
          <w:tcPr>
            <w:tcW w:w="1530" w:type="dxa"/>
          </w:tcPr>
          <w:p w:rsidR="00A82DB5" w:rsidRDefault="00A82DB5" w:rsidP="00A82DB5">
            <w:pPr>
              <w:rPr>
                <w:rFonts w:ascii="Garamond" w:hAnsi="Garamond"/>
                <w:sz w:val="22"/>
                <w:szCs w:val="22"/>
              </w:rPr>
            </w:pPr>
          </w:p>
        </w:tc>
      </w:tr>
      <w:tr w:rsidR="00A82DB5" w:rsidRPr="00E15544" w:rsidTr="00A82DB5">
        <w:tc>
          <w:tcPr>
            <w:tcW w:w="4608" w:type="dxa"/>
            <w:vAlign w:val="center"/>
          </w:tcPr>
          <w:p w:rsidR="00A82DB5" w:rsidRPr="00E15544" w:rsidRDefault="00A82DB5" w:rsidP="00A82DB5">
            <w:pPr>
              <w:rPr>
                <w:rFonts w:ascii="Garamond" w:hAnsi="Garamond"/>
                <w:sz w:val="22"/>
                <w:szCs w:val="22"/>
              </w:rPr>
            </w:pPr>
            <w:r w:rsidRPr="00E15544">
              <w:rPr>
                <w:rFonts w:ascii="Garamond" w:hAnsi="Garamond"/>
                <w:sz w:val="22"/>
                <w:szCs w:val="22"/>
              </w:rPr>
              <w:t>Professional Services</w:t>
            </w:r>
          </w:p>
        </w:tc>
        <w:tc>
          <w:tcPr>
            <w:tcW w:w="1710" w:type="dxa"/>
            <w:vAlign w:val="center"/>
          </w:tcPr>
          <w:p w:rsidR="00A82DB5" w:rsidRPr="00E15544" w:rsidRDefault="00A82DB5" w:rsidP="00A82DB5">
            <w:pPr>
              <w:rPr>
                <w:rFonts w:ascii="Garamond" w:hAnsi="Garamond"/>
                <w:sz w:val="22"/>
                <w:szCs w:val="22"/>
              </w:rPr>
            </w:pPr>
            <w:r>
              <w:rPr>
                <w:rFonts w:ascii="Garamond" w:hAnsi="Garamond"/>
                <w:sz w:val="22"/>
                <w:szCs w:val="22"/>
              </w:rPr>
              <w:t>2,429,437</w:t>
            </w:r>
          </w:p>
        </w:tc>
        <w:tc>
          <w:tcPr>
            <w:tcW w:w="1620" w:type="dxa"/>
            <w:vAlign w:val="center"/>
          </w:tcPr>
          <w:p w:rsidR="00A82DB5" w:rsidRPr="00E15544" w:rsidRDefault="00A82DB5" w:rsidP="00A82DB5">
            <w:pPr>
              <w:rPr>
                <w:rFonts w:ascii="Garamond" w:hAnsi="Garamond"/>
                <w:sz w:val="22"/>
                <w:szCs w:val="22"/>
              </w:rPr>
            </w:pPr>
            <w:r>
              <w:rPr>
                <w:rFonts w:ascii="Garamond" w:hAnsi="Garamond"/>
                <w:sz w:val="22"/>
                <w:szCs w:val="22"/>
              </w:rPr>
              <w:t>251,926</w:t>
            </w:r>
          </w:p>
        </w:tc>
        <w:tc>
          <w:tcPr>
            <w:tcW w:w="1530" w:type="dxa"/>
          </w:tcPr>
          <w:p w:rsidR="00A82DB5" w:rsidRDefault="00A82DB5" w:rsidP="00A82DB5">
            <w:pPr>
              <w:rPr>
                <w:rFonts w:ascii="Garamond" w:hAnsi="Garamond"/>
                <w:sz w:val="22"/>
                <w:szCs w:val="22"/>
              </w:rPr>
            </w:pPr>
          </w:p>
        </w:tc>
      </w:tr>
      <w:tr w:rsidR="00A82DB5" w:rsidRPr="00E15544" w:rsidTr="00A82DB5">
        <w:tc>
          <w:tcPr>
            <w:tcW w:w="4608" w:type="dxa"/>
            <w:vAlign w:val="center"/>
          </w:tcPr>
          <w:p w:rsidR="00A82DB5" w:rsidRPr="00E15544" w:rsidRDefault="00A82DB5" w:rsidP="00A82DB5">
            <w:pPr>
              <w:rPr>
                <w:rFonts w:ascii="Garamond" w:hAnsi="Garamond"/>
                <w:sz w:val="22"/>
                <w:szCs w:val="22"/>
              </w:rPr>
            </w:pPr>
            <w:r w:rsidRPr="00E15544">
              <w:rPr>
                <w:rFonts w:ascii="Garamond" w:hAnsi="Garamond"/>
                <w:sz w:val="22"/>
                <w:szCs w:val="22"/>
              </w:rPr>
              <w:t>Main Street</w:t>
            </w:r>
          </w:p>
        </w:tc>
        <w:tc>
          <w:tcPr>
            <w:tcW w:w="1710" w:type="dxa"/>
            <w:vAlign w:val="center"/>
          </w:tcPr>
          <w:p w:rsidR="00A82DB5" w:rsidRPr="00E15544" w:rsidRDefault="00A82DB5" w:rsidP="00A82DB5">
            <w:pPr>
              <w:rPr>
                <w:rFonts w:ascii="Garamond" w:hAnsi="Garamond"/>
                <w:sz w:val="22"/>
                <w:szCs w:val="22"/>
              </w:rPr>
            </w:pPr>
            <w:r>
              <w:rPr>
                <w:rFonts w:ascii="Garamond" w:hAnsi="Garamond"/>
                <w:sz w:val="22"/>
                <w:szCs w:val="22"/>
              </w:rPr>
              <w:t>77,425</w:t>
            </w:r>
          </w:p>
        </w:tc>
        <w:tc>
          <w:tcPr>
            <w:tcW w:w="1620" w:type="dxa"/>
            <w:vAlign w:val="center"/>
          </w:tcPr>
          <w:p w:rsidR="00A82DB5" w:rsidRPr="00E15544" w:rsidRDefault="00A82DB5" w:rsidP="00A82DB5">
            <w:pPr>
              <w:rPr>
                <w:rFonts w:ascii="Garamond" w:hAnsi="Garamond"/>
                <w:sz w:val="22"/>
                <w:szCs w:val="22"/>
              </w:rPr>
            </w:pPr>
          </w:p>
        </w:tc>
        <w:tc>
          <w:tcPr>
            <w:tcW w:w="1530" w:type="dxa"/>
          </w:tcPr>
          <w:p w:rsidR="00A82DB5" w:rsidRPr="00E15544" w:rsidRDefault="00A82DB5" w:rsidP="00A82DB5">
            <w:pPr>
              <w:rPr>
                <w:rFonts w:ascii="Garamond" w:hAnsi="Garamond"/>
                <w:sz w:val="22"/>
                <w:szCs w:val="22"/>
              </w:rPr>
            </w:pPr>
          </w:p>
        </w:tc>
      </w:tr>
      <w:tr w:rsidR="00A82DB5" w:rsidRPr="00E15544" w:rsidTr="00A82DB5">
        <w:tc>
          <w:tcPr>
            <w:tcW w:w="4608" w:type="dxa"/>
            <w:vAlign w:val="center"/>
          </w:tcPr>
          <w:p w:rsidR="00A82DB5" w:rsidRPr="00E15544" w:rsidRDefault="00A82DB5" w:rsidP="00A82DB5">
            <w:pPr>
              <w:rPr>
                <w:rFonts w:ascii="Garamond" w:hAnsi="Garamond"/>
                <w:sz w:val="22"/>
                <w:szCs w:val="22"/>
              </w:rPr>
            </w:pPr>
            <w:r>
              <w:rPr>
                <w:rFonts w:ascii="Garamond" w:hAnsi="Garamond"/>
                <w:sz w:val="22"/>
                <w:szCs w:val="22"/>
              </w:rPr>
              <w:t>Park Salary</w:t>
            </w:r>
          </w:p>
        </w:tc>
        <w:tc>
          <w:tcPr>
            <w:tcW w:w="1710" w:type="dxa"/>
            <w:vAlign w:val="center"/>
          </w:tcPr>
          <w:p w:rsidR="00A82DB5" w:rsidRDefault="00A82DB5" w:rsidP="00A82DB5">
            <w:pPr>
              <w:rPr>
                <w:rFonts w:ascii="Garamond" w:hAnsi="Garamond"/>
                <w:sz w:val="22"/>
                <w:szCs w:val="22"/>
              </w:rPr>
            </w:pPr>
          </w:p>
        </w:tc>
        <w:tc>
          <w:tcPr>
            <w:tcW w:w="1620" w:type="dxa"/>
            <w:vAlign w:val="center"/>
          </w:tcPr>
          <w:p w:rsidR="00A82DB5" w:rsidRPr="00E15544" w:rsidRDefault="00A82DB5" w:rsidP="00A82DB5">
            <w:pPr>
              <w:rPr>
                <w:rFonts w:ascii="Garamond" w:hAnsi="Garamond"/>
                <w:sz w:val="22"/>
                <w:szCs w:val="22"/>
              </w:rPr>
            </w:pPr>
          </w:p>
        </w:tc>
        <w:tc>
          <w:tcPr>
            <w:tcW w:w="1530" w:type="dxa"/>
          </w:tcPr>
          <w:p w:rsidR="00A82DB5" w:rsidRPr="00E15544" w:rsidRDefault="00A82DB5" w:rsidP="00A82DB5">
            <w:pPr>
              <w:rPr>
                <w:rFonts w:ascii="Garamond" w:hAnsi="Garamond"/>
                <w:sz w:val="22"/>
                <w:szCs w:val="22"/>
              </w:rPr>
            </w:pPr>
            <w:r>
              <w:rPr>
                <w:rFonts w:ascii="Garamond" w:hAnsi="Garamond"/>
                <w:sz w:val="22"/>
                <w:szCs w:val="22"/>
              </w:rPr>
              <w:t>12,500</w:t>
            </w:r>
          </w:p>
        </w:tc>
      </w:tr>
      <w:tr w:rsidR="00A82DB5" w:rsidRPr="00E15544" w:rsidTr="00A82DB5">
        <w:tc>
          <w:tcPr>
            <w:tcW w:w="4608" w:type="dxa"/>
            <w:vAlign w:val="center"/>
          </w:tcPr>
          <w:p w:rsidR="00A82DB5" w:rsidRPr="00E15544" w:rsidRDefault="00A82DB5" w:rsidP="00A82DB5">
            <w:pPr>
              <w:rPr>
                <w:rFonts w:ascii="Garamond" w:hAnsi="Garamond"/>
                <w:sz w:val="22"/>
                <w:szCs w:val="22"/>
              </w:rPr>
            </w:pPr>
            <w:r>
              <w:rPr>
                <w:rFonts w:ascii="Garamond" w:hAnsi="Garamond"/>
                <w:sz w:val="22"/>
                <w:szCs w:val="22"/>
              </w:rPr>
              <w:t>Utilities/Operations</w:t>
            </w:r>
          </w:p>
        </w:tc>
        <w:tc>
          <w:tcPr>
            <w:tcW w:w="1710" w:type="dxa"/>
            <w:vAlign w:val="center"/>
          </w:tcPr>
          <w:p w:rsidR="00A82DB5" w:rsidRDefault="00A82DB5" w:rsidP="00A82DB5">
            <w:pPr>
              <w:rPr>
                <w:rFonts w:ascii="Garamond" w:hAnsi="Garamond"/>
                <w:sz w:val="22"/>
                <w:szCs w:val="22"/>
              </w:rPr>
            </w:pPr>
          </w:p>
        </w:tc>
        <w:tc>
          <w:tcPr>
            <w:tcW w:w="1620" w:type="dxa"/>
            <w:vAlign w:val="center"/>
          </w:tcPr>
          <w:p w:rsidR="00A82DB5" w:rsidRPr="00E15544" w:rsidRDefault="00A82DB5" w:rsidP="00A82DB5">
            <w:pPr>
              <w:rPr>
                <w:rFonts w:ascii="Garamond" w:hAnsi="Garamond"/>
                <w:sz w:val="22"/>
                <w:szCs w:val="22"/>
              </w:rPr>
            </w:pPr>
          </w:p>
        </w:tc>
        <w:tc>
          <w:tcPr>
            <w:tcW w:w="1530" w:type="dxa"/>
          </w:tcPr>
          <w:p w:rsidR="00A82DB5" w:rsidRPr="00E15544" w:rsidRDefault="00A82DB5" w:rsidP="00A82DB5">
            <w:pPr>
              <w:rPr>
                <w:rFonts w:ascii="Garamond" w:hAnsi="Garamond"/>
                <w:sz w:val="22"/>
                <w:szCs w:val="22"/>
              </w:rPr>
            </w:pPr>
            <w:r>
              <w:rPr>
                <w:rFonts w:ascii="Garamond" w:hAnsi="Garamond"/>
                <w:sz w:val="22"/>
                <w:szCs w:val="22"/>
              </w:rPr>
              <w:t>12,400</w:t>
            </w:r>
          </w:p>
        </w:tc>
      </w:tr>
      <w:tr w:rsidR="00A82DB5" w:rsidRPr="00E15544" w:rsidTr="00A82DB5">
        <w:tc>
          <w:tcPr>
            <w:tcW w:w="4608" w:type="dxa"/>
            <w:vAlign w:val="center"/>
          </w:tcPr>
          <w:p w:rsidR="00A82DB5" w:rsidRPr="00E15544" w:rsidRDefault="00A82DB5" w:rsidP="00A82DB5">
            <w:pPr>
              <w:rPr>
                <w:rFonts w:ascii="Garamond" w:hAnsi="Garamond"/>
                <w:sz w:val="22"/>
                <w:szCs w:val="22"/>
              </w:rPr>
            </w:pPr>
            <w:r>
              <w:rPr>
                <w:rFonts w:ascii="Garamond" w:hAnsi="Garamond"/>
                <w:sz w:val="22"/>
                <w:szCs w:val="22"/>
              </w:rPr>
              <w:t>Repair/Maintenance</w:t>
            </w:r>
          </w:p>
        </w:tc>
        <w:tc>
          <w:tcPr>
            <w:tcW w:w="1710" w:type="dxa"/>
            <w:vAlign w:val="center"/>
          </w:tcPr>
          <w:p w:rsidR="00A82DB5" w:rsidRDefault="00A82DB5" w:rsidP="00A82DB5">
            <w:pPr>
              <w:rPr>
                <w:rFonts w:ascii="Garamond" w:hAnsi="Garamond"/>
                <w:sz w:val="22"/>
                <w:szCs w:val="22"/>
              </w:rPr>
            </w:pPr>
          </w:p>
        </w:tc>
        <w:tc>
          <w:tcPr>
            <w:tcW w:w="1620" w:type="dxa"/>
            <w:vAlign w:val="center"/>
          </w:tcPr>
          <w:p w:rsidR="00A82DB5" w:rsidRPr="00E15544" w:rsidRDefault="00A82DB5" w:rsidP="00A82DB5">
            <w:pPr>
              <w:rPr>
                <w:rFonts w:ascii="Garamond" w:hAnsi="Garamond"/>
                <w:sz w:val="22"/>
                <w:szCs w:val="22"/>
              </w:rPr>
            </w:pPr>
          </w:p>
        </w:tc>
        <w:tc>
          <w:tcPr>
            <w:tcW w:w="1530" w:type="dxa"/>
          </w:tcPr>
          <w:p w:rsidR="00A82DB5" w:rsidRPr="00E15544" w:rsidRDefault="00A82DB5" w:rsidP="00A82DB5">
            <w:pPr>
              <w:rPr>
                <w:rFonts w:ascii="Garamond" w:hAnsi="Garamond"/>
                <w:sz w:val="22"/>
                <w:szCs w:val="22"/>
              </w:rPr>
            </w:pPr>
            <w:r>
              <w:rPr>
                <w:rFonts w:ascii="Garamond" w:hAnsi="Garamond"/>
                <w:sz w:val="22"/>
                <w:szCs w:val="22"/>
              </w:rPr>
              <w:t>10,750</w:t>
            </w:r>
          </w:p>
        </w:tc>
      </w:tr>
      <w:tr w:rsidR="00A82DB5" w:rsidRPr="00E15544" w:rsidTr="00A82DB5">
        <w:tc>
          <w:tcPr>
            <w:tcW w:w="4608" w:type="dxa"/>
            <w:vAlign w:val="center"/>
          </w:tcPr>
          <w:p w:rsidR="00A82DB5" w:rsidRDefault="00A82DB5" w:rsidP="00A82DB5">
            <w:pPr>
              <w:rPr>
                <w:rFonts w:ascii="Garamond" w:hAnsi="Garamond"/>
                <w:sz w:val="22"/>
                <w:szCs w:val="22"/>
              </w:rPr>
            </w:pPr>
            <w:r>
              <w:rPr>
                <w:rFonts w:ascii="Garamond" w:hAnsi="Garamond"/>
                <w:sz w:val="22"/>
                <w:szCs w:val="22"/>
              </w:rPr>
              <w:t>Miscellaneous</w:t>
            </w:r>
          </w:p>
        </w:tc>
        <w:tc>
          <w:tcPr>
            <w:tcW w:w="1710" w:type="dxa"/>
            <w:vAlign w:val="center"/>
          </w:tcPr>
          <w:p w:rsidR="00A82DB5" w:rsidRDefault="00A82DB5" w:rsidP="00A82DB5">
            <w:pPr>
              <w:rPr>
                <w:rFonts w:ascii="Garamond" w:hAnsi="Garamond"/>
                <w:sz w:val="22"/>
                <w:szCs w:val="22"/>
              </w:rPr>
            </w:pPr>
          </w:p>
        </w:tc>
        <w:tc>
          <w:tcPr>
            <w:tcW w:w="1620" w:type="dxa"/>
            <w:vAlign w:val="center"/>
          </w:tcPr>
          <w:p w:rsidR="00A82DB5" w:rsidRPr="00E15544" w:rsidRDefault="00A82DB5" w:rsidP="00A82DB5">
            <w:pPr>
              <w:rPr>
                <w:rFonts w:ascii="Garamond" w:hAnsi="Garamond"/>
                <w:sz w:val="22"/>
                <w:szCs w:val="22"/>
              </w:rPr>
            </w:pPr>
          </w:p>
        </w:tc>
        <w:tc>
          <w:tcPr>
            <w:tcW w:w="1530" w:type="dxa"/>
          </w:tcPr>
          <w:p w:rsidR="00A82DB5" w:rsidRDefault="00A82DB5" w:rsidP="00A82DB5">
            <w:pPr>
              <w:rPr>
                <w:rFonts w:ascii="Garamond" w:hAnsi="Garamond"/>
                <w:sz w:val="22"/>
                <w:szCs w:val="22"/>
              </w:rPr>
            </w:pPr>
            <w:r>
              <w:rPr>
                <w:rFonts w:ascii="Garamond" w:hAnsi="Garamond"/>
                <w:sz w:val="22"/>
                <w:szCs w:val="22"/>
              </w:rPr>
              <w:t>1,500</w:t>
            </w:r>
          </w:p>
        </w:tc>
      </w:tr>
      <w:tr w:rsidR="00A82DB5" w:rsidRPr="00E15544" w:rsidTr="00A82DB5">
        <w:tc>
          <w:tcPr>
            <w:tcW w:w="4608" w:type="dxa"/>
            <w:vAlign w:val="center"/>
          </w:tcPr>
          <w:p w:rsidR="00A82DB5" w:rsidRPr="00D1672B" w:rsidRDefault="00A82DB5" w:rsidP="00A82DB5">
            <w:pPr>
              <w:rPr>
                <w:rFonts w:ascii="Garamond" w:hAnsi="Garamond"/>
                <w:color w:val="1F497D" w:themeColor="text2"/>
                <w:sz w:val="22"/>
                <w:szCs w:val="22"/>
                <w:u w:val="single"/>
              </w:rPr>
            </w:pPr>
            <w:r w:rsidRPr="00D1672B">
              <w:rPr>
                <w:rFonts w:ascii="Garamond" w:hAnsi="Garamond"/>
                <w:color w:val="1F497D" w:themeColor="text2"/>
                <w:sz w:val="22"/>
                <w:szCs w:val="22"/>
                <w:u w:val="single"/>
              </w:rPr>
              <w:lastRenderedPageBreak/>
              <w:t>Vine Street Park</w:t>
            </w:r>
          </w:p>
        </w:tc>
        <w:tc>
          <w:tcPr>
            <w:tcW w:w="1710" w:type="dxa"/>
            <w:vAlign w:val="center"/>
          </w:tcPr>
          <w:p w:rsidR="00A82DB5" w:rsidRDefault="00A82DB5" w:rsidP="00A82DB5">
            <w:pPr>
              <w:rPr>
                <w:rFonts w:ascii="Garamond" w:hAnsi="Garamond"/>
                <w:sz w:val="22"/>
                <w:szCs w:val="22"/>
              </w:rPr>
            </w:pPr>
          </w:p>
        </w:tc>
        <w:tc>
          <w:tcPr>
            <w:tcW w:w="1620" w:type="dxa"/>
            <w:vAlign w:val="center"/>
          </w:tcPr>
          <w:p w:rsidR="00A82DB5" w:rsidRPr="00E15544" w:rsidRDefault="00A82DB5" w:rsidP="00A82DB5">
            <w:pPr>
              <w:rPr>
                <w:rFonts w:ascii="Garamond" w:hAnsi="Garamond"/>
                <w:sz w:val="22"/>
                <w:szCs w:val="22"/>
              </w:rPr>
            </w:pPr>
          </w:p>
        </w:tc>
        <w:tc>
          <w:tcPr>
            <w:tcW w:w="1530" w:type="dxa"/>
          </w:tcPr>
          <w:p w:rsidR="00A82DB5" w:rsidRPr="00D1672B" w:rsidRDefault="00A82DB5" w:rsidP="00A82DB5">
            <w:pPr>
              <w:rPr>
                <w:rFonts w:ascii="Garamond" w:hAnsi="Garamond"/>
                <w:color w:val="1F497D" w:themeColor="text2"/>
                <w:sz w:val="22"/>
                <w:szCs w:val="22"/>
                <w:u w:val="single"/>
              </w:rPr>
            </w:pPr>
            <w:r w:rsidRPr="00D1672B">
              <w:rPr>
                <w:rFonts w:ascii="Garamond" w:hAnsi="Garamond"/>
                <w:color w:val="1F497D" w:themeColor="text2"/>
                <w:sz w:val="22"/>
                <w:szCs w:val="22"/>
                <w:u w:val="single"/>
              </w:rPr>
              <w:t>20,000</w:t>
            </w:r>
          </w:p>
        </w:tc>
      </w:tr>
      <w:tr w:rsidR="00A82DB5" w:rsidRPr="00E15544" w:rsidTr="00A82DB5">
        <w:tc>
          <w:tcPr>
            <w:tcW w:w="4608" w:type="dxa"/>
            <w:vAlign w:val="center"/>
          </w:tcPr>
          <w:p w:rsidR="00A82DB5" w:rsidRPr="00E15544" w:rsidRDefault="00A82DB5" w:rsidP="00A82DB5">
            <w:pPr>
              <w:rPr>
                <w:rFonts w:ascii="Garamond" w:hAnsi="Garamond"/>
                <w:b/>
                <w:sz w:val="22"/>
                <w:szCs w:val="22"/>
              </w:rPr>
            </w:pPr>
            <w:r w:rsidRPr="00E15544">
              <w:rPr>
                <w:rFonts w:ascii="Garamond" w:hAnsi="Garamond"/>
                <w:b/>
                <w:sz w:val="22"/>
                <w:szCs w:val="22"/>
              </w:rPr>
              <w:t>Total Appropriations</w:t>
            </w:r>
          </w:p>
        </w:tc>
        <w:tc>
          <w:tcPr>
            <w:tcW w:w="1710" w:type="dxa"/>
            <w:vAlign w:val="center"/>
          </w:tcPr>
          <w:p w:rsidR="00A82DB5" w:rsidRPr="00E15544" w:rsidRDefault="00A82DB5" w:rsidP="00A82DB5">
            <w:pPr>
              <w:rPr>
                <w:rFonts w:ascii="Garamond" w:hAnsi="Garamond"/>
                <w:sz w:val="22"/>
                <w:szCs w:val="22"/>
              </w:rPr>
            </w:pPr>
            <w:r>
              <w:rPr>
                <w:rFonts w:ascii="Garamond" w:hAnsi="Garamond"/>
                <w:sz w:val="22"/>
                <w:szCs w:val="22"/>
              </w:rPr>
              <w:t>5,883,672</w:t>
            </w:r>
          </w:p>
        </w:tc>
        <w:tc>
          <w:tcPr>
            <w:tcW w:w="1620" w:type="dxa"/>
            <w:vAlign w:val="center"/>
          </w:tcPr>
          <w:p w:rsidR="00A82DB5" w:rsidRPr="00E15544" w:rsidRDefault="00A82DB5" w:rsidP="00A82DB5">
            <w:pPr>
              <w:rPr>
                <w:rFonts w:ascii="Garamond" w:hAnsi="Garamond"/>
                <w:sz w:val="22"/>
                <w:szCs w:val="22"/>
              </w:rPr>
            </w:pPr>
            <w:r>
              <w:rPr>
                <w:rFonts w:ascii="Garamond" w:hAnsi="Garamond"/>
                <w:sz w:val="22"/>
                <w:szCs w:val="22"/>
              </w:rPr>
              <w:t>281,926</w:t>
            </w:r>
          </w:p>
        </w:tc>
        <w:tc>
          <w:tcPr>
            <w:tcW w:w="1530" w:type="dxa"/>
          </w:tcPr>
          <w:p w:rsidR="00A82DB5" w:rsidRDefault="00A82DB5" w:rsidP="00A82DB5">
            <w:pPr>
              <w:rPr>
                <w:rFonts w:ascii="Garamond" w:hAnsi="Garamond"/>
                <w:sz w:val="22"/>
                <w:szCs w:val="22"/>
              </w:rPr>
            </w:pPr>
            <w:r w:rsidRPr="00D1672B">
              <w:rPr>
                <w:rFonts w:ascii="Garamond" w:hAnsi="Garamond"/>
                <w:strike/>
                <w:color w:val="FF0000"/>
                <w:sz w:val="22"/>
                <w:szCs w:val="22"/>
              </w:rPr>
              <w:t>102,150</w:t>
            </w:r>
            <w:r>
              <w:rPr>
                <w:rFonts w:ascii="Garamond" w:hAnsi="Garamond"/>
                <w:sz w:val="22"/>
                <w:szCs w:val="22"/>
              </w:rPr>
              <w:t xml:space="preserve"> </w:t>
            </w:r>
            <w:r w:rsidRPr="00D1672B">
              <w:rPr>
                <w:rFonts w:ascii="Garamond" w:hAnsi="Garamond"/>
                <w:color w:val="1F497D" w:themeColor="text2"/>
                <w:sz w:val="22"/>
                <w:szCs w:val="22"/>
                <w:u w:val="single"/>
              </w:rPr>
              <w:t>122,150</w:t>
            </w:r>
          </w:p>
        </w:tc>
      </w:tr>
      <w:tr w:rsidR="00A82DB5" w:rsidRPr="00E15544" w:rsidTr="00A82DB5">
        <w:tc>
          <w:tcPr>
            <w:tcW w:w="4608" w:type="dxa"/>
            <w:vAlign w:val="center"/>
          </w:tcPr>
          <w:p w:rsidR="00A82DB5" w:rsidRPr="00E15544" w:rsidRDefault="00A82DB5" w:rsidP="00A82DB5">
            <w:pPr>
              <w:rPr>
                <w:rFonts w:ascii="Garamond" w:hAnsi="Garamond"/>
                <w:sz w:val="22"/>
                <w:szCs w:val="22"/>
              </w:rPr>
            </w:pPr>
          </w:p>
        </w:tc>
        <w:tc>
          <w:tcPr>
            <w:tcW w:w="1710" w:type="dxa"/>
            <w:vAlign w:val="center"/>
          </w:tcPr>
          <w:p w:rsidR="00A82DB5" w:rsidRPr="00E15544" w:rsidRDefault="00A82DB5" w:rsidP="00A82DB5">
            <w:pPr>
              <w:rPr>
                <w:rFonts w:ascii="Garamond" w:hAnsi="Garamond"/>
                <w:sz w:val="22"/>
                <w:szCs w:val="22"/>
              </w:rPr>
            </w:pPr>
          </w:p>
        </w:tc>
        <w:tc>
          <w:tcPr>
            <w:tcW w:w="1620" w:type="dxa"/>
            <w:vAlign w:val="center"/>
          </w:tcPr>
          <w:p w:rsidR="00A82DB5" w:rsidRPr="00E15544" w:rsidRDefault="00A82DB5" w:rsidP="00A82DB5">
            <w:pPr>
              <w:rPr>
                <w:rFonts w:ascii="Garamond" w:hAnsi="Garamond"/>
                <w:sz w:val="22"/>
                <w:szCs w:val="22"/>
              </w:rPr>
            </w:pPr>
          </w:p>
        </w:tc>
        <w:tc>
          <w:tcPr>
            <w:tcW w:w="1530" w:type="dxa"/>
          </w:tcPr>
          <w:p w:rsidR="00A82DB5" w:rsidRPr="00E15544" w:rsidRDefault="00A82DB5" w:rsidP="00A82DB5">
            <w:pPr>
              <w:rPr>
                <w:rFonts w:ascii="Garamond" w:hAnsi="Garamond"/>
                <w:sz w:val="22"/>
                <w:szCs w:val="22"/>
              </w:rPr>
            </w:pPr>
          </w:p>
        </w:tc>
      </w:tr>
      <w:tr w:rsidR="00A82DB5" w:rsidRPr="00E15544" w:rsidTr="00A82DB5">
        <w:tc>
          <w:tcPr>
            <w:tcW w:w="4608" w:type="dxa"/>
            <w:vAlign w:val="center"/>
          </w:tcPr>
          <w:p w:rsidR="00A82DB5" w:rsidRPr="00E15544" w:rsidRDefault="00A82DB5" w:rsidP="00A82DB5">
            <w:pPr>
              <w:rPr>
                <w:rFonts w:ascii="Garamond" w:hAnsi="Garamond"/>
                <w:b/>
                <w:sz w:val="22"/>
                <w:szCs w:val="22"/>
              </w:rPr>
            </w:pPr>
            <w:r w:rsidRPr="00E15544">
              <w:rPr>
                <w:rFonts w:ascii="Garamond" w:hAnsi="Garamond"/>
                <w:b/>
                <w:sz w:val="22"/>
                <w:szCs w:val="22"/>
              </w:rPr>
              <w:t>Excess of resources over/under appropriations</w:t>
            </w:r>
          </w:p>
        </w:tc>
        <w:tc>
          <w:tcPr>
            <w:tcW w:w="1710" w:type="dxa"/>
            <w:vAlign w:val="center"/>
          </w:tcPr>
          <w:p w:rsidR="00A82DB5" w:rsidRPr="00E15544" w:rsidRDefault="00A82DB5" w:rsidP="00A82DB5">
            <w:pPr>
              <w:rPr>
                <w:rFonts w:ascii="Garamond" w:hAnsi="Garamond"/>
                <w:sz w:val="22"/>
                <w:szCs w:val="22"/>
              </w:rPr>
            </w:pPr>
            <w:r>
              <w:rPr>
                <w:rFonts w:ascii="Garamond" w:hAnsi="Garamond"/>
                <w:sz w:val="22"/>
                <w:szCs w:val="22"/>
              </w:rPr>
              <w:t>0</w:t>
            </w:r>
          </w:p>
        </w:tc>
        <w:tc>
          <w:tcPr>
            <w:tcW w:w="1620" w:type="dxa"/>
            <w:vAlign w:val="center"/>
          </w:tcPr>
          <w:p w:rsidR="00A82DB5" w:rsidRPr="00E15544" w:rsidRDefault="00A82DB5" w:rsidP="00A82DB5">
            <w:pPr>
              <w:rPr>
                <w:rFonts w:ascii="Garamond" w:hAnsi="Garamond"/>
                <w:sz w:val="22"/>
                <w:szCs w:val="22"/>
              </w:rPr>
            </w:pPr>
            <w:r>
              <w:rPr>
                <w:rFonts w:ascii="Garamond" w:hAnsi="Garamond"/>
                <w:sz w:val="22"/>
                <w:szCs w:val="22"/>
              </w:rPr>
              <w:t>0</w:t>
            </w:r>
          </w:p>
        </w:tc>
        <w:tc>
          <w:tcPr>
            <w:tcW w:w="1530" w:type="dxa"/>
          </w:tcPr>
          <w:p w:rsidR="00A82DB5" w:rsidRDefault="00A82DB5" w:rsidP="00A82DB5">
            <w:pPr>
              <w:rPr>
                <w:rFonts w:ascii="Garamond" w:hAnsi="Garamond"/>
                <w:sz w:val="22"/>
                <w:szCs w:val="22"/>
              </w:rPr>
            </w:pPr>
            <w:r w:rsidRPr="000959F3">
              <w:rPr>
                <w:rFonts w:ascii="Garamond" w:hAnsi="Garamond"/>
                <w:strike/>
                <w:color w:val="FF0000"/>
                <w:sz w:val="22"/>
                <w:szCs w:val="22"/>
              </w:rPr>
              <w:t>61,619</w:t>
            </w:r>
            <w:r>
              <w:rPr>
                <w:rFonts w:ascii="Garamond" w:hAnsi="Garamond"/>
                <w:sz w:val="22"/>
                <w:szCs w:val="22"/>
              </w:rPr>
              <w:t xml:space="preserve"> </w:t>
            </w:r>
            <w:r w:rsidRPr="000959F3">
              <w:rPr>
                <w:rFonts w:ascii="Garamond" w:hAnsi="Garamond"/>
                <w:color w:val="1F497D" w:themeColor="text2"/>
                <w:sz w:val="22"/>
                <w:szCs w:val="22"/>
                <w:u w:val="single"/>
              </w:rPr>
              <w:t>41,619</w:t>
            </w:r>
          </w:p>
        </w:tc>
      </w:tr>
      <w:tr w:rsidR="00A82DB5" w:rsidRPr="00E15544" w:rsidTr="00A82DB5">
        <w:tc>
          <w:tcPr>
            <w:tcW w:w="4608" w:type="dxa"/>
            <w:vAlign w:val="center"/>
          </w:tcPr>
          <w:p w:rsidR="00A82DB5" w:rsidRPr="00E15544" w:rsidRDefault="00A82DB5" w:rsidP="00A82DB5">
            <w:pPr>
              <w:rPr>
                <w:rFonts w:ascii="Garamond" w:hAnsi="Garamond"/>
                <w:sz w:val="22"/>
                <w:szCs w:val="22"/>
              </w:rPr>
            </w:pPr>
            <w:r w:rsidRPr="00E15544">
              <w:rPr>
                <w:rFonts w:ascii="Garamond" w:hAnsi="Garamond"/>
                <w:sz w:val="22"/>
                <w:szCs w:val="22"/>
              </w:rPr>
              <w:t>Transfers from other funds</w:t>
            </w:r>
          </w:p>
        </w:tc>
        <w:tc>
          <w:tcPr>
            <w:tcW w:w="1710" w:type="dxa"/>
            <w:vAlign w:val="center"/>
          </w:tcPr>
          <w:p w:rsidR="00A82DB5" w:rsidRPr="00E15544" w:rsidRDefault="00A82DB5" w:rsidP="00A82DB5">
            <w:pPr>
              <w:rPr>
                <w:rFonts w:ascii="Garamond" w:hAnsi="Garamond"/>
                <w:sz w:val="22"/>
                <w:szCs w:val="22"/>
              </w:rPr>
            </w:pPr>
            <w:r>
              <w:rPr>
                <w:rFonts w:ascii="Garamond" w:hAnsi="Garamond"/>
                <w:sz w:val="22"/>
                <w:szCs w:val="22"/>
              </w:rPr>
              <w:t>0</w:t>
            </w:r>
          </w:p>
        </w:tc>
        <w:tc>
          <w:tcPr>
            <w:tcW w:w="1620" w:type="dxa"/>
            <w:vAlign w:val="center"/>
          </w:tcPr>
          <w:p w:rsidR="00A82DB5" w:rsidRPr="00E15544" w:rsidRDefault="00A82DB5" w:rsidP="00A82DB5">
            <w:pPr>
              <w:rPr>
                <w:rFonts w:ascii="Garamond" w:hAnsi="Garamond"/>
                <w:sz w:val="22"/>
                <w:szCs w:val="22"/>
              </w:rPr>
            </w:pPr>
            <w:r>
              <w:rPr>
                <w:rFonts w:ascii="Garamond" w:hAnsi="Garamond"/>
                <w:sz w:val="22"/>
                <w:szCs w:val="22"/>
              </w:rPr>
              <w:t>0</w:t>
            </w:r>
          </w:p>
        </w:tc>
        <w:tc>
          <w:tcPr>
            <w:tcW w:w="1530" w:type="dxa"/>
          </w:tcPr>
          <w:p w:rsidR="00A82DB5" w:rsidRPr="00E15544" w:rsidRDefault="00A82DB5" w:rsidP="00A82DB5">
            <w:pPr>
              <w:rPr>
                <w:rFonts w:ascii="Garamond" w:hAnsi="Garamond"/>
                <w:sz w:val="22"/>
                <w:szCs w:val="22"/>
              </w:rPr>
            </w:pPr>
          </w:p>
        </w:tc>
      </w:tr>
      <w:tr w:rsidR="00A82DB5" w:rsidRPr="00E15544" w:rsidTr="00A82DB5">
        <w:tc>
          <w:tcPr>
            <w:tcW w:w="4608" w:type="dxa"/>
            <w:vAlign w:val="center"/>
          </w:tcPr>
          <w:p w:rsidR="00A82DB5" w:rsidRPr="00E15544" w:rsidRDefault="00A82DB5" w:rsidP="00A82DB5">
            <w:pPr>
              <w:rPr>
                <w:rFonts w:ascii="Garamond" w:hAnsi="Garamond"/>
                <w:sz w:val="22"/>
                <w:szCs w:val="22"/>
              </w:rPr>
            </w:pPr>
            <w:r w:rsidRPr="00E15544">
              <w:rPr>
                <w:rFonts w:ascii="Garamond" w:hAnsi="Garamond"/>
                <w:sz w:val="22"/>
                <w:szCs w:val="22"/>
              </w:rPr>
              <w:t>Transfers to other funds</w:t>
            </w:r>
          </w:p>
        </w:tc>
        <w:tc>
          <w:tcPr>
            <w:tcW w:w="1710" w:type="dxa"/>
            <w:vAlign w:val="center"/>
          </w:tcPr>
          <w:p w:rsidR="00A82DB5" w:rsidRPr="00E15544" w:rsidRDefault="00A82DB5" w:rsidP="00A82DB5">
            <w:pPr>
              <w:rPr>
                <w:rFonts w:ascii="Garamond" w:hAnsi="Garamond"/>
                <w:sz w:val="22"/>
                <w:szCs w:val="22"/>
              </w:rPr>
            </w:pPr>
            <w:r w:rsidRPr="00E15544">
              <w:rPr>
                <w:rFonts w:ascii="Garamond" w:hAnsi="Garamond"/>
                <w:sz w:val="22"/>
                <w:szCs w:val="22"/>
              </w:rPr>
              <w:t>0</w:t>
            </w:r>
          </w:p>
        </w:tc>
        <w:tc>
          <w:tcPr>
            <w:tcW w:w="1620" w:type="dxa"/>
            <w:vAlign w:val="center"/>
          </w:tcPr>
          <w:p w:rsidR="00A82DB5" w:rsidRPr="00E15544" w:rsidRDefault="00A82DB5" w:rsidP="00A82DB5">
            <w:pPr>
              <w:rPr>
                <w:rFonts w:ascii="Garamond" w:hAnsi="Garamond"/>
                <w:sz w:val="22"/>
                <w:szCs w:val="22"/>
              </w:rPr>
            </w:pPr>
            <w:r>
              <w:rPr>
                <w:rFonts w:ascii="Garamond" w:hAnsi="Garamond"/>
                <w:sz w:val="22"/>
                <w:szCs w:val="22"/>
              </w:rPr>
              <w:t>0</w:t>
            </w:r>
          </w:p>
        </w:tc>
        <w:tc>
          <w:tcPr>
            <w:tcW w:w="1530" w:type="dxa"/>
          </w:tcPr>
          <w:p w:rsidR="00A82DB5" w:rsidRDefault="00A82DB5" w:rsidP="00A82DB5">
            <w:pPr>
              <w:rPr>
                <w:rFonts w:ascii="Garamond" w:hAnsi="Garamond"/>
                <w:sz w:val="22"/>
                <w:szCs w:val="22"/>
              </w:rPr>
            </w:pPr>
          </w:p>
        </w:tc>
      </w:tr>
      <w:tr w:rsidR="00A82DB5" w:rsidRPr="00E15544" w:rsidTr="00A82DB5">
        <w:tc>
          <w:tcPr>
            <w:tcW w:w="4608" w:type="dxa"/>
            <w:vAlign w:val="center"/>
          </w:tcPr>
          <w:p w:rsidR="00A82DB5" w:rsidRPr="00E15544" w:rsidRDefault="00A82DB5" w:rsidP="00A82DB5">
            <w:pPr>
              <w:rPr>
                <w:rFonts w:ascii="Garamond" w:hAnsi="Garamond"/>
                <w:b/>
                <w:sz w:val="22"/>
                <w:szCs w:val="22"/>
              </w:rPr>
            </w:pPr>
            <w:r w:rsidRPr="00E15544">
              <w:rPr>
                <w:rFonts w:ascii="Garamond" w:hAnsi="Garamond"/>
                <w:b/>
                <w:sz w:val="22"/>
                <w:szCs w:val="22"/>
              </w:rPr>
              <w:t>Estimated fund balances</w:t>
            </w:r>
          </w:p>
        </w:tc>
        <w:tc>
          <w:tcPr>
            <w:tcW w:w="1710" w:type="dxa"/>
            <w:vAlign w:val="center"/>
          </w:tcPr>
          <w:p w:rsidR="00A82DB5" w:rsidRPr="00E15544" w:rsidRDefault="00A82DB5" w:rsidP="00A82DB5">
            <w:pPr>
              <w:rPr>
                <w:rFonts w:ascii="Garamond" w:hAnsi="Garamond"/>
                <w:sz w:val="22"/>
                <w:szCs w:val="22"/>
              </w:rPr>
            </w:pPr>
            <w:r w:rsidRPr="00E15544">
              <w:rPr>
                <w:rFonts w:ascii="Garamond" w:hAnsi="Garamond"/>
                <w:sz w:val="22"/>
                <w:szCs w:val="22"/>
              </w:rPr>
              <w:t>0</w:t>
            </w:r>
          </w:p>
        </w:tc>
        <w:tc>
          <w:tcPr>
            <w:tcW w:w="1620" w:type="dxa"/>
            <w:vAlign w:val="center"/>
          </w:tcPr>
          <w:p w:rsidR="00A82DB5" w:rsidRPr="00E15544" w:rsidRDefault="00A82DB5" w:rsidP="00A82DB5">
            <w:pPr>
              <w:rPr>
                <w:rFonts w:ascii="Garamond" w:hAnsi="Garamond"/>
                <w:sz w:val="22"/>
                <w:szCs w:val="22"/>
              </w:rPr>
            </w:pPr>
            <w:r>
              <w:rPr>
                <w:rFonts w:ascii="Garamond" w:hAnsi="Garamond"/>
                <w:sz w:val="22"/>
                <w:szCs w:val="22"/>
              </w:rPr>
              <w:t>0</w:t>
            </w:r>
          </w:p>
        </w:tc>
        <w:tc>
          <w:tcPr>
            <w:tcW w:w="1530" w:type="dxa"/>
          </w:tcPr>
          <w:p w:rsidR="00A82DB5" w:rsidRDefault="00A82DB5" w:rsidP="00A82DB5">
            <w:pPr>
              <w:rPr>
                <w:rFonts w:ascii="Garamond" w:hAnsi="Garamond"/>
                <w:sz w:val="22"/>
                <w:szCs w:val="22"/>
              </w:rPr>
            </w:pPr>
            <w:r w:rsidRPr="000959F3">
              <w:rPr>
                <w:rFonts w:ascii="Garamond" w:hAnsi="Garamond"/>
                <w:strike/>
                <w:color w:val="FF0000"/>
                <w:sz w:val="22"/>
                <w:szCs w:val="22"/>
              </w:rPr>
              <w:t>61,619</w:t>
            </w:r>
            <w:r>
              <w:rPr>
                <w:rFonts w:ascii="Garamond" w:hAnsi="Garamond"/>
                <w:sz w:val="22"/>
                <w:szCs w:val="22"/>
              </w:rPr>
              <w:t xml:space="preserve"> </w:t>
            </w:r>
            <w:r w:rsidRPr="000959F3">
              <w:rPr>
                <w:rFonts w:ascii="Garamond" w:hAnsi="Garamond"/>
                <w:color w:val="1F497D" w:themeColor="text2"/>
                <w:sz w:val="22"/>
                <w:szCs w:val="22"/>
                <w:u w:val="single"/>
              </w:rPr>
              <w:t>41,619</w:t>
            </w:r>
          </w:p>
        </w:tc>
      </w:tr>
    </w:tbl>
    <w:p w:rsidR="00A82DB5" w:rsidRPr="00E15544" w:rsidRDefault="00A82DB5" w:rsidP="00A82DB5"/>
    <w:tbl>
      <w:tblPr>
        <w:tblStyle w:val="TableGrid"/>
        <w:tblW w:w="0" w:type="auto"/>
        <w:tblLook w:val="04A0"/>
      </w:tblPr>
      <w:tblGrid>
        <w:gridCol w:w="4698"/>
        <w:gridCol w:w="1468"/>
        <w:gridCol w:w="1682"/>
        <w:gridCol w:w="1682"/>
      </w:tblGrid>
      <w:tr w:rsidR="00A82DB5" w:rsidRPr="00E15544" w:rsidTr="00A82DB5">
        <w:trPr>
          <w:trHeight w:val="440"/>
        </w:trPr>
        <w:tc>
          <w:tcPr>
            <w:tcW w:w="4698" w:type="dxa"/>
            <w:shd w:val="clear" w:color="auto" w:fill="C2D69B" w:themeFill="accent3" w:themeFillTint="99"/>
            <w:vAlign w:val="center"/>
          </w:tcPr>
          <w:p w:rsidR="00A82DB5" w:rsidRPr="00E15544" w:rsidRDefault="00A82DB5" w:rsidP="00A82DB5">
            <w:pPr>
              <w:jc w:val="center"/>
              <w:rPr>
                <w:rFonts w:ascii="Garamond" w:hAnsi="Garamond"/>
                <w:b/>
                <w:sz w:val="22"/>
                <w:szCs w:val="22"/>
              </w:rPr>
            </w:pPr>
            <w:r w:rsidRPr="00E15544">
              <w:rPr>
                <w:rFonts w:ascii="Garamond" w:hAnsi="Garamond"/>
                <w:b/>
                <w:sz w:val="22"/>
                <w:szCs w:val="22"/>
              </w:rPr>
              <w:t>Resource Available</w:t>
            </w:r>
          </w:p>
        </w:tc>
        <w:tc>
          <w:tcPr>
            <w:tcW w:w="1468" w:type="dxa"/>
            <w:shd w:val="clear" w:color="auto" w:fill="C2D69B" w:themeFill="accent3" w:themeFillTint="99"/>
            <w:vAlign w:val="center"/>
          </w:tcPr>
          <w:p w:rsidR="00A82DB5" w:rsidRPr="00E15544" w:rsidRDefault="00A82DB5" w:rsidP="00A82DB5">
            <w:pPr>
              <w:jc w:val="center"/>
              <w:rPr>
                <w:rFonts w:ascii="Garamond" w:hAnsi="Garamond"/>
                <w:b/>
                <w:sz w:val="22"/>
                <w:szCs w:val="22"/>
              </w:rPr>
            </w:pPr>
            <w:r>
              <w:rPr>
                <w:rFonts w:ascii="Garamond" w:hAnsi="Garamond"/>
                <w:b/>
                <w:sz w:val="22"/>
                <w:szCs w:val="22"/>
              </w:rPr>
              <w:t>Economic Development</w:t>
            </w:r>
          </w:p>
        </w:tc>
        <w:tc>
          <w:tcPr>
            <w:tcW w:w="1682" w:type="dxa"/>
            <w:shd w:val="clear" w:color="auto" w:fill="C2D69B" w:themeFill="accent3" w:themeFillTint="99"/>
            <w:vAlign w:val="center"/>
          </w:tcPr>
          <w:p w:rsidR="00A82DB5" w:rsidRPr="00E15544" w:rsidRDefault="00A82DB5" w:rsidP="00A82DB5">
            <w:pPr>
              <w:jc w:val="center"/>
              <w:rPr>
                <w:rFonts w:ascii="Garamond" w:hAnsi="Garamond"/>
                <w:b/>
                <w:sz w:val="22"/>
                <w:szCs w:val="22"/>
              </w:rPr>
            </w:pPr>
            <w:r>
              <w:rPr>
                <w:rFonts w:ascii="Garamond" w:hAnsi="Garamond"/>
                <w:b/>
                <w:sz w:val="22"/>
                <w:szCs w:val="22"/>
              </w:rPr>
              <w:t>Sargent Park Trust Fund</w:t>
            </w:r>
          </w:p>
        </w:tc>
        <w:tc>
          <w:tcPr>
            <w:tcW w:w="1682" w:type="dxa"/>
            <w:shd w:val="clear" w:color="auto" w:fill="C2D69B" w:themeFill="accent3" w:themeFillTint="99"/>
            <w:vAlign w:val="center"/>
          </w:tcPr>
          <w:p w:rsidR="00A82DB5" w:rsidRDefault="00A82DB5" w:rsidP="00A82DB5">
            <w:pPr>
              <w:jc w:val="center"/>
              <w:rPr>
                <w:rFonts w:ascii="Garamond" w:hAnsi="Garamond"/>
                <w:b/>
                <w:sz w:val="22"/>
                <w:szCs w:val="22"/>
              </w:rPr>
            </w:pPr>
            <w:r>
              <w:rPr>
                <w:rFonts w:ascii="Garamond" w:hAnsi="Garamond"/>
                <w:b/>
                <w:sz w:val="22"/>
                <w:szCs w:val="22"/>
              </w:rPr>
              <w:t>TIF</w:t>
            </w:r>
          </w:p>
        </w:tc>
      </w:tr>
      <w:tr w:rsidR="00A82DB5" w:rsidRPr="00E15544" w:rsidTr="00A82DB5">
        <w:trPr>
          <w:trHeight w:val="125"/>
        </w:trPr>
        <w:tc>
          <w:tcPr>
            <w:tcW w:w="4698" w:type="dxa"/>
            <w:vAlign w:val="center"/>
          </w:tcPr>
          <w:p w:rsidR="00A82DB5" w:rsidRPr="00E15544" w:rsidRDefault="00A82DB5" w:rsidP="00A82DB5">
            <w:pPr>
              <w:rPr>
                <w:rFonts w:ascii="Garamond" w:hAnsi="Garamond"/>
                <w:b/>
                <w:sz w:val="22"/>
                <w:szCs w:val="22"/>
              </w:rPr>
            </w:pPr>
            <w:r w:rsidRPr="00E15544">
              <w:rPr>
                <w:rFonts w:ascii="Garamond" w:hAnsi="Garamond"/>
                <w:b/>
                <w:sz w:val="22"/>
                <w:szCs w:val="22"/>
              </w:rPr>
              <w:t>Fund Balance Forward</w:t>
            </w:r>
          </w:p>
        </w:tc>
        <w:tc>
          <w:tcPr>
            <w:tcW w:w="1468" w:type="dxa"/>
            <w:vAlign w:val="center"/>
          </w:tcPr>
          <w:p w:rsidR="00A82DB5" w:rsidRPr="00E15544" w:rsidRDefault="00A82DB5" w:rsidP="00A82DB5">
            <w:pPr>
              <w:rPr>
                <w:rFonts w:ascii="Garamond" w:hAnsi="Garamond"/>
                <w:sz w:val="22"/>
                <w:szCs w:val="22"/>
              </w:rPr>
            </w:pPr>
            <w:r>
              <w:rPr>
                <w:rFonts w:ascii="Garamond" w:hAnsi="Garamond"/>
                <w:sz w:val="22"/>
                <w:szCs w:val="22"/>
              </w:rPr>
              <w:t>773,775</w:t>
            </w:r>
          </w:p>
        </w:tc>
        <w:tc>
          <w:tcPr>
            <w:tcW w:w="1682" w:type="dxa"/>
            <w:vAlign w:val="center"/>
          </w:tcPr>
          <w:p w:rsidR="00A82DB5" w:rsidRPr="00E15544" w:rsidRDefault="00A82DB5" w:rsidP="00A82DB5">
            <w:pPr>
              <w:rPr>
                <w:rFonts w:ascii="Garamond" w:hAnsi="Garamond"/>
                <w:sz w:val="22"/>
                <w:szCs w:val="22"/>
              </w:rPr>
            </w:pPr>
            <w:r>
              <w:rPr>
                <w:rFonts w:ascii="Garamond" w:hAnsi="Garamond"/>
                <w:sz w:val="22"/>
                <w:szCs w:val="22"/>
              </w:rPr>
              <w:t>38,158</w:t>
            </w:r>
          </w:p>
        </w:tc>
        <w:tc>
          <w:tcPr>
            <w:tcW w:w="1682" w:type="dxa"/>
          </w:tcPr>
          <w:p w:rsidR="00A82DB5" w:rsidRDefault="00A82DB5" w:rsidP="00A82DB5">
            <w:pPr>
              <w:rPr>
                <w:rFonts w:ascii="Garamond" w:hAnsi="Garamond"/>
                <w:sz w:val="22"/>
                <w:szCs w:val="22"/>
              </w:rPr>
            </w:pPr>
            <w:r>
              <w:rPr>
                <w:rFonts w:ascii="Garamond" w:hAnsi="Garamond"/>
                <w:sz w:val="22"/>
                <w:szCs w:val="22"/>
              </w:rPr>
              <w:t>1,500</w:t>
            </w:r>
          </w:p>
        </w:tc>
      </w:tr>
      <w:tr w:rsidR="00A82DB5" w:rsidRPr="00E15544" w:rsidTr="00A82DB5">
        <w:tc>
          <w:tcPr>
            <w:tcW w:w="4698" w:type="dxa"/>
            <w:vAlign w:val="center"/>
          </w:tcPr>
          <w:p w:rsidR="00A82DB5" w:rsidRPr="00E15544" w:rsidRDefault="00A82DB5" w:rsidP="00A82DB5">
            <w:pPr>
              <w:rPr>
                <w:rFonts w:ascii="Garamond" w:hAnsi="Garamond"/>
                <w:sz w:val="22"/>
                <w:szCs w:val="22"/>
              </w:rPr>
            </w:pPr>
          </w:p>
        </w:tc>
        <w:tc>
          <w:tcPr>
            <w:tcW w:w="1468" w:type="dxa"/>
            <w:vAlign w:val="center"/>
          </w:tcPr>
          <w:p w:rsidR="00A82DB5" w:rsidRPr="00E15544" w:rsidRDefault="00A82DB5" w:rsidP="00A82DB5">
            <w:pPr>
              <w:rPr>
                <w:rFonts w:ascii="Garamond" w:hAnsi="Garamond"/>
                <w:sz w:val="22"/>
                <w:szCs w:val="22"/>
              </w:rPr>
            </w:pPr>
          </w:p>
        </w:tc>
        <w:tc>
          <w:tcPr>
            <w:tcW w:w="1682" w:type="dxa"/>
            <w:vAlign w:val="center"/>
          </w:tcPr>
          <w:p w:rsidR="00A82DB5" w:rsidRPr="00E15544" w:rsidRDefault="00A82DB5" w:rsidP="00A82DB5">
            <w:pPr>
              <w:rPr>
                <w:rFonts w:ascii="Garamond" w:hAnsi="Garamond"/>
                <w:sz w:val="22"/>
                <w:szCs w:val="22"/>
              </w:rPr>
            </w:pPr>
          </w:p>
        </w:tc>
        <w:tc>
          <w:tcPr>
            <w:tcW w:w="1682" w:type="dxa"/>
          </w:tcPr>
          <w:p w:rsidR="00A82DB5" w:rsidRPr="00E15544" w:rsidRDefault="00A82DB5" w:rsidP="00A82DB5">
            <w:pPr>
              <w:rPr>
                <w:rFonts w:ascii="Garamond" w:hAnsi="Garamond"/>
                <w:sz w:val="22"/>
                <w:szCs w:val="22"/>
              </w:rPr>
            </w:pPr>
          </w:p>
        </w:tc>
      </w:tr>
      <w:tr w:rsidR="00A82DB5" w:rsidRPr="00E15544" w:rsidTr="00A82DB5">
        <w:tc>
          <w:tcPr>
            <w:tcW w:w="4698" w:type="dxa"/>
            <w:vAlign w:val="center"/>
          </w:tcPr>
          <w:p w:rsidR="00A82DB5" w:rsidRPr="00E15544" w:rsidRDefault="00A82DB5" w:rsidP="00A82DB5">
            <w:pPr>
              <w:rPr>
                <w:rFonts w:ascii="Garamond" w:hAnsi="Garamond"/>
                <w:b/>
                <w:sz w:val="22"/>
                <w:szCs w:val="22"/>
              </w:rPr>
            </w:pPr>
            <w:r w:rsidRPr="00E15544">
              <w:rPr>
                <w:rFonts w:ascii="Garamond" w:hAnsi="Garamond"/>
                <w:b/>
                <w:sz w:val="22"/>
                <w:szCs w:val="22"/>
              </w:rPr>
              <w:t>ESTIMATED REVENUES:</w:t>
            </w:r>
          </w:p>
        </w:tc>
        <w:tc>
          <w:tcPr>
            <w:tcW w:w="1468" w:type="dxa"/>
            <w:vAlign w:val="center"/>
          </w:tcPr>
          <w:p w:rsidR="00A82DB5" w:rsidRPr="00E15544" w:rsidRDefault="00A82DB5" w:rsidP="00A82DB5">
            <w:pPr>
              <w:rPr>
                <w:rFonts w:ascii="Garamond" w:hAnsi="Garamond"/>
                <w:sz w:val="22"/>
                <w:szCs w:val="22"/>
              </w:rPr>
            </w:pPr>
          </w:p>
        </w:tc>
        <w:tc>
          <w:tcPr>
            <w:tcW w:w="1682" w:type="dxa"/>
            <w:vAlign w:val="center"/>
          </w:tcPr>
          <w:p w:rsidR="00A82DB5" w:rsidRPr="00E15544" w:rsidRDefault="00A82DB5" w:rsidP="00A82DB5">
            <w:pPr>
              <w:rPr>
                <w:rFonts w:ascii="Garamond" w:hAnsi="Garamond"/>
                <w:sz w:val="22"/>
                <w:szCs w:val="22"/>
              </w:rPr>
            </w:pPr>
          </w:p>
        </w:tc>
        <w:tc>
          <w:tcPr>
            <w:tcW w:w="1682" w:type="dxa"/>
          </w:tcPr>
          <w:p w:rsidR="00A82DB5" w:rsidRPr="00E15544" w:rsidRDefault="00A82DB5" w:rsidP="00A82DB5">
            <w:pPr>
              <w:rPr>
                <w:rFonts w:ascii="Garamond" w:hAnsi="Garamond"/>
                <w:sz w:val="22"/>
                <w:szCs w:val="22"/>
              </w:rPr>
            </w:pPr>
          </w:p>
        </w:tc>
      </w:tr>
      <w:tr w:rsidR="00A82DB5" w:rsidRPr="00E15544" w:rsidTr="00A82DB5">
        <w:tc>
          <w:tcPr>
            <w:tcW w:w="4698" w:type="dxa"/>
            <w:vAlign w:val="center"/>
          </w:tcPr>
          <w:p w:rsidR="00A82DB5" w:rsidRPr="00E15544" w:rsidRDefault="00A82DB5" w:rsidP="00A82DB5">
            <w:pPr>
              <w:rPr>
                <w:rFonts w:ascii="Garamond" w:hAnsi="Garamond"/>
                <w:sz w:val="22"/>
                <w:szCs w:val="22"/>
              </w:rPr>
            </w:pPr>
            <w:r>
              <w:rPr>
                <w:rFonts w:ascii="Garamond" w:hAnsi="Garamond"/>
                <w:sz w:val="22"/>
                <w:szCs w:val="22"/>
              </w:rPr>
              <w:t>Charges for Services</w:t>
            </w:r>
          </w:p>
        </w:tc>
        <w:tc>
          <w:tcPr>
            <w:tcW w:w="1468" w:type="dxa"/>
            <w:vAlign w:val="center"/>
          </w:tcPr>
          <w:p w:rsidR="00A82DB5" w:rsidRPr="00E15544" w:rsidRDefault="00A82DB5" w:rsidP="00A82DB5">
            <w:pPr>
              <w:rPr>
                <w:rFonts w:ascii="Garamond" w:hAnsi="Garamond"/>
                <w:sz w:val="22"/>
                <w:szCs w:val="22"/>
              </w:rPr>
            </w:pPr>
            <w:r>
              <w:rPr>
                <w:rFonts w:ascii="Garamond" w:hAnsi="Garamond"/>
                <w:sz w:val="22"/>
                <w:szCs w:val="22"/>
              </w:rPr>
              <w:t>6,700</w:t>
            </w:r>
          </w:p>
        </w:tc>
        <w:tc>
          <w:tcPr>
            <w:tcW w:w="1682" w:type="dxa"/>
            <w:vAlign w:val="center"/>
          </w:tcPr>
          <w:p w:rsidR="00A82DB5" w:rsidRPr="00E15544" w:rsidRDefault="00A82DB5" w:rsidP="00A82DB5">
            <w:pPr>
              <w:rPr>
                <w:rFonts w:ascii="Garamond" w:hAnsi="Garamond"/>
                <w:sz w:val="22"/>
                <w:szCs w:val="22"/>
              </w:rPr>
            </w:pPr>
          </w:p>
        </w:tc>
        <w:tc>
          <w:tcPr>
            <w:tcW w:w="1682" w:type="dxa"/>
          </w:tcPr>
          <w:p w:rsidR="00A82DB5" w:rsidRPr="00E15544" w:rsidRDefault="00A82DB5" w:rsidP="00A82DB5">
            <w:pPr>
              <w:rPr>
                <w:rFonts w:ascii="Garamond" w:hAnsi="Garamond"/>
                <w:sz w:val="22"/>
                <w:szCs w:val="22"/>
              </w:rPr>
            </w:pPr>
          </w:p>
        </w:tc>
      </w:tr>
      <w:tr w:rsidR="00A82DB5" w:rsidRPr="00E15544" w:rsidTr="00A82DB5">
        <w:tc>
          <w:tcPr>
            <w:tcW w:w="4698" w:type="dxa"/>
            <w:vAlign w:val="center"/>
          </w:tcPr>
          <w:p w:rsidR="00A82DB5" w:rsidRDefault="00A82DB5" w:rsidP="00A82DB5">
            <w:pPr>
              <w:rPr>
                <w:rFonts w:ascii="Garamond" w:hAnsi="Garamond"/>
                <w:sz w:val="22"/>
                <w:szCs w:val="22"/>
              </w:rPr>
            </w:pPr>
            <w:r>
              <w:rPr>
                <w:rFonts w:ascii="Garamond" w:hAnsi="Garamond"/>
                <w:sz w:val="22"/>
                <w:szCs w:val="22"/>
              </w:rPr>
              <w:t>Land Sale Payment</w:t>
            </w:r>
          </w:p>
        </w:tc>
        <w:tc>
          <w:tcPr>
            <w:tcW w:w="1468" w:type="dxa"/>
            <w:vAlign w:val="center"/>
          </w:tcPr>
          <w:p w:rsidR="00A82DB5" w:rsidRDefault="00A82DB5" w:rsidP="00A82DB5">
            <w:pPr>
              <w:rPr>
                <w:rFonts w:ascii="Garamond" w:hAnsi="Garamond"/>
                <w:sz w:val="22"/>
                <w:szCs w:val="22"/>
              </w:rPr>
            </w:pPr>
            <w:r>
              <w:rPr>
                <w:rFonts w:ascii="Garamond" w:hAnsi="Garamond"/>
                <w:sz w:val="22"/>
                <w:szCs w:val="22"/>
              </w:rPr>
              <w:t>200,000</w:t>
            </w:r>
          </w:p>
        </w:tc>
        <w:tc>
          <w:tcPr>
            <w:tcW w:w="1682" w:type="dxa"/>
            <w:vAlign w:val="center"/>
          </w:tcPr>
          <w:p w:rsidR="00A82DB5" w:rsidRDefault="00A82DB5" w:rsidP="00A82DB5">
            <w:pPr>
              <w:rPr>
                <w:rFonts w:ascii="Garamond" w:hAnsi="Garamond"/>
                <w:sz w:val="22"/>
                <w:szCs w:val="22"/>
              </w:rPr>
            </w:pPr>
          </w:p>
        </w:tc>
        <w:tc>
          <w:tcPr>
            <w:tcW w:w="1682" w:type="dxa"/>
          </w:tcPr>
          <w:p w:rsidR="00A82DB5" w:rsidRDefault="00A82DB5" w:rsidP="00A82DB5">
            <w:pPr>
              <w:rPr>
                <w:rFonts w:ascii="Garamond" w:hAnsi="Garamond"/>
                <w:sz w:val="22"/>
                <w:szCs w:val="22"/>
              </w:rPr>
            </w:pPr>
          </w:p>
        </w:tc>
      </w:tr>
      <w:tr w:rsidR="00A82DB5" w:rsidRPr="00E15544" w:rsidTr="00A82DB5">
        <w:tc>
          <w:tcPr>
            <w:tcW w:w="4698" w:type="dxa"/>
            <w:vAlign w:val="center"/>
          </w:tcPr>
          <w:p w:rsidR="00A82DB5" w:rsidRPr="00E15544" w:rsidRDefault="00A82DB5" w:rsidP="00A82DB5">
            <w:pPr>
              <w:rPr>
                <w:rFonts w:ascii="Garamond" w:hAnsi="Garamond"/>
                <w:sz w:val="22"/>
                <w:szCs w:val="22"/>
              </w:rPr>
            </w:pPr>
            <w:r>
              <w:rPr>
                <w:rFonts w:ascii="Garamond" w:hAnsi="Garamond"/>
                <w:sz w:val="22"/>
                <w:szCs w:val="22"/>
              </w:rPr>
              <w:t>Other (Taxes/Interest)</w:t>
            </w:r>
          </w:p>
        </w:tc>
        <w:tc>
          <w:tcPr>
            <w:tcW w:w="1468" w:type="dxa"/>
            <w:vAlign w:val="center"/>
          </w:tcPr>
          <w:p w:rsidR="00A82DB5" w:rsidRPr="00E15544" w:rsidRDefault="00A82DB5" w:rsidP="00A82DB5">
            <w:pPr>
              <w:rPr>
                <w:rFonts w:ascii="Garamond" w:hAnsi="Garamond"/>
                <w:sz w:val="22"/>
                <w:szCs w:val="22"/>
              </w:rPr>
            </w:pPr>
            <w:r>
              <w:rPr>
                <w:rFonts w:ascii="Garamond" w:hAnsi="Garamond"/>
                <w:sz w:val="22"/>
                <w:szCs w:val="22"/>
              </w:rPr>
              <w:t>900</w:t>
            </w:r>
          </w:p>
        </w:tc>
        <w:tc>
          <w:tcPr>
            <w:tcW w:w="1682" w:type="dxa"/>
            <w:vAlign w:val="center"/>
          </w:tcPr>
          <w:p w:rsidR="00A82DB5" w:rsidRPr="00E15544" w:rsidRDefault="00A82DB5" w:rsidP="00A82DB5">
            <w:pPr>
              <w:rPr>
                <w:rFonts w:ascii="Garamond" w:hAnsi="Garamond"/>
                <w:sz w:val="22"/>
                <w:szCs w:val="22"/>
              </w:rPr>
            </w:pPr>
            <w:r>
              <w:rPr>
                <w:rFonts w:ascii="Garamond" w:hAnsi="Garamond"/>
                <w:sz w:val="22"/>
                <w:szCs w:val="22"/>
              </w:rPr>
              <w:t>200</w:t>
            </w:r>
          </w:p>
        </w:tc>
        <w:tc>
          <w:tcPr>
            <w:tcW w:w="1682" w:type="dxa"/>
          </w:tcPr>
          <w:p w:rsidR="00A82DB5" w:rsidRDefault="00A82DB5" w:rsidP="00A82DB5">
            <w:pPr>
              <w:rPr>
                <w:rFonts w:ascii="Garamond" w:hAnsi="Garamond"/>
                <w:sz w:val="22"/>
                <w:szCs w:val="22"/>
              </w:rPr>
            </w:pPr>
            <w:r>
              <w:rPr>
                <w:rFonts w:ascii="Garamond" w:hAnsi="Garamond"/>
                <w:sz w:val="22"/>
                <w:szCs w:val="22"/>
              </w:rPr>
              <w:t>125,000</w:t>
            </w:r>
          </w:p>
        </w:tc>
      </w:tr>
      <w:tr w:rsidR="00A82DB5" w:rsidRPr="00E15544" w:rsidTr="00A82DB5">
        <w:tc>
          <w:tcPr>
            <w:tcW w:w="4698" w:type="dxa"/>
            <w:vAlign w:val="center"/>
          </w:tcPr>
          <w:p w:rsidR="00A82DB5" w:rsidRPr="00E15544" w:rsidRDefault="00A82DB5" w:rsidP="00A82DB5">
            <w:pPr>
              <w:rPr>
                <w:rFonts w:ascii="Garamond" w:hAnsi="Garamond"/>
                <w:sz w:val="22"/>
                <w:szCs w:val="22"/>
              </w:rPr>
            </w:pPr>
            <w:r>
              <w:rPr>
                <w:rFonts w:ascii="Garamond" w:hAnsi="Garamond"/>
                <w:sz w:val="22"/>
                <w:szCs w:val="22"/>
              </w:rPr>
              <w:t>Intergovernmental</w:t>
            </w:r>
          </w:p>
        </w:tc>
        <w:tc>
          <w:tcPr>
            <w:tcW w:w="1468" w:type="dxa"/>
            <w:vAlign w:val="center"/>
          </w:tcPr>
          <w:p w:rsidR="00A82DB5" w:rsidRPr="00E15544" w:rsidRDefault="00A82DB5" w:rsidP="00A82DB5">
            <w:pPr>
              <w:rPr>
                <w:rFonts w:ascii="Garamond" w:hAnsi="Garamond"/>
                <w:sz w:val="22"/>
                <w:szCs w:val="22"/>
              </w:rPr>
            </w:pPr>
            <w:r>
              <w:rPr>
                <w:rFonts w:ascii="Garamond" w:hAnsi="Garamond"/>
                <w:sz w:val="22"/>
                <w:szCs w:val="22"/>
              </w:rPr>
              <w:t>0</w:t>
            </w:r>
          </w:p>
        </w:tc>
        <w:tc>
          <w:tcPr>
            <w:tcW w:w="1682" w:type="dxa"/>
            <w:vAlign w:val="center"/>
          </w:tcPr>
          <w:p w:rsidR="00A82DB5" w:rsidRPr="00E15544" w:rsidRDefault="00A82DB5" w:rsidP="00A82DB5">
            <w:pPr>
              <w:rPr>
                <w:rFonts w:ascii="Garamond" w:hAnsi="Garamond"/>
                <w:sz w:val="22"/>
                <w:szCs w:val="22"/>
              </w:rPr>
            </w:pPr>
          </w:p>
        </w:tc>
        <w:tc>
          <w:tcPr>
            <w:tcW w:w="1682" w:type="dxa"/>
          </w:tcPr>
          <w:p w:rsidR="00A82DB5" w:rsidRPr="00E15544" w:rsidRDefault="00A82DB5" w:rsidP="00A82DB5">
            <w:pPr>
              <w:rPr>
                <w:rFonts w:ascii="Garamond" w:hAnsi="Garamond"/>
                <w:sz w:val="22"/>
                <w:szCs w:val="22"/>
              </w:rPr>
            </w:pPr>
          </w:p>
        </w:tc>
      </w:tr>
      <w:tr w:rsidR="00A82DB5" w:rsidRPr="00E15544" w:rsidTr="00A82DB5">
        <w:tc>
          <w:tcPr>
            <w:tcW w:w="4698" w:type="dxa"/>
            <w:vAlign w:val="center"/>
          </w:tcPr>
          <w:p w:rsidR="00A82DB5" w:rsidRPr="00E15544" w:rsidRDefault="00A82DB5" w:rsidP="00A82DB5">
            <w:pPr>
              <w:rPr>
                <w:rFonts w:ascii="Garamond" w:hAnsi="Garamond"/>
                <w:b/>
                <w:sz w:val="22"/>
                <w:szCs w:val="22"/>
              </w:rPr>
            </w:pPr>
            <w:r w:rsidRPr="00E15544">
              <w:rPr>
                <w:rFonts w:ascii="Garamond" w:hAnsi="Garamond"/>
                <w:b/>
                <w:sz w:val="22"/>
                <w:szCs w:val="22"/>
              </w:rPr>
              <w:t>Total Estimated Revenue</w:t>
            </w:r>
          </w:p>
        </w:tc>
        <w:tc>
          <w:tcPr>
            <w:tcW w:w="1468" w:type="dxa"/>
            <w:vAlign w:val="center"/>
          </w:tcPr>
          <w:p w:rsidR="00A82DB5" w:rsidRPr="00E15544" w:rsidRDefault="00A82DB5" w:rsidP="00A82DB5">
            <w:pPr>
              <w:rPr>
                <w:rFonts w:ascii="Garamond" w:hAnsi="Garamond"/>
                <w:sz w:val="22"/>
                <w:szCs w:val="22"/>
              </w:rPr>
            </w:pPr>
            <w:r>
              <w:rPr>
                <w:rFonts w:ascii="Garamond" w:hAnsi="Garamond"/>
                <w:sz w:val="22"/>
                <w:szCs w:val="22"/>
              </w:rPr>
              <w:t>207,600</w:t>
            </w:r>
          </w:p>
        </w:tc>
        <w:tc>
          <w:tcPr>
            <w:tcW w:w="1682" w:type="dxa"/>
            <w:vAlign w:val="center"/>
          </w:tcPr>
          <w:p w:rsidR="00A82DB5" w:rsidRPr="00E15544" w:rsidRDefault="00A82DB5" w:rsidP="00A82DB5">
            <w:pPr>
              <w:rPr>
                <w:rFonts w:ascii="Garamond" w:hAnsi="Garamond"/>
                <w:sz w:val="22"/>
                <w:szCs w:val="22"/>
              </w:rPr>
            </w:pPr>
            <w:r>
              <w:rPr>
                <w:rFonts w:ascii="Garamond" w:hAnsi="Garamond"/>
                <w:sz w:val="22"/>
                <w:szCs w:val="22"/>
              </w:rPr>
              <w:t>200</w:t>
            </w:r>
          </w:p>
        </w:tc>
        <w:tc>
          <w:tcPr>
            <w:tcW w:w="1682" w:type="dxa"/>
          </w:tcPr>
          <w:p w:rsidR="00A82DB5" w:rsidRDefault="00A82DB5" w:rsidP="00A82DB5">
            <w:pPr>
              <w:rPr>
                <w:rFonts w:ascii="Garamond" w:hAnsi="Garamond"/>
                <w:sz w:val="22"/>
                <w:szCs w:val="22"/>
              </w:rPr>
            </w:pPr>
            <w:r>
              <w:rPr>
                <w:rFonts w:ascii="Garamond" w:hAnsi="Garamond"/>
                <w:sz w:val="22"/>
                <w:szCs w:val="22"/>
              </w:rPr>
              <w:t>125,000</w:t>
            </w:r>
          </w:p>
        </w:tc>
      </w:tr>
      <w:tr w:rsidR="00A82DB5" w:rsidRPr="00E15544" w:rsidTr="00A82DB5">
        <w:tc>
          <w:tcPr>
            <w:tcW w:w="4698" w:type="dxa"/>
            <w:vAlign w:val="center"/>
          </w:tcPr>
          <w:p w:rsidR="00A82DB5" w:rsidRPr="00E15544" w:rsidRDefault="00A82DB5" w:rsidP="00A82DB5">
            <w:pPr>
              <w:rPr>
                <w:rFonts w:ascii="Garamond" w:hAnsi="Garamond"/>
                <w:sz w:val="22"/>
                <w:szCs w:val="22"/>
              </w:rPr>
            </w:pPr>
          </w:p>
        </w:tc>
        <w:tc>
          <w:tcPr>
            <w:tcW w:w="1468" w:type="dxa"/>
            <w:vAlign w:val="center"/>
          </w:tcPr>
          <w:p w:rsidR="00A82DB5" w:rsidRPr="00E15544" w:rsidRDefault="00A82DB5" w:rsidP="00A82DB5">
            <w:pPr>
              <w:rPr>
                <w:rFonts w:ascii="Garamond" w:hAnsi="Garamond"/>
                <w:sz w:val="22"/>
                <w:szCs w:val="22"/>
              </w:rPr>
            </w:pPr>
          </w:p>
        </w:tc>
        <w:tc>
          <w:tcPr>
            <w:tcW w:w="1682" w:type="dxa"/>
            <w:vAlign w:val="center"/>
          </w:tcPr>
          <w:p w:rsidR="00A82DB5" w:rsidRPr="00E15544" w:rsidRDefault="00A82DB5" w:rsidP="00A82DB5">
            <w:pPr>
              <w:rPr>
                <w:rFonts w:ascii="Garamond" w:hAnsi="Garamond"/>
                <w:sz w:val="22"/>
                <w:szCs w:val="22"/>
              </w:rPr>
            </w:pPr>
          </w:p>
        </w:tc>
        <w:tc>
          <w:tcPr>
            <w:tcW w:w="1682" w:type="dxa"/>
          </w:tcPr>
          <w:p w:rsidR="00A82DB5" w:rsidRPr="00E15544" w:rsidRDefault="00A82DB5" w:rsidP="00A82DB5">
            <w:pPr>
              <w:rPr>
                <w:rFonts w:ascii="Garamond" w:hAnsi="Garamond"/>
                <w:sz w:val="22"/>
                <w:szCs w:val="22"/>
              </w:rPr>
            </w:pPr>
          </w:p>
        </w:tc>
      </w:tr>
      <w:tr w:rsidR="00A82DB5" w:rsidRPr="00E15544" w:rsidTr="00A82DB5">
        <w:tc>
          <w:tcPr>
            <w:tcW w:w="4698" w:type="dxa"/>
            <w:vAlign w:val="center"/>
          </w:tcPr>
          <w:p w:rsidR="00A82DB5" w:rsidRPr="00E15544" w:rsidRDefault="00A82DB5" w:rsidP="00A82DB5">
            <w:pPr>
              <w:rPr>
                <w:rFonts w:ascii="Garamond" w:hAnsi="Garamond"/>
                <w:b/>
                <w:sz w:val="22"/>
                <w:szCs w:val="22"/>
              </w:rPr>
            </w:pPr>
            <w:r w:rsidRPr="00E15544">
              <w:rPr>
                <w:rFonts w:ascii="Garamond" w:hAnsi="Garamond"/>
                <w:b/>
                <w:sz w:val="22"/>
                <w:szCs w:val="22"/>
              </w:rPr>
              <w:t>Total Resources Available for Appropriation</w:t>
            </w:r>
          </w:p>
        </w:tc>
        <w:tc>
          <w:tcPr>
            <w:tcW w:w="1468" w:type="dxa"/>
            <w:vAlign w:val="center"/>
          </w:tcPr>
          <w:p w:rsidR="00A82DB5" w:rsidRPr="00E15544" w:rsidRDefault="00A82DB5" w:rsidP="00A82DB5">
            <w:pPr>
              <w:rPr>
                <w:rFonts w:ascii="Garamond" w:hAnsi="Garamond"/>
                <w:sz w:val="22"/>
                <w:szCs w:val="22"/>
              </w:rPr>
            </w:pPr>
            <w:r>
              <w:rPr>
                <w:rFonts w:ascii="Garamond" w:hAnsi="Garamond"/>
                <w:sz w:val="22"/>
                <w:szCs w:val="22"/>
              </w:rPr>
              <w:t>981,375</w:t>
            </w:r>
          </w:p>
        </w:tc>
        <w:tc>
          <w:tcPr>
            <w:tcW w:w="1682" w:type="dxa"/>
            <w:vAlign w:val="center"/>
          </w:tcPr>
          <w:p w:rsidR="00A82DB5" w:rsidRPr="00E15544" w:rsidRDefault="00A82DB5" w:rsidP="00A82DB5">
            <w:pPr>
              <w:rPr>
                <w:rFonts w:ascii="Garamond" w:hAnsi="Garamond"/>
                <w:sz w:val="22"/>
                <w:szCs w:val="22"/>
              </w:rPr>
            </w:pPr>
            <w:r>
              <w:rPr>
                <w:rFonts w:ascii="Garamond" w:hAnsi="Garamond"/>
                <w:sz w:val="22"/>
                <w:szCs w:val="22"/>
              </w:rPr>
              <w:t>38,358</w:t>
            </w:r>
          </w:p>
        </w:tc>
        <w:tc>
          <w:tcPr>
            <w:tcW w:w="1682" w:type="dxa"/>
          </w:tcPr>
          <w:p w:rsidR="00A82DB5" w:rsidRDefault="00A82DB5" w:rsidP="00A82DB5">
            <w:pPr>
              <w:rPr>
                <w:rFonts w:ascii="Garamond" w:hAnsi="Garamond"/>
                <w:sz w:val="22"/>
                <w:szCs w:val="22"/>
              </w:rPr>
            </w:pPr>
            <w:r>
              <w:rPr>
                <w:rFonts w:ascii="Garamond" w:hAnsi="Garamond"/>
                <w:sz w:val="22"/>
                <w:szCs w:val="22"/>
              </w:rPr>
              <w:t>126,500</w:t>
            </w:r>
          </w:p>
        </w:tc>
      </w:tr>
      <w:tr w:rsidR="00A82DB5" w:rsidRPr="00E15544" w:rsidTr="00A82DB5">
        <w:tc>
          <w:tcPr>
            <w:tcW w:w="4698" w:type="dxa"/>
            <w:vAlign w:val="center"/>
          </w:tcPr>
          <w:p w:rsidR="00A82DB5" w:rsidRPr="00E15544" w:rsidRDefault="00A82DB5" w:rsidP="00A82DB5">
            <w:pPr>
              <w:rPr>
                <w:rFonts w:ascii="Garamond" w:hAnsi="Garamond"/>
                <w:sz w:val="22"/>
                <w:szCs w:val="22"/>
              </w:rPr>
            </w:pPr>
          </w:p>
        </w:tc>
        <w:tc>
          <w:tcPr>
            <w:tcW w:w="1468" w:type="dxa"/>
            <w:vAlign w:val="center"/>
          </w:tcPr>
          <w:p w:rsidR="00A82DB5" w:rsidRPr="00E15544" w:rsidRDefault="00A82DB5" w:rsidP="00A82DB5">
            <w:pPr>
              <w:rPr>
                <w:rFonts w:ascii="Garamond" w:hAnsi="Garamond"/>
                <w:sz w:val="22"/>
                <w:szCs w:val="22"/>
              </w:rPr>
            </w:pPr>
          </w:p>
        </w:tc>
        <w:tc>
          <w:tcPr>
            <w:tcW w:w="1682" w:type="dxa"/>
            <w:vAlign w:val="center"/>
          </w:tcPr>
          <w:p w:rsidR="00A82DB5" w:rsidRPr="00E15544" w:rsidRDefault="00A82DB5" w:rsidP="00A82DB5">
            <w:pPr>
              <w:rPr>
                <w:rFonts w:ascii="Garamond" w:hAnsi="Garamond"/>
                <w:sz w:val="22"/>
                <w:szCs w:val="22"/>
              </w:rPr>
            </w:pPr>
          </w:p>
        </w:tc>
        <w:tc>
          <w:tcPr>
            <w:tcW w:w="1682" w:type="dxa"/>
          </w:tcPr>
          <w:p w:rsidR="00A82DB5" w:rsidRPr="00E15544" w:rsidRDefault="00A82DB5" w:rsidP="00A82DB5">
            <w:pPr>
              <w:rPr>
                <w:rFonts w:ascii="Garamond" w:hAnsi="Garamond"/>
                <w:sz w:val="22"/>
                <w:szCs w:val="22"/>
              </w:rPr>
            </w:pPr>
          </w:p>
        </w:tc>
      </w:tr>
      <w:tr w:rsidR="00A82DB5" w:rsidRPr="00E15544" w:rsidTr="00A82DB5">
        <w:tc>
          <w:tcPr>
            <w:tcW w:w="4698" w:type="dxa"/>
            <w:vAlign w:val="center"/>
          </w:tcPr>
          <w:p w:rsidR="00A82DB5" w:rsidRPr="00E15544" w:rsidRDefault="00A82DB5" w:rsidP="00A82DB5">
            <w:pPr>
              <w:rPr>
                <w:rFonts w:ascii="Garamond" w:hAnsi="Garamond"/>
                <w:b/>
                <w:sz w:val="22"/>
                <w:szCs w:val="22"/>
              </w:rPr>
            </w:pPr>
            <w:r w:rsidRPr="00E15544">
              <w:rPr>
                <w:rFonts w:ascii="Garamond" w:hAnsi="Garamond"/>
                <w:b/>
                <w:sz w:val="22"/>
                <w:szCs w:val="22"/>
              </w:rPr>
              <w:t>APPROPRIATIONS:</w:t>
            </w:r>
          </w:p>
        </w:tc>
        <w:tc>
          <w:tcPr>
            <w:tcW w:w="1468" w:type="dxa"/>
            <w:vAlign w:val="center"/>
          </w:tcPr>
          <w:p w:rsidR="00A82DB5" w:rsidRPr="00E15544" w:rsidRDefault="00A82DB5" w:rsidP="00A82DB5">
            <w:pPr>
              <w:rPr>
                <w:rFonts w:ascii="Garamond" w:hAnsi="Garamond"/>
                <w:sz w:val="22"/>
                <w:szCs w:val="22"/>
              </w:rPr>
            </w:pPr>
          </w:p>
        </w:tc>
        <w:tc>
          <w:tcPr>
            <w:tcW w:w="1682" w:type="dxa"/>
            <w:vAlign w:val="center"/>
          </w:tcPr>
          <w:p w:rsidR="00A82DB5" w:rsidRPr="00E15544" w:rsidRDefault="00A82DB5" w:rsidP="00A82DB5">
            <w:pPr>
              <w:rPr>
                <w:rFonts w:ascii="Garamond" w:hAnsi="Garamond"/>
                <w:sz w:val="22"/>
                <w:szCs w:val="22"/>
              </w:rPr>
            </w:pPr>
          </w:p>
        </w:tc>
        <w:tc>
          <w:tcPr>
            <w:tcW w:w="1682" w:type="dxa"/>
          </w:tcPr>
          <w:p w:rsidR="00A82DB5" w:rsidRPr="00E15544" w:rsidRDefault="00A82DB5" w:rsidP="00A82DB5">
            <w:pPr>
              <w:rPr>
                <w:rFonts w:ascii="Garamond" w:hAnsi="Garamond"/>
                <w:sz w:val="22"/>
                <w:szCs w:val="22"/>
              </w:rPr>
            </w:pPr>
          </w:p>
        </w:tc>
      </w:tr>
      <w:tr w:rsidR="00A82DB5" w:rsidRPr="00E15544" w:rsidTr="00A82DB5">
        <w:tc>
          <w:tcPr>
            <w:tcW w:w="4698" w:type="dxa"/>
            <w:vAlign w:val="center"/>
          </w:tcPr>
          <w:p w:rsidR="00A82DB5" w:rsidRPr="00E15544" w:rsidRDefault="00A82DB5" w:rsidP="00A82DB5">
            <w:pPr>
              <w:rPr>
                <w:rFonts w:ascii="Garamond" w:hAnsi="Garamond"/>
                <w:sz w:val="22"/>
                <w:szCs w:val="22"/>
              </w:rPr>
            </w:pPr>
            <w:r>
              <w:rPr>
                <w:rFonts w:ascii="Garamond" w:hAnsi="Garamond"/>
                <w:sz w:val="22"/>
                <w:szCs w:val="22"/>
              </w:rPr>
              <w:t>Capital Outlay</w:t>
            </w:r>
          </w:p>
        </w:tc>
        <w:tc>
          <w:tcPr>
            <w:tcW w:w="1468" w:type="dxa"/>
            <w:vAlign w:val="center"/>
          </w:tcPr>
          <w:p w:rsidR="00A82DB5" w:rsidRPr="00E15544" w:rsidRDefault="00A82DB5" w:rsidP="00A82DB5">
            <w:pPr>
              <w:rPr>
                <w:rFonts w:ascii="Garamond" w:hAnsi="Garamond"/>
                <w:sz w:val="22"/>
                <w:szCs w:val="22"/>
              </w:rPr>
            </w:pPr>
            <w:r>
              <w:rPr>
                <w:rFonts w:ascii="Garamond" w:hAnsi="Garamond"/>
                <w:sz w:val="22"/>
                <w:szCs w:val="22"/>
              </w:rPr>
              <w:t>200,000</w:t>
            </w:r>
          </w:p>
        </w:tc>
        <w:tc>
          <w:tcPr>
            <w:tcW w:w="1682" w:type="dxa"/>
            <w:vAlign w:val="center"/>
          </w:tcPr>
          <w:p w:rsidR="00A82DB5" w:rsidRPr="00E15544" w:rsidRDefault="00A82DB5" w:rsidP="00A82DB5">
            <w:pPr>
              <w:rPr>
                <w:rFonts w:ascii="Garamond" w:hAnsi="Garamond"/>
                <w:sz w:val="22"/>
                <w:szCs w:val="22"/>
              </w:rPr>
            </w:pPr>
          </w:p>
        </w:tc>
        <w:tc>
          <w:tcPr>
            <w:tcW w:w="1682" w:type="dxa"/>
          </w:tcPr>
          <w:p w:rsidR="00A82DB5" w:rsidRPr="00E15544" w:rsidRDefault="00A82DB5" w:rsidP="00A82DB5">
            <w:pPr>
              <w:rPr>
                <w:rFonts w:ascii="Garamond" w:hAnsi="Garamond"/>
                <w:sz w:val="22"/>
                <w:szCs w:val="22"/>
              </w:rPr>
            </w:pPr>
          </w:p>
        </w:tc>
      </w:tr>
      <w:tr w:rsidR="00A82DB5" w:rsidRPr="00E15544" w:rsidTr="00A82DB5">
        <w:tc>
          <w:tcPr>
            <w:tcW w:w="4698" w:type="dxa"/>
            <w:vAlign w:val="center"/>
          </w:tcPr>
          <w:p w:rsidR="00A82DB5" w:rsidRPr="00E15544" w:rsidRDefault="00A82DB5" w:rsidP="00A82DB5">
            <w:pPr>
              <w:rPr>
                <w:rFonts w:ascii="Garamond" w:hAnsi="Garamond"/>
                <w:sz w:val="22"/>
                <w:szCs w:val="22"/>
              </w:rPr>
            </w:pPr>
            <w:r>
              <w:rPr>
                <w:rFonts w:ascii="Garamond" w:hAnsi="Garamond"/>
                <w:sz w:val="22"/>
                <w:szCs w:val="22"/>
              </w:rPr>
              <w:t>CCAP</w:t>
            </w:r>
          </w:p>
        </w:tc>
        <w:tc>
          <w:tcPr>
            <w:tcW w:w="1468" w:type="dxa"/>
            <w:vAlign w:val="center"/>
          </w:tcPr>
          <w:p w:rsidR="00A82DB5" w:rsidRPr="00E15544" w:rsidRDefault="00A82DB5" w:rsidP="00A82DB5">
            <w:pPr>
              <w:rPr>
                <w:rFonts w:ascii="Garamond" w:hAnsi="Garamond"/>
                <w:sz w:val="22"/>
                <w:szCs w:val="22"/>
              </w:rPr>
            </w:pPr>
            <w:r>
              <w:rPr>
                <w:rFonts w:ascii="Garamond" w:hAnsi="Garamond"/>
                <w:sz w:val="22"/>
                <w:szCs w:val="22"/>
              </w:rPr>
              <w:t>128,000</w:t>
            </w:r>
          </w:p>
        </w:tc>
        <w:tc>
          <w:tcPr>
            <w:tcW w:w="1682" w:type="dxa"/>
            <w:vAlign w:val="center"/>
          </w:tcPr>
          <w:p w:rsidR="00A82DB5" w:rsidRPr="00E15544" w:rsidRDefault="00A82DB5" w:rsidP="00A82DB5">
            <w:pPr>
              <w:rPr>
                <w:rFonts w:ascii="Garamond" w:hAnsi="Garamond"/>
                <w:sz w:val="22"/>
                <w:szCs w:val="22"/>
              </w:rPr>
            </w:pPr>
          </w:p>
        </w:tc>
        <w:tc>
          <w:tcPr>
            <w:tcW w:w="1682" w:type="dxa"/>
          </w:tcPr>
          <w:p w:rsidR="00A82DB5" w:rsidRPr="00E15544" w:rsidRDefault="00A82DB5" w:rsidP="00A82DB5">
            <w:pPr>
              <w:rPr>
                <w:rFonts w:ascii="Garamond" w:hAnsi="Garamond"/>
                <w:sz w:val="22"/>
                <w:szCs w:val="22"/>
              </w:rPr>
            </w:pPr>
          </w:p>
        </w:tc>
      </w:tr>
      <w:tr w:rsidR="00A82DB5" w:rsidRPr="00E15544" w:rsidTr="00A82DB5">
        <w:tc>
          <w:tcPr>
            <w:tcW w:w="4698" w:type="dxa"/>
            <w:vAlign w:val="center"/>
          </w:tcPr>
          <w:p w:rsidR="00A82DB5" w:rsidRPr="00E15544" w:rsidRDefault="00A82DB5" w:rsidP="00A82DB5">
            <w:pPr>
              <w:rPr>
                <w:rFonts w:ascii="Garamond" w:hAnsi="Garamond"/>
                <w:sz w:val="22"/>
                <w:szCs w:val="22"/>
              </w:rPr>
            </w:pPr>
            <w:r>
              <w:rPr>
                <w:rFonts w:ascii="Garamond" w:hAnsi="Garamond"/>
                <w:sz w:val="22"/>
                <w:szCs w:val="22"/>
              </w:rPr>
              <w:t>TIF Payment</w:t>
            </w:r>
          </w:p>
        </w:tc>
        <w:tc>
          <w:tcPr>
            <w:tcW w:w="1468" w:type="dxa"/>
            <w:vAlign w:val="center"/>
          </w:tcPr>
          <w:p w:rsidR="00A82DB5" w:rsidRPr="00E15544" w:rsidRDefault="00A82DB5" w:rsidP="00A82DB5">
            <w:pPr>
              <w:rPr>
                <w:rFonts w:ascii="Garamond" w:hAnsi="Garamond"/>
                <w:sz w:val="22"/>
                <w:szCs w:val="22"/>
              </w:rPr>
            </w:pPr>
          </w:p>
        </w:tc>
        <w:tc>
          <w:tcPr>
            <w:tcW w:w="1682" w:type="dxa"/>
            <w:vAlign w:val="center"/>
          </w:tcPr>
          <w:p w:rsidR="00A82DB5" w:rsidRPr="00E15544" w:rsidRDefault="00A82DB5" w:rsidP="00A82DB5">
            <w:pPr>
              <w:rPr>
                <w:rFonts w:ascii="Garamond" w:hAnsi="Garamond"/>
                <w:sz w:val="22"/>
                <w:szCs w:val="22"/>
              </w:rPr>
            </w:pPr>
          </w:p>
        </w:tc>
        <w:tc>
          <w:tcPr>
            <w:tcW w:w="1682" w:type="dxa"/>
          </w:tcPr>
          <w:p w:rsidR="00A82DB5" w:rsidRPr="00E15544" w:rsidRDefault="00A82DB5" w:rsidP="00A82DB5">
            <w:pPr>
              <w:rPr>
                <w:rFonts w:ascii="Garamond" w:hAnsi="Garamond"/>
                <w:sz w:val="22"/>
                <w:szCs w:val="22"/>
              </w:rPr>
            </w:pPr>
            <w:r>
              <w:rPr>
                <w:rFonts w:ascii="Garamond" w:hAnsi="Garamond"/>
                <w:sz w:val="22"/>
                <w:szCs w:val="22"/>
              </w:rPr>
              <w:t>125,000</w:t>
            </w:r>
          </w:p>
        </w:tc>
      </w:tr>
      <w:tr w:rsidR="00A82DB5" w:rsidRPr="00E15544" w:rsidTr="00A82DB5">
        <w:tc>
          <w:tcPr>
            <w:tcW w:w="4698" w:type="dxa"/>
            <w:vAlign w:val="center"/>
          </w:tcPr>
          <w:p w:rsidR="00A82DB5" w:rsidRPr="00E15544" w:rsidRDefault="00A82DB5" w:rsidP="00A82DB5">
            <w:pPr>
              <w:rPr>
                <w:rFonts w:ascii="Garamond" w:hAnsi="Garamond"/>
                <w:sz w:val="22"/>
                <w:szCs w:val="22"/>
              </w:rPr>
            </w:pPr>
          </w:p>
        </w:tc>
        <w:tc>
          <w:tcPr>
            <w:tcW w:w="1468" w:type="dxa"/>
            <w:vAlign w:val="center"/>
          </w:tcPr>
          <w:p w:rsidR="00A82DB5" w:rsidRPr="00E15544" w:rsidRDefault="00A82DB5" w:rsidP="00A82DB5">
            <w:pPr>
              <w:rPr>
                <w:rFonts w:ascii="Garamond" w:hAnsi="Garamond"/>
                <w:sz w:val="22"/>
                <w:szCs w:val="22"/>
              </w:rPr>
            </w:pPr>
          </w:p>
        </w:tc>
        <w:tc>
          <w:tcPr>
            <w:tcW w:w="1682" w:type="dxa"/>
            <w:vAlign w:val="center"/>
          </w:tcPr>
          <w:p w:rsidR="00A82DB5" w:rsidRPr="00E15544" w:rsidRDefault="00A82DB5" w:rsidP="00A82DB5">
            <w:pPr>
              <w:rPr>
                <w:rFonts w:ascii="Garamond" w:hAnsi="Garamond"/>
                <w:sz w:val="22"/>
                <w:szCs w:val="22"/>
              </w:rPr>
            </w:pPr>
          </w:p>
        </w:tc>
        <w:tc>
          <w:tcPr>
            <w:tcW w:w="1682" w:type="dxa"/>
          </w:tcPr>
          <w:p w:rsidR="00A82DB5" w:rsidRPr="00E15544" w:rsidRDefault="00A82DB5" w:rsidP="00A82DB5">
            <w:pPr>
              <w:rPr>
                <w:rFonts w:ascii="Garamond" w:hAnsi="Garamond"/>
                <w:sz w:val="22"/>
                <w:szCs w:val="22"/>
              </w:rPr>
            </w:pPr>
          </w:p>
        </w:tc>
      </w:tr>
      <w:tr w:rsidR="00A82DB5" w:rsidRPr="00E15544" w:rsidTr="00A82DB5">
        <w:tc>
          <w:tcPr>
            <w:tcW w:w="4698" w:type="dxa"/>
            <w:vAlign w:val="center"/>
          </w:tcPr>
          <w:p w:rsidR="00A82DB5" w:rsidRPr="00E15544" w:rsidRDefault="00A82DB5" w:rsidP="00A82DB5">
            <w:pPr>
              <w:rPr>
                <w:rFonts w:ascii="Garamond" w:hAnsi="Garamond"/>
                <w:b/>
                <w:sz w:val="22"/>
                <w:szCs w:val="22"/>
              </w:rPr>
            </w:pPr>
            <w:r w:rsidRPr="00E15544">
              <w:rPr>
                <w:rFonts w:ascii="Garamond" w:hAnsi="Garamond"/>
                <w:b/>
                <w:sz w:val="22"/>
                <w:szCs w:val="22"/>
              </w:rPr>
              <w:t>Total Appropriations</w:t>
            </w:r>
          </w:p>
        </w:tc>
        <w:tc>
          <w:tcPr>
            <w:tcW w:w="1468" w:type="dxa"/>
            <w:vAlign w:val="center"/>
          </w:tcPr>
          <w:p w:rsidR="00A82DB5" w:rsidRPr="00E15544" w:rsidRDefault="00A82DB5" w:rsidP="00A82DB5">
            <w:pPr>
              <w:rPr>
                <w:rFonts w:ascii="Garamond" w:hAnsi="Garamond"/>
                <w:sz w:val="22"/>
                <w:szCs w:val="22"/>
              </w:rPr>
            </w:pPr>
            <w:r>
              <w:rPr>
                <w:rFonts w:ascii="Garamond" w:hAnsi="Garamond"/>
                <w:sz w:val="22"/>
                <w:szCs w:val="22"/>
              </w:rPr>
              <w:t>328,000</w:t>
            </w:r>
          </w:p>
        </w:tc>
        <w:tc>
          <w:tcPr>
            <w:tcW w:w="1682" w:type="dxa"/>
            <w:vAlign w:val="center"/>
          </w:tcPr>
          <w:p w:rsidR="00A82DB5" w:rsidRPr="00E15544" w:rsidRDefault="00A82DB5" w:rsidP="00A82DB5">
            <w:pPr>
              <w:rPr>
                <w:rFonts w:ascii="Garamond" w:hAnsi="Garamond"/>
                <w:sz w:val="22"/>
                <w:szCs w:val="22"/>
              </w:rPr>
            </w:pPr>
            <w:r>
              <w:rPr>
                <w:rFonts w:ascii="Garamond" w:hAnsi="Garamond"/>
                <w:sz w:val="22"/>
                <w:szCs w:val="22"/>
              </w:rPr>
              <w:t>0</w:t>
            </w:r>
          </w:p>
        </w:tc>
        <w:tc>
          <w:tcPr>
            <w:tcW w:w="1682" w:type="dxa"/>
          </w:tcPr>
          <w:p w:rsidR="00A82DB5" w:rsidRDefault="00A82DB5" w:rsidP="00A82DB5">
            <w:pPr>
              <w:rPr>
                <w:rFonts w:ascii="Garamond" w:hAnsi="Garamond"/>
                <w:sz w:val="22"/>
                <w:szCs w:val="22"/>
              </w:rPr>
            </w:pPr>
            <w:r>
              <w:rPr>
                <w:rFonts w:ascii="Garamond" w:hAnsi="Garamond"/>
                <w:sz w:val="22"/>
                <w:szCs w:val="22"/>
              </w:rPr>
              <w:t>125,000</w:t>
            </w:r>
          </w:p>
        </w:tc>
      </w:tr>
      <w:tr w:rsidR="00A82DB5" w:rsidRPr="00E15544" w:rsidTr="00A82DB5">
        <w:tc>
          <w:tcPr>
            <w:tcW w:w="4698" w:type="dxa"/>
            <w:vAlign w:val="center"/>
          </w:tcPr>
          <w:p w:rsidR="00A82DB5" w:rsidRPr="00E15544" w:rsidRDefault="00A82DB5" w:rsidP="00A82DB5">
            <w:pPr>
              <w:rPr>
                <w:rFonts w:ascii="Garamond" w:hAnsi="Garamond"/>
                <w:sz w:val="22"/>
                <w:szCs w:val="22"/>
              </w:rPr>
            </w:pPr>
          </w:p>
        </w:tc>
        <w:tc>
          <w:tcPr>
            <w:tcW w:w="1468" w:type="dxa"/>
            <w:vAlign w:val="center"/>
          </w:tcPr>
          <w:p w:rsidR="00A82DB5" w:rsidRPr="00E15544" w:rsidRDefault="00A82DB5" w:rsidP="00A82DB5">
            <w:pPr>
              <w:rPr>
                <w:rFonts w:ascii="Garamond" w:hAnsi="Garamond"/>
                <w:sz w:val="22"/>
                <w:szCs w:val="22"/>
              </w:rPr>
            </w:pPr>
          </w:p>
        </w:tc>
        <w:tc>
          <w:tcPr>
            <w:tcW w:w="1682" w:type="dxa"/>
            <w:vAlign w:val="center"/>
          </w:tcPr>
          <w:p w:rsidR="00A82DB5" w:rsidRPr="00E15544" w:rsidRDefault="00A82DB5" w:rsidP="00A82DB5">
            <w:pPr>
              <w:rPr>
                <w:rFonts w:ascii="Garamond" w:hAnsi="Garamond"/>
                <w:sz w:val="22"/>
                <w:szCs w:val="22"/>
              </w:rPr>
            </w:pPr>
          </w:p>
        </w:tc>
        <w:tc>
          <w:tcPr>
            <w:tcW w:w="1682" w:type="dxa"/>
          </w:tcPr>
          <w:p w:rsidR="00A82DB5" w:rsidRPr="00E15544" w:rsidRDefault="00A82DB5" w:rsidP="00A82DB5">
            <w:pPr>
              <w:rPr>
                <w:rFonts w:ascii="Garamond" w:hAnsi="Garamond"/>
                <w:sz w:val="22"/>
                <w:szCs w:val="22"/>
              </w:rPr>
            </w:pPr>
          </w:p>
        </w:tc>
      </w:tr>
      <w:tr w:rsidR="00A82DB5" w:rsidRPr="00E15544" w:rsidTr="00A82DB5">
        <w:tc>
          <w:tcPr>
            <w:tcW w:w="4698" w:type="dxa"/>
            <w:vAlign w:val="center"/>
          </w:tcPr>
          <w:p w:rsidR="00A82DB5" w:rsidRPr="00E15544" w:rsidRDefault="00A82DB5" w:rsidP="00A82DB5">
            <w:pPr>
              <w:rPr>
                <w:rFonts w:ascii="Garamond" w:hAnsi="Garamond"/>
                <w:b/>
                <w:sz w:val="22"/>
                <w:szCs w:val="22"/>
              </w:rPr>
            </w:pPr>
            <w:r w:rsidRPr="00E15544">
              <w:rPr>
                <w:rFonts w:ascii="Garamond" w:hAnsi="Garamond"/>
                <w:b/>
                <w:sz w:val="22"/>
                <w:szCs w:val="22"/>
              </w:rPr>
              <w:t>Excess of resources over/under appropriations</w:t>
            </w:r>
          </w:p>
        </w:tc>
        <w:tc>
          <w:tcPr>
            <w:tcW w:w="1468" w:type="dxa"/>
            <w:vAlign w:val="center"/>
          </w:tcPr>
          <w:p w:rsidR="00A82DB5" w:rsidRPr="00E15544" w:rsidRDefault="00A82DB5" w:rsidP="00A82DB5">
            <w:pPr>
              <w:rPr>
                <w:rFonts w:ascii="Garamond" w:hAnsi="Garamond"/>
                <w:sz w:val="22"/>
                <w:szCs w:val="22"/>
              </w:rPr>
            </w:pPr>
            <w:r>
              <w:rPr>
                <w:rFonts w:ascii="Garamond" w:hAnsi="Garamond"/>
                <w:sz w:val="22"/>
                <w:szCs w:val="22"/>
              </w:rPr>
              <w:t>653,375</w:t>
            </w:r>
          </w:p>
        </w:tc>
        <w:tc>
          <w:tcPr>
            <w:tcW w:w="1682" w:type="dxa"/>
            <w:vAlign w:val="center"/>
          </w:tcPr>
          <w:p w:rsidR="00A82DB5" w:rsidRPr="00E15544" w:rsidRDefault="00A82DB5" w:rsidP="00A82DB5">
            <w:pPr>
              <w:rPr>
                <w:rFonts w:ascii="Garamond" w:hAnsi="Garamond"/>
                <w:sz w:val="22"/>
                <w:szCs w:val="22"/>
              </w:rPr>
            </w:pPr>
            <w:r>
              <w:rPr>
                <w:rFonts w:ascii="Garamond" w:hAnsi="Garamond"/>
                <w:sz w:val="22"/>
                <w:szCs w:val="22"/>
              </w:rPr>
              <w:t>38,358</w:t>
            </w:r>
          </w:p>
        </w:tc>
        <w:tc>
          <w:tcPr>
            <w:tcW w:w="1682" w:type="dxa"/>
          </w:tcPr>
          <w:p w:rsidR="00A82DB5" w:rsidRDefault="00A82DB5" w:rsidP="00A82DB5">
            <w:pPr>
              <w:rPr>
                <w:rFonts w:ascii="Garamond" w:hAnsi="Garamond"/>
                <w:sz w:val="22"/>
                <w:szCs w:val="22"/>
              </w:rPr>
            </w:pPr>
            <w:r>
              <w:rPr>
                <w:rFonts w:ascii="Garamond" w:hAnsi="Garamond"/>
                <w:sz w:val="22"/>
                <w:szCs w:val="22"/>
              </w:rPr>
              <w:t>1,500</w:t>
            </w:r>
          </w:p>
        </w:tc>
      </w:tr>
      <w:tr w:rsidR="00A82DB5" w:rsidRPr="00E15544" w:rsidTr="00A82DB5">
        <w:tc>
          <w:tcPr>
            <w:tcW w:w="4698" w:type="dxa"/>
            <w:vAlign w:val="center"/>
          </w:tcPr>
          <w:p w:rsidR="00A82DB5" w:rsidRPr="00E15544" w:rsidRDefault="00A82DB5" w:rsidP="00A82DB5">
            <w:pPr>
              <w:rPr>
                <w:rFonts w:ascii="Garamond" w:hAnsi="Garamond"/>
                <w:sz w:val="22"/>
                <w:szCs w:val="22"/>
              </w:rPr>
            </w:pPr>
            <w:r w:rsidRPr="00E15544">
              <w:rPr>
                <w:rFonts w:ascii="Garamond" w:hAnsi="Garamond"/>
                <w:sz w:val="22"/>
                <w:szCs w:val="22"/>
              </w:rPr>
              <w:t>Transfers from other funds</w:t>
            </w:r>
          </w:p>
        </w:tc>
        <w:tc>
          <w:tcPr>
            <w:tcW w:w="1468" w:type="dxa"/>
            <w:vAlign w:val="center"/>
          </w:tcPr>
          <w:p w:rsidR="00A82DB5" w:rsidRPr="00E15544" w:rsidRDefault="00A82DB5" w:rsidP="00A82DB5">
            <w:pPr>
              <w:rPr>
                <w:rFonts w:ascii="Garamond" w:hAnsi="Garamond"/>
                <w:sz w:val="22"/>
                <w:szCs w:val="22"/>
              </w:rPr>
            </w:pPr>
          </w:p>
        </w:tc>
        <w:tc>
          <w:tcPr>
            <w:tcW w:w="1682" w:type="dxa"/>
            <w:vAlign w:val="center"/>
          </w:tcPr>
          <w:p w:rsidR="00A82DB5" w:rsidRPr="00E15544" w:rsidRDefault="00A82DB5" w:rsidP="00A82DB5">
            <w:pPr>
              <w:rPr>
                <w:rFonts w:ascii="Garamond" w:hAnsi="Garamond"/>
                <w:sz w:val="22"/>
                <w:szCs w:val="22"/>
              </w:rPr>
            </w:pPr>
          </w:p>
        </w:tc>
        <w:tc>
          <w:tcPr>
            <w:tcW w:w="1682" w:type="dxa"/>
          </w:tcPr>
          <w:p w:rsidR="00A82DB5" w:rsidRPr="00E15544" w:rsidRDefault="00A82DB5" w:rsidP="00A82DB5">
            <w:pPr>
              <w:rPr>
                <w:rFonts w:ascii="Garamond" w:hAnsi="Garamond"/>
                <w:sz w:val="22"/>
                <w:szCs w:val="22"/>
              </w:rPr>
            </w:pPr>
          </w:p>
        </w:tc>
      </w:tr>
      <w:tr w:rsidR="00A82DB5" w:rsidRPr="00E15544" w:rsidTr="00A82DB5">
        <w:tc>
          <w:tcPr>
            <w:tcW w:w="4698" w:type="dxa"/>
            <w:vAlign w:val="center"/>
          </w:tcPr>
          <w:p w:rsidR="00A82DB5" w:rsidRPr="00E15544" w:rsidRDefault="00A82DB5" w:rsidP="00A82DB5">
            <w:pPr>
              <w:rPr>
                <w:rFonts w:ascii="Garamond" w:hAnsi="Garamond"/>
                <w:sz w:val="22"/>
                <w:szCs w:val="22"/>
              </w:rPr>
            </w:pPr>
            <w:r w:rsidRPr="00E15544">
              <w:rPr>
                <w:rFonts w:ascii="Garamond" w:hAnsi="Garamond"/>
                <w:sz w:val="22"/>
                <w:szCs w:val="22"/>
              </w:rPr>
              <w:t>Transfers to other funds</w:t>
            </w:r>
          </w:p>
        </w:tc>
        <w:tc>
          <w:tcPr>
            <w:tcW w:w="1468" w:type="dxa"/>
            <w:vAlign w:val="center"/>
          </w:tcPr>
          <w:p w:rsidR="00A82DB5" w:rsidRPr="00E15544" w:rsidRDefault="00A82DB5" w:rsidP="00A82DB5">
            <w:pPr>
              <w:rPr>
                <w:rFonts w:ascii="Garamond" w:hAnsi="Garamond"/>
                <w:sz w:val="22"/>
                <w:szCs w:val="22"/>
              </w:rPr>
            </w:pPr>
          </w:p>
        </w:tc>
        <w:tc>
          <w:tcPr>
            <w:tcW w:w="1682" w:type="dxa"/>
            <w:vAlign w:val="center"/>
          </w:tcPr>
          <w:p w:rsidR="00A82DB5" w:rsidRPr="00E15544" w:rsidRDefault="00A82DB5" w:rsidP="00A82DB5">
            <w:pPr>
              <w:rPr>
                <w:rFonts w:ascii="Garamond" w:hAnsi="Garamond"/>
                <w:sz w:val="22"/>
                <w:szCs w:val="22"/>
              </w:rPr>
            </w:pPr>
          </w:p>
        </w:tc>
        <w:tc>
          <w:tcPr>
            <w:tcW w:w="1682" w:type="dxa"/>
          </w:tcPr>
          <w:p w:rsidR="00A82DB5" w:rsidRPr="00E15544" w:rsidRDefault="00A82DB5" w:rsidP="00A82DB5">
            <w:pPr>
              <w:rPr>
                <w:rFonts w:ascii="Garamond" w:hAnsi="Garamond"/>
                <w:sz w:val="22"/>
                <w:szCs w:val="22"/>
              </w:rPr>
            </w:pPr>
          </w:p>
        </w:tc>
      </w:tr>
      <w:tr w:rsidR="00A82DB5" w:rsidRPr="00E15544" w:rsidTr="00A82DB5">
        <w:tc>
          <w:tcPr>
            <w:tcW w:w="4698" w:type="dxa"/>
            <w:vAlign w:val="center"/>
          </w:tcPr>
          <w:p w:rsidR="00A82DB5" w:rsidRPr="00E15544" w:rsidRDefault="00A82DB5" w:rsidP="00A82DB5">
            <w:pPr>
              <w:rPr>
                <w:rFonts w:ascii="Garamond" w:hAnsi="Garamond"/>
                <w:b/>
                <w:sz w:val="22"/>
                <w:szCs w:val="22"/>
              </w:rPr>
            </w:pPr>
            <w:r w:rsidRPr="00E15544">
              <w:rPr>
                <w:rFonts w:ascii="Garamond" w:hAnsi="Garamond"/>
                <w:b/>
                <w:sz w:val="22"/>
                <w:szCs w:val="22"/>
              </w:rPr>
              <w:t>Estimated fund balances</w:t>
            </w:r>
          </w:p>
        </w:tc>
        <w:tc>
          <w:tcPr>
            <w:tcW w:w="1468" w:type="dxa"/>
            <w:vAlign w:val="center"/>
          </w:tcPr>
          <w:p w:rsidR="00A82DB5" w:rsidRPr="00E15544" w:rsidRDefault="00A82DB5" w:rsidP="00A82DB5">
            <w:pPr>
              <w:rPr>
                <w:rFonts w:ascii="Garamond" w:hAnsi="Garamond"/>
                <w:sz w:val="22"/>
                <w:szCs w:val="22"/>
              </w:rPr>
            </w:pPr>
            <w:r>
              <w:rPr>
                <w:rFonts w:ascii="Garamond" w:hAnsi="Garamond"/>
                <w:sz w:val="22"/>
                <w:szCs w:val="22"/>
              </w:rPr>
              <w:t>653,375</w:t>
            </w:r>
          </w:p>
        </w:tc>
        <w:tc>
          <w:tcPr>
            <w:tcW w:w="1682" w:type="dxa"/>
            <w:vAlign w:val="center"/>
          </w:tcPr>
          <w:p w:rsidR="00A82DB5" w:rsidRPr="00E15544" w:rsidRDefault="00A82DB5" w:rsidP="00A82DB5">
            <w:pPr>
              <w:rPr>
                <w:rFonts w:ascii="Garamond" w:hAnsi="Garamond"/>
                <w:sz w:val="22"/>
                <w:szCs w:val="22"/>
              </w:rPr>
            </w:pPr>
            <w:r>
              <w:rPr>
                <w:rFonts w:ascii="Garamond" w:hAnsi="Garamond"/>
                <w:sz w:val="22"/>
                <w:szCs w:val="22"/>
              </w:rPr>
              <w:t>38,358</w:t>
            </w:r>
          </w:p>
        </w:tc>
        <w:tc>
          <w:tcPr>
            <w:tcW w:w="1682" w:type="dxa"/>
          </w:tcPr>
          <w:p w:rsidR="00A82DB5" w:rsidRDefault="00A82DB5" w:rsidP="00A82DB5">
            <w:pPr>
              <w:rPr>
                <w:rFonts w:ascii="Garamond" w:hAnsi="Garamond"/>
                <w:sz w:val="22"/>
                <w:szCs w:val="22"/>
              </w:rPr>
            </w:pPr>
            <w:r>
              <w:rPr>
                <w:rFonts w:ascii="Garamond" w:hAnsi="Garamond"/>
                <w:sz w:val="22"/>
                <w:szCs w:val="22"/>
              </w:rPr>
              <w:t>1,500</w:t>
            </w:r>
          </w:p>
        </w:tc>
      </w:tr>
    </w:tbl>
    <w:p w:rsidR="00A82DB5" w:rsidRDefault="00A82DB5" w:rsidP="00A82DB5"/>
    <w:p w:rsidR="00A82DB5" w:rsidRPr="00E15544" w:rsidRDefault="00A82DB5" w:rsidP="00A82DB5"/>
    <w:p w:rsidR="00A82DB5" w:rsidRPr="00E15544" w:rsidRDefault="00A82DB5" w:rsidP="00A82DB5">
      <w:pPr>
        <w:pStyle w:val="Heading2"/>
        <w:rPr>
          <w:rFonts w:ascii="Garamond" w:hAnsi="Garamond"/>
          <w:sz w:val="22"/>
          <w:szCs w:val="22"/>
        </w:rPr>
      </w:pPr>
      <w:r w:rsidRPr="00E15544">
        <w:rPr>
          <w:rFonts w:ascii="Garamond" w:hAnsi="Garamond"/>
          <w:sz w:val="22"/>
          <w:szCs w:val="22"/>
        </w:rPr>
        <w:t>Section II. This ordinance shall be signed by the Mayor, attested by the City Clerk, recorded and published and become law at the earliest possible time.</w:t>
      </w:r>
    </w:p>
    <w:p w:rsidR="00A82DB5" w:rsidRPr="00E15544" w:rsidRDefault="00A82DB5" w:rsidP="00A82DB5">
      <w:pPr>
        <w:rPr>
          <w:rFonts w:ascii="Garamond" w:hAnsi="Garamond"/>
        </w:rPr>
      </w:pPr>
    </w:p>
    <w:p w:rsidR="00A82DB5" w:rsidRPr="00E15544" w:rsidRDefault="00A82DB5" w:rsidP="00A82DB5">
      <w:pPr>
        <w:rPr>
          <w:rFonts w:ascii="Garamond" w:hAnsi="Garamond"/>
        </w:rPr>
      </w:pPr>
      <w:r w:rsidRPr="00E15544">
        <w:rPr>
          <w:rFonts w:ascii="Garamond" w:hAnsi="Garamond"/>
        </w:rPr>
        <w:t>Passed by City Council of the City of Dayton, Campbell County, Kentucky assembled in regular session.</w:t>
      </w:r>
    </w:p>
    <w:p w:rsidR="00A82DB5" w:rsidRPr="00E15544" w:rsidRDefault="00A82DB5" w:rsidP="00A82DB5">
      <w:pPr>
        <w:rPr>
          <w:rFonts w:ascii="Garamond" w:hAnsi="Garamond"/>
        </w:rPr>
      </w:pPr>
    </w:p>
    <w:p w:rsidR="00A82DB5" w:rsidRPr="00E15544" w:rsidRDefault="00A82DB5" w:rsidP="00A82DB5">
      <w:pPr>
        <w:rPr>
          <w:rFonts w:ascii="Garamond" w:hAnsi="Garamond"/>
        </w:rPr>
      </w:pPr>
      <w:r w:rsidRPr="00E15544">
        <w:rPr>
          <w:rFonts w:ascii="Garamond" w:hAnsi="Garamond"/>
        </w:rPr>
        <w:t>First Reading:__________________</w:t>
      </w:r>
    </w:p>
    <w:p w:rsidR="00A82DB5" w:rsidRPr="00E15544" w:rsidRDefault="00A82DB5" w:rsidP="00A82DB5">
      <w:pPr>
        <w:rPr>
          <w:rFonts w:ascii="Garamond" w:hAnsi="Garamond"/>
        </w:rPr>
      </w:pPr>
      <w:r w:rsidRPr="00E15544">
        <w:rPr>
          <w:rFonts w:ascii="Garamond" w:hAnsi="Garamond"/>
        </w:rPr>
        <w:lastRenderedPageBreak/>
        <w:t>Second Reading:_________________</w:t>
      </w:r>
    </w:p>
    <w:p w:rsidR="00A82DB5" w:rsidRPr="00E15544" w:rsidRDefault="00A82DB5" w:rsidP="00A82DB5">
      <w:pPr>
        <w:pStyle w:val="Heading2"/>
        <w:rPr>
          <w:rFonts w:ascii="Garamond" w:hAnsi="Garamond"/>
          <w:sz w:val="22"/>
          <w:szCs w:val="22"/>
        </w:rPr>
      </w:pPr>
    </w:p>
    <w:p w:rsidR="00A82DB5" w:rsidRPr="00E15544" w:rsidRDefault="00A82DB5" w:rsidP="00A82DB5"/>
    <w:p w:rsidR="00A82DB5" w:rsidRPr="00E15544" w:rsidRDefault="00A82DB5" w:rsidP="00A82DB5">
      <w:pPr>
        <w:jc w:val="both"/>
        <w:rPr>
          <w:rFonts w:ascii="Garamond" w:hAnsi="Garamond"/>
        </w:rPr>
      </w:pPr>
    </w:p>
    <w:p w:rsidR="00A82DB5" w:rsidRPr="00E15544" w:rsidRDefault="00A82DB5" w:rsidP="00A82DB5">
      <w:pPr>
        <w:ind w:firstLine="5040"/>
        <w:jc w:val="both"/>
        <w:rPr>
          <w:rFonts w:ascii="Garamond" w:hAnsi="Garamond"/>
        </w:rPr>
      </w:pPr>
      <w:r w:rsidRPr="00E15544">
        <w:rPr>
          <w:rFonts w:ascii="Garamond" w:hAnsi="Garamond"/>
        </w:rPr>
        <w:t>_____________________________</w:t>
      </w:r>
    </w:p>
    <w:p w:rsidR="00A82DB5" w:rsidRPr="00E15544" w:rsidRDefault="00A82DB5" w:rsidP="00A82DB5">
      <w:pPr>
        <w:ind w:firstLine="5040"/>
        <w:jc w:val="both"/>
        <w:rPr>
          <w:rFonts w:ascii="Garamond" w:hAnsi="Garamond"/>
        </w:rPr>
      </w:pPr>
      <w:r w:rsidRPr="00E15544">
        <w:rPr>
          <w:rFonts w:ascii="Garamond" w:hAnsi="Garamond"/>
        </w:rPr>
        <w:t>MAYOR VIRGIL L. BORUSKE</w:t>
      </w:r>
    </w:p>
    <w:p w:rsidR="00A82DB5" w:rsidRPr="00E15544" w:rsidRDefault="00A82DB5" w:rsidP="00A82DB5">
      <w:pPr>
        <w:jc w:val="both"/>
        <w:rPr>
          <w:rFonts w:ascii="Garamond" w:hAnsi="Garamond"/>
        </w:rPr>
      </w:pPr>
    </w:p>
    <w:p w:rsidR="00A82DB5" w:rsidRPr="00E15544" w:rsidRDefault="00A82DB5" w:rsidP="00A82DB5">
      <w:pPr>
        <w:jc w:val="both"/>
        <w:rPr>
          <w:rFonts w:ascii="Garamond" w:hAnsi="Garamond"/>
        </w:rPr>
      </w:pPr>
      <w:r w:rsidRPr="00E15544">
        <w:rPr>
          <w:rFonts w:ascii="Garamond" w:hAnsi="Garamond"/>
        </w:rPr>
        <w:t>ATTEST:</w:t>
      </w:r>
    </w:p>
    <w:p w:rsidR="00A82DB5" w:rsidRPr="00E15544" w:rsidRDefault="00A82DB5" w:rsidP="00A82DB5">
      <w:pPr>
        <w:jc w:val="both"/>
        <w:rPr>
          <w:rFonts w:ascii="Garamond" w:hAnsi="Garamond"/>
        </w:rPr>
      </w:pPr>
    </w:p>
    <w:p w:rsidR="00A82DB5" w:rsidRPr="00E15544" w:rsidRDefault="00A82DB5" w:rsidP="00A82DB5">
      <w:pPr>
        <w:jc w:val="both"/>
        <w:rPr>
          <w:rFonts w:ascii="Garamond" w:hAnsi="Garamond"/>
        </w:rPr>
      </w:pPr>
    </w:p>
    <w:p w:rsidR="00A82DB5" w:rsidRPr="00E15544" w:rsidRDefault="00A82DB5" w:rsidP="00A82DB5">
      <w:pPr>
        <w:jc w:val="both"/>
        <w:rPr>
          <w:rFonts w:ascii="Garamond" w:hAnsi="Garamond"/>
        </w:rPr>
      </w:pPr>
      <w:r w:rsidRPr="00E15544">
        <w:rPr>
          <w:rFonts w:ascii="Garamond" w:hAnsi="Garamond"/>
        </w:rPr>
        <w:t>________________________</w:t>
      </w:r>
    </w:p>
    <w:p w:rsidR="00A82DB5" w:rsidRPr="00E15544" w:rsidRDefault="00A82DB5" w:rsidP="00A82DB5">
      <w:pPr>
        <w:jc w:val="both"/>
        <w:rPr>
          <w:rFonts w:ascii="Garamond" w:hAnsi="Garamond"/>
        </w:rPr>
      </w:pPr>
      <w:r w:rsidRPr="00E15544">
        <w:rPr>
          <w:rFonts w:ascii="Garamond" w:hAnsi="Garamond"/>
        </w:rPr>
        <w:t>DONNA LEGER</w:t>
      </w:r>
    </w:p>
    <w:p w:rsidR="00A82DB5" w:rsidRPr="00E15544" w:rsidRDefault="00A82DB5" w:rsidP="00A82DB5">
      <w:pPr>
        <w:jc w:val="both"/>
        <w:rPr>
          <w:rFonts w:ascii="Garamond" w:hAnsi="Garamond"/>
        </w:rPr>
      </w:pPr>
      <w:r w:rsidRPr="00E15544">
        <w:rPr>
          <w:rFonts w:ascii="Garamond" w:hAnsi="Garamond"/>
        </w:rPr>
        <w:t>CITY CLERK/TREASURER</w:t>
      </w:r>
    </w:p>
    <w:p w:rsidR="00A82DB5" w:rsidRDefault="00A82DB5" w:rsidP="00A82DB5">
      <w:pPr>
        <w:jc w:val="both"/>
        <w:rPr>
          <w:rFonts w:ascii="Garamond" w:hAnsi="Garamond"/>
        </w:rPr>
      </w:pPr>
    </w:p>
    <w:p w:rsidR="00C73581" w:rsidRPr="00E15544" w:rsidRDefault="00C73581" w:rsidP="00A82DB5">
      <w:pPr>
        <w:jc w:val="both"/>
        <w:rPr>
          <w:rFonts w:ascii="Garamond" w:hAnsi="Garamond"/>
        </w:rPr>
      </w:pPr>
      <w:r>
        <w:rPr>
          <w:rFonts w:ascii="Garamond" w:hAnsi="Garamond"/>
        </w:rPr>
        <w:t>First Reading:</w:t>
      </w:r>
    </w:p>
    <w:p w:rsidR="00BC7272" w:rsidRPr="00826896" w:rsidRDefault="00BC7272" w:rsidP="00BC7272">
      <w:pPr>
        <w:pStyle w:val="Heading1"/>
        <w:jc w:val="center"/>
        <w:rPr>
          <w:rFonts w:ascii="Garamond" w:hAnsi="Garamond"/>
          <w:sz w:val="22"/>
          <w:szCs w:val="22"/>
        </w:rPr>
      </w:pPr>
      <w:r w:rsidRPr="00826896">
        <w:rPr>
          <w:rFonts w:ascii="Garamond" w:hAnsi="Garamond"/>
          <w:sz w:val="22"/>
          <w:szCs w:val="22"/>
        </w:rPr>
        <w:t>CITY OF DAYTON, KENTUCKY</w:t>
      </w:r>
    </w:p>
    <w:p w:rsidR="00BC7272" w:rsidRPr="00826896" w:rsidRDefault="00BC7272" w:rsidP="00BC7272">
      <w:pPr>
        <w:jc w:val="center"/>
        <w:rPr>
          <w:rFonts w:ascii="Garamond" w:hAnsi="Garamond"/>
        </w:rPr>
      </w:pPr>
      <w:r>
        <w:rPr>
          <w:rFonts w:ascii="Garamond" w:hAnsi="Garamond"/>
          <w:b/>
          <w:bCs/>
        </w:rPr>
        <w:t>ORDINANCE NO. 2018</w:t>
      </w:r>
      <w:r w:rsidRPr="00826896">
        <w:rPr>
          <w:rFonts w:ascii="Garamond" w:hAnsi="Garamond"/>
          <w:b/>
          <w:bCs/>
        </w:rPr>
        <w:t>-</w:t>
      </w:r>
      <w:r>
        <w:rPr>
          <w:rFonts w:ascii="Garamond" w:hAnsi="Garamond"/>
          <w:b/>
          <w:bCs/>
        </w:rPr>
        <w:t>#10</w:t>
      </w:r>
    </w:p>
    <w:p w:rsidR="00BC7272" w:rsidRPr="007B5D38" w:rsidRDefault="00BC7272" w:rsidP="00BC7272">
      <w:pPr>
        <w:ind w:left="2160" w:right="2160"/>
        <w:rPr>
          <w:rFonts w:ascii="Garamond" w:hAnsi="Garamond"/>
          <w:sz w:val="14"/>
        </w:rPr>
      </w:pPr>
    </w:p>
    <w:p w:rsidR="00BC7272" w:rsidRPr="00826896" w:rsidRDefault="00BC7272" w:rsidP="00BC7272">
      <w:pPr>
        <w:ind w:left="1440" w:right="1440"/>
        <w:jc w:val="both"/>
        <w:rPr>
          <w:rFonts w:ascii="Garamond" w:hAnsi="Garamond"/>
          <w:b/>
        </w:rPr>
      </w:pPr>
      <w:r w:rsidRPr="00826896">
        <w:rPr>
          <w:rFonts w:ascii="Garamond" w:hAnsi="Garamond"/>
          <w:b/>
        </w:rPr>
        <w:t>AN ORDINANCE ADOPTING THE CITY OF DAYTON, KENTUCKY'S ANNUAL BUD</w:t>
      </w:r>
      <w:r>
        <w:rPr>
          <w:rFonts w:ascii="Garamond" w:hAnsi="Garamond"/>
          <w:b/>
        </w:rPr>
        <w:t>GET FOR FISCAL YEAR JULY 1, 2018 THROUGH JUNE 30, 2019</w:t>
      </w:r>
      <w:r w:rsidRPr="00826896">
        <w:rPr>
          <w:rFonts w:ascii="Garamond" w:hAnsi="Garamond"/>
          <w:b/>
        </w:rPr>
        <w:t>, &amp; ESTIMATING REVENUES AND RESOURCES AND APPROPRIATING FUNDS FOR THE CITY TO THE FULL EXTENT AUTHORIZED BY KRS 82.082 AND INTERPRETATIVE CASE LAW.</w:t>
      </w:r>
    </w:p>
    <w:p w:rsidR="00BC7272" w:rsidRPr="00826896" w:rsidRDefault="00BC7272" w:rsidP="00BC7272">
      <w:pPr>
        <w:rPr>
          <w:rFonts w:ascii="Garamond" w:hAnsi="Garamond"/>
        </w:rPr>
      </w:pPr>
    </w:p>
    <w:p w:rsidR="00BC7272" w:rsidRPr="00826896" w:rsidRDefault="00BC7272" w:rsidP="00BC7272">
      <w:pPr>
        <w:jc w:val="both"/>
        <w:rPr>
          <w:rFonts w:ascii="Garamond" w:hAnsi="Garamond"/>
        </w:rPr>
      </w:pPr>
      <w:r w:rsidRPr="00826896">
        <w:rPr>
          <w:rFonts w:ascii="Garamond" w:hAnsi="Garamond"/>
          <w:b/>
        </w:rPr>
        <w:tab/>
        <w:t>BE IT ORDAINED BY THE CITY OF DAYTON, CAMPBELL COUNTY, KENTUCKY AS FOLLOWS:</w:t>
      </w:r>
    </w:p>
    <w:p w:rsidR="00BC7272" w:rsidRPr="00826896" w:rsidRDefault="00BC7272" w:rsidP="00BC7272">
      <w:pPr>
        <w:pStyle w:val="Heading2"/>
        <w:rPr>
          <w:rFonts w:ascii="Garamond" w:hAnsi="Garamond"/>
          <w:sz w:val="22"/>
          <w:szCs w:val="22"/>
        </w:rPr>
      </w:pPr>
    </w:p>
    <w:p w:rsidR="00BC7272" w:rsidRPr="007B5D38" w:rsidRDefault="00BC7272" w:rsidP="00BC7272">
      <w:pPr>
        <w:pStyle w:val="Heading2"/>
        <w:rPr>
          <w:rFonts w:ascii="Garamond" w:hAnsi="Garamond"/>
          <w:sz w:val="22"/>
          <w:szCs w:val="22"/>
        </w:rPr>
      </w:pPr>
      <w:r w:rsidRPr="00826896">
        <w:rPr>
          <w:rFonts w:ascii="Garamond" w:hAnsi="Garamond"/>
          <w:sz w:val="22"/>
          <w:szCs w:val="22"/>
        </w:rPr>
        <w:t>Section I</w:t>
      </w:r>
      <w:r>
        <w:rPr>
          <w:rFonts w:ascii="Garamond" w:hAnsi="Garamond"/>
          <w:sz w:val="22"/>
          <w:szCs w:val="22"/>
        </w:rPr>
        <w:t xml:space="preserve">:  </w:t>
      </w:r>
      <w:r w:rsidRPr="00826896">
        <w:rPr>
          <w:rFonts w:ascii="Garamond" w:hAnsi="Garamond"/>
          <w:sz w:val="22"/>
          <w:szCs w:val="22"/>
        </w:rPr>
        <w:t>That the annual budget for the fi</w:t>
      </w:r>
      <w:r>
        <w:rPr>
          <w:rFonts w:ascii="Garamond" w:hAnsi="Garamond"/>
          <w:sz w:val="22"/>
          <w:szCs w:val="22"/>
        </w:rPr>
        <w:t>scal year beginning July 1, 2018 and ending June 30, 2019</w:t>
      </w:r>
      <w:r w:rsidRPr="00826896">
        <w:rPr>
          <w:rFonts w:ascii="Garamond" w:hAnsi="Garamond"/>
          <w:sz w:val="22"/>
          <w:szCs w:val="22"/>
        </w:rPr>
        <w:t xml:space="preserve"> to estimate revenues and resources and appropriate funds for the City to the full extent authorized by KRS 82.082 and interpretative case law, is hereby adopted as follows:</w:t>
      </w:r>
    </w:p>
    <w:p w:rsidR="00BC7272" w:rsidRPr="00E15544" w:rsidRDefault="00BC7272" w:rsidP="00BC7272"/>
    <w:tbl>
      <w:tblPr>
        <w:tblStyle w:val="TableGrid"/>
        <w:tblW w:w="0" w:type="auto"/>
        <w:tblLook w:val="04A0"/>
      </w:tblPr>
      <w:tblGrid>
        <w:gridCol w:w="4608"/>
        <w:gridCol w:w="1710"/>
        <w:gridCol w:w="1620"/>
        <w:gridCol w:w="1530"/>
      </w:tblGrid>
      <w:tr w:rsidR="00BC7272" w:rsidRPr="00E15544" w:rsidTr="00907405">
        <w:tc>
          <w:tcPr>
            <w:tcW w:w="4608" w:type="dxa"/>
            <w:shd w:val="clear" w:color="auto" w:fill="C2D69B" w:themeFill="accent3" w:themeFillTint="99"/>
            <w:vAlign w:val="center"/>
          </w:tcPr>
          <w:p w:rsidR="00BC7272" w:rsidRPr="00E15544" w:rsidRDefault="00BC7272" w:rsidP="00907405">
            <w:pPr>
              <w:jc w:val="center"/>
              <w:rPr>
                <w:rFonts w:ascii="Garamond" w:hAnsi="Garamond"/>
                <w:b/>
                <w:sz w:val="22"/>
                <w:szCs w:val="22"/>
              </w:rPr>
            </w:pPr>
            <w:r w:rsidRPr="00E15544">
              <w:rPr>
                <w:rFonts w:ascii="Garamond" w:hAnsi="Garamond"/>
                <w:b/>
                <w:sz w:val="22"/>
                <w:szCs w:val="22"/>
              </w:rPr>
              <w:t>Resource Available</w:t>
            </w:r>
          </w:p>
        </w:tc>
        <w:tc>
          <w:tcPr>
            <w:tcW w:w="1710" w:type="dxa"/>
            <w:shd w:val="clear" w:color="auto" w:fill="C2D69B" w:themeFill="accent3" w:themeFillTint="99"/>
            <w:vAlign w:val="center"/>
          </w:tcPr>
          <w:p w:rsidR="00BC7272" w:rsidRPr="00E15544" w:rsidRDefault="00BC7272" w:rsidP="00907405">
            <w:pPr>
              <w:jc w:val="center"/>
              <w:rPr>
                <w:rFonts w:ascii="Garamond" w:hAnsi="Garamond"/>
                <w:b/>
                <w:sz w:val="22"/>
                <w:szCs w:val="22"/>
              </w:rPr>
            </w:pPr>
            <w:r w:rsidRPr="00E15544">
              <w:rPr>
                <w:rFonts w:ascii="Garamond" w:hAnsi="Garamond"/>
                <w:b/>
                <w:sz w:val="22"/>
                <w:szCs w:val="22"/>
              </w:rPr>
              <w:t>General Fund</w:t>
            </w:r>
          </w:p>
        </w:tc>
        <w:tc>
          <w:tcPr>
            <w:tcW w:w="1620" w:type="dxa"/>
            <w:shd w:val="clear" w:color="auto" w:fill="C2D69B" w:themeFill="accent3" w:themeFillTint="99"/>
            <w:vAlign w:val="center"/>
          </w:tcPr>
          <w:p w:rsidR="00BC7272" w:rsidRPr="00E15544" w:rsidRDefault="00BC7272" w:rsidP="00907405">
            <w:pPr>
              <w:jc w:val="center"/>
              <w:rPr>
                <w:rFonts w:ascii="Garamond" w:hAnsi="Garamond"/>
                <w:b/>
                <w:sz w:val="22"/>
                <w:szCs w:val="22"/>
              </w:rPr>
            </w:pPr>
            <w:r w:rsidRPr="00E15544">
              <w:rPr>
                <w:rFonts w:ascii="Garamond" w:hAnsi="Garamond"/>
                <w:b/>
                <w:sz w:val="22"/>
                <w:szCs w:val="22"/>
              </w:rPr>
              <w:t>Municipal Road Aid</w:t>
            </w:r>
          </w:p>
        </w:tc>
        <w:tc>
          <w:tcPr>
            <w:tcW w:w="1530" w:type="dxa"/>
            <w:shd w:val="clear" w:color="auto" w:fill="C2D69B" w:themeFill="accent3" w:themeFillTint="99"/>
            <w:vAlign w:val="center"/>
          </w:tcPr>
          <w:p w:rsidR="00BC7272" w:rsidRPr="00E15544" w:rsidRDefault="00BC7272" w:rsidP="00907405">
            <w:pPr>
              <w:jc w:val="center"/>
              <w:rPr>
                <w:rFonts w:ascii="Garamond" w:hAnsi="Garamond"/>
                <w:b/>
                <w:sz w:val="22"/>
                <w:szCs w:val="22"/>
              </w:rPr>
            </w:pPr>
            <w:r>
              <w:rPr>
                <w:rFonts w:ascii="Garamond" w:hAnsi="Garamond"/>
                <w:b/>
                <w:sz w:val="22"/>
                <w:szCs w:val="22"/>
              </w:rPr>
              <w:t>Parks</w:t>
            </w:r>
          </w:p>
        </w:tc>
      </w:tr>
      <w:tr w:rsidR="00BC7272" w:rsidRPr="00E15544" w:rsidTr="00907405">
        <w:trPr>
          <w:trHeight w:val="125"/>
        </w:trPr>
        <w:tc>
          <w:tcPr>
            <w:tcW w:w="4608" w:type="dxa"/>
            <w:vAlign w:val="center"/>
          </w:tcPr>
          <w:p w:rsidR="00BC7272" w:rsidRPr="00E15544" w:rsidRDefault="00BC7272" w:rsidP="00907405">
            <w:pPr>
              <w:rPr>
                <w:rFonts w:ascii="Garamond" w:hAnsi="Garamond"/>
                <w:b/>
                <w:sz w:val="22"/>
                <w:szCs w:val="22"/>
              </w:rPr>
            </w:pPr>
            <w:r w:rsidRPr="00E15544">
              <w:rPr>
                <w:rFonts w:ascii="Garamond" w:hAnsi="Garamond"/>
                <w:b/>
                <w:sz w:val="22"/>
                <w:szCs w:val="22"/>
              </w:rPr>
              <w:t>Fund Balance Forward</w:t>
            </w:r>
          </w:p>
        </w:tc>
        <w:tc>
          <w:tcPr>
            <w:tcW w:w="1710" w:type="dxa"/>
            <w:vAlign w:val="center"/>
          </w:tcPr>
          <w:p w:rsidR="00BC7272" w:rsidRPr="00E15544" w:rsidRDefault="00BC7272" w:rsidP="00907405">
            <w:pPr>
              <w:jc w:val="right"/>
              <w:rPr>
                <w:rFonts w:ascii="Garamond" w:hAnsi="Garamond"/>
                <w:sz w:val="22"/>
                <w:szCs w:val="22"/>
              </w:rPr>
            </w:pPr>
            <w:r>
              <w:rPr>
                <w:rFonts w:ascii="Garamond" w:hAnsi="Garamond"/>
                <w:sz w:val="22"/>
                <w:szCs w:val="22"/>
              </w:rPr>
              <w:t>90,000</w:t>
            </w:r>
          </w:p>
        </w:tc>
        <w:tc>
          <w:tcPr>
            <w:tcW w:w="1620" w:type="dxa"/>
            <w:vAlign w:val="center"/>
          </w:tcPr>
          <w:p w:rsidR="00BC7272" w:rsidRPr="00E15544" w:rsidRDefault="00BC7272" w:rsidP="00907405">
            <w:pPr>
              <w:jc w:val="right"/>
              <w:rPr>
                <w:rFonts w:ascii="Garamond" w:hAnsi="Garamond"/>
                <w:sz w:val="22"/>
                <w:szCs w:val="22"/>
              </w:rPr>
            </w:pPr>
            <w:r>
              <w:rPr>
                <w:rFonts w:ascii="Garamond" w:hAnsi="Garamond"/>
                <w:sz w:val="22"/>
                <w:szCs w:val="22"/>
              </w:rPr>
              <w:t>167,260</w:t>
            </w:r>
          </w:p>
        </w:tc>
        <w:tc>
          <w:tcPr>
            <w:tcW w:w="1530" w:type="dxa"/>
          </w:tcPr>
          <w:p w:rsidR="00BC7272" w:rsidRDefault="00BC7272" w:rsidP="00907405">
            <w:pPr>
              <w:jc w:val="right"/>
              <w:rPr>
                <w:rFonts w:ascii="Garamond" w:hAnsi="Garamond"/>
                <w:sz w:val="22"/>
                <w:szCs w:val="22"/>
              </w:rPr>
            </w:pPr>
            <w:r>
              <w:rPr>
                <w:rFonts w:ascii="Garamond" w:hAnsi="Garamond"/>
                <w:sz w:val="22"/>
                <w:szCs w:val="22"/>
              </w:rPr>
              <w:t>41,619</w:t>
            </w:r>
          </w:p>
        </w:tc>
      </w:tr>
      <w:tr w:rsidR="00BC7272" w:rsidRPr="00E15544" w:rsidTr="00907405">
        <w:tc>
          <w:tcPr>
            <w:tcW w:w="4608" w:type="dxa"/>
            <w:vAlign w:val="center"/>
          </w:tcPr>
          <w:p w:rsidR="00BC7272" w:rsidRPr="00E15544" w:rsidRDefault="00BC7272" w:rsidP="00907405">
            <w:pPr>
              <w:rPr>
                <w:rFonts w:ascii="Garamond" w:hAnsi="Garamond"/>
                <w:sz w:val="22"/>
                <w:szCs w:val="22"/>
              </w:rPr>
            </w:pPr>
          </w:p>
        </w:tc>
        <w:tc>
          <w:tcPr>
            <w:tcW w:w="1710" w:type="dxa"/>
            <w:vAlign w:val="center"/>
          </w:tcPr>
          <w:p w:rsidR="00BC7272" w:rsidRPr="00E15544" w:rsidRDefault="00BC7272" w:rsidP="00907405">
            <w:pPr>
              <w:jc w:val="right"/>
              <w:rPr>
                <w:rFonts w:ascii="Garamond" w:hAnsi="Garamond"/>
                <w:sz w:val="22"/>
                <w:szCs w:val="22"/>
              </w:rPr>
            </w:pPr>
          </w:p>
        </w:tc>
        <w:tc>
          <w:tcPr>
            <w:tcW w:w="1620" w:type="dxa"/>
            <w:vAlign w:val="center"/>
          </w:tcPr>
          <w:p w:rsidR="00BC7272" w:rsidRPr="00E15544" w:rsidRDefault="00BC7272" w:rsidP="00907405">
            <w:pPr>
              <w:jc w:val="right"/>
              <w:rPr>
                <w:rFonts w:ascii="Garamond" w:hAnsi="Garamond"/>
                <w:sz w:val="22"/>
                <w:szCs w:val="22"/>
              </w:rPr>
            </w:pPr>
          </w:p>
        </w:tc>
        <w:tc>
          <w:tcPr>
            <w:tcW w:w="1530" w:type="dxa"/>
          </w:tcPr>
          <w:p w:rsidR="00BC7272" w:rsidRPr="00E15544" w:rsidRDefault="00BC7272" w:rsidP="00907405">
            <w:pPr>
              <w:jc w:val="right"/>
              <w:rPr>
                <w:rFonts w:ascii="Garamond" w:hAnsi="Garamond"/>
                <w:sz w:val="22"/>
                <w:szCs w:val="22"/>
              </w:rPr>
            </w:pPr>
          </w:p>
        </w:tc>
      </w:tr>
      <w:tr w:rsidR="00BC7272" w:rsidRPr="00E15544" w:rsidTr="00907405">
        <w:tc>
          <w:tcPr>
            <w:tcW w:w="4608" w:type="dxa"/>
            <w:vAlign w:val="center"/>
          </w:tcPr>
          <w:p w:rsidR="00BC7272" w:rsidRPr="00E15544" w:rsidRDefault="00BC7272" w:rsidP="00907405">
            <w:pPr>
              <w:rPr>
                <w:rFonts w:ascii="Garamond" w:hAnsi="Garamond"/>
                <w:b/>
                <w:sz w:val="22"/>
                <w:szCs w:val="22"/>
              </w:rPr>
            </w:pPr>
            <w:r w:rsidRPr="00E15544">
              <w:rPr>
                <w:rFonts w:ascii="Garamond" w:hAnsi="Garamond"/>
                <w:b/>
                <w:sz w:val="22"/>
                <w:szCs w:val="22"/>
              </w:rPr>
              <w:t>ESTIMATED REVENUES:</w:t>
            </w:r>
          </w:p>
        </w:tc>
        <w:tc>
          <w:tcPr>
            <w:tcW w:w="1710" w:type="dxa"/>
            <w:vAlign w:val="center"/>
          </w:tcPr>
          <w:p w:rsidR="00BC7272" w:rsidRPr="00E15544" w:rsidRDefault="00BC7272" w:rsidP="00907405">
            <w:pPr>
              <w:jc w:val="right"/>
              <w:rPr>
                <w:rFonts w:ascii="Garamond" w:hAnsi="Garamond"/>
                <w:sz w:val="22"/>
                <w:szCs w:val="22"/>
              </w:rPr>
            </w:pPr>
          </w:p>
        </w:tc>
        <w:tc>
          <w:tcPr>
            <w:tcW w:w="1620" w:type="dxa"/>
            <w:vAlign w:val="center"/>
          </w:tcPr>
          <w:p w:rsidR="00BC7272" w:rsidRPr="00E15544" w:rsidRDefault="00BC7272" w:rsidP="00907405">
            <w:pPr>
              <w:jc w:val="right"/>
              <w:rPr>
                <w:rFonts w:ascii="Garamond" w:hAnsi="Garamond"/>
                <w:sz w:val="22"/>
                <w:szCs w:val="22"/>
              </w:rPr>
            </w:pPr>
          </w:p>
        </w:tc>
        <w:tc>
          <w:tcPr>
            <w:tcW w:w="1530" w:type="dxa"/>
          </w:tcPr>
          <w:p w:rsidR="00BC7272" w:rsidRPr="00E15544" w:rsidRDefault="00BC7272" w:rsidP="00907405">
            <w:pPr>
              <w:jc w:val="right"/>
              <w:rPr>
                <w:rFonts w:ascii="Garamond" w:hAnsi="Garamond"/>
                <w:sz w:val="22"/>
                <w:szCs w:val="22"/>
              </w:rPr>
            </w:pPr>
          </w:p>
        </w:tc>
      </w:tr>
      <w:tr w:rsidR="00BC7272" w:rsidRPr="00E15544" w:rsidTr="00907405">
        <w:tc>
          <w:tcPr>
            <w:tcW w:w="4608" w:type="dxa"/>
            <w:vAlign w:val="center"/>
          </w:tcPr>
          <w:p w:rsidR="00BC7272" w:rsidRDefault="00BC7272" w:rsidP="00907405">
            <w:pPr>
              <w:rPr>
                <w:rFonts w:ascii="Garamond" w:hAnsi="Garamond"/>
                <w:sz w:val="22"/>
                <w:szCs w:val="22"/>
              </w:rPr>
            </w:pPr>
            <w:r>
              <w:rPr>
                <w:rFonts w:ascii="Garamond" w:hAnsi="Garamond"/>
                <w:sz w:val="22"/>
                <w:szCs w:val="22"/>
              </w:rPr>
              <w:t>Transfers from other Accounts/Funds</w:t>
            </w:r>
          </w:p>
        </w:tc>
        <w:tc>
          <w:tcPr>
            <w:tcW w:w="1710" w:type="dxa"/>
            <w:vAlign w:val="center"/>
          </w:tcPr>
          <w:p w:rsidR="00BC7272" w:rsidRDefault="00BC7272" w:rsidP="00907405">
            <w:pPr>
              <w:jc w:val="right"/>
              <w:rPr>
                <w:rFonts w:ascii="Garamond" w:hAnsi="Garamond"/>
                <w:sz w:val="22"/>
                <w:szCs w:val="22"/>
              </w:rPr>
            </w:pPr>
          </w:p>
        </w:tc>
        <w:tc>
          <w:tcPr>
            <w:tcW w:w="1620" w:type="dxa"/>
            <w:vAlign w:val="center"/>
          </w:tcPr>
          <w:p w:rsidR="00BC7272" w:rsidRPr="00E15544" w:rsidRDefault="00BC7272" w:rsidP="00907405">
            <w:pPr>
              <w:jc w:val="right"/>
              <w:rPr>
                <w:rFonts w:ascii="Garamond" w:hAnsi="Garamond"/>
                <w:sz w:val="22"/>
                <w:szCs w:val="22"/>
              </w:rPr>
            </w:pPr>
          </w:p>
        </w:tc>
        <w:tc>
          <w:tcPr>
            <w:tcW w:w="1530" w:type="dxa"/>
          </w:tcPr>
          <w:p w:rsidR="00BC7272" w:rsidRDefault="00BC7272" w:rsidP="00907405">
            <w:pPr>
              <w:jc w:val="right"/>
              <w:rPr>
                <w:rFonts w:ascii="Garamond" w:hAnsi="Garamond"/>
                <w:sz w:val="22"/>
                <w:szCs w:val="22"/>
              </w:rPr>
            </w:pPr>
          </w:p>
        </w:tc>
      </w:tr>
      <w:tr w:rsidR="00BC7272" w:rsidRPr="00E15544" w:rsidTr="00907405">
        <w:tc>
          <w:tcPr>
            <w:tcW w:w="4608" w:type="dxa"/>
            <w:vAlign w:val="center"/>
          </w:tcPr>
          <w:p w:rsidR="00BC7272" w:rsidRPr="00E15544" w:rsidRDefault="00BC7272" w:rsidP="00907405">
            <w:pPr>
              <w:rPr>
                <w:rFonts w:ascii="Garamond" w:hAnsi="Garamond"/>
                <w:sz w:val="22"/>
                <w:szCs w:val="22"/>
              </w:rPr>
            </w:pPr>
            <w:r w:rsidRPr="00E15544">
              <w:rPr>
                <w:rFonts w:ascii="Garamond" w:hAnsi="Garamond"/>
                <w:sz w:val="22"/>
                <w:szCs w:val="22"/>
              </w:rPr>
              <w:t>Property Tax</w:t>
            </w:r>
          </w:p>
        </w:tc>
        <w:tc>
          <w:tcPr>
            <w:tcW w:w="1710" w:type="dxa"/>
            <w:vAlign w:val="center"/>
          </w:tcPr>
          <w:p w:rsidR="00BC7272" w:rsidRPr="00E15544" w:rsidRDefault="00BC7272" w:rsidP="00907405">
            <w:pPr>
              <w:jc w:val="right"/>
              <w:rPr>
                <w:rFonts w:ascii="Garamond" w:hAnsi="Garamond"/>
                <w:sz w:val="22"/>
                <w:szCs w:val="22"/>
              </w:rPr>
            </w:pPr>
            <w:r>
              <w:rPr>
                <w:rFonts w:ascii="Garamond" w:hAnsi="Garamond"/>
                <w:sz w:val="22"/>
                <w:szCs w:val="22"/>
              </w:rPr>
              <w:t>1,552,200</w:t>
            </w:r>
          </w:p>
        </w:tc>
        <w:tc>
          <w:tcPr>
            <w:tcW w:w="1620" w:type="dxa"/>
            <w:vAlign w:val="center"/>
          </w:tcPr>
          <w:p w:rsidR="00BC7272" w:rsidRPr="00E15544" w:rsidRDefault="00BC7272" w:rsidP="00907405">
            <w:pPr>
              <w:jc w:val="right"/>
              <w:rPr>
                <w:rFonts w:ascii="Garamond" w:hAnsi="Garamond"/>
                <w:sz w:val="22"/>
                <w:szCs w:val="22"/>
              </w:rPr>
            </w:pPr>
          </w:p>
        </w:tc>
        <w:tc>
          <w:tcPr>
            <w:tcW w:w="1530" w:type="dxa"/>
          </w:tcPr>
          <w:p w:rsidR="00BC7272" w:rsidRPr="00E15544" w:rsidRDefault="00BC7272" w:rsidP="00907405">
            <w:pPr>
              <w:jc w:val="right"/>
              <w:rPr>
                <w:rFonts w:ascii="Garamond" w:hAnsi="Garamond"/>
                <w:sz w:val="22"/>
                <w:szCs w:val="22"/>
              </w:rPr>
            </w:pPr>
            <w:r>
              <w:rPr>
                <w:rFonts w:ascii="Garamond" w:hAnsi="Garamond"/>
                <w:sz w:val="22"/>
                <w:szCs w:val="22"/>
              </w:rPr>
              <w:t>100,000</w:t>
            </w:r>
          </w:p>
        </w:tc>
      </w:tr>
      <w:tr w:rsidR="00BC7272" w:rsidRPr="00E15544" w:rsidTr="00907405">
        <w:tc>
          <w:tcPr>
            <w:tcW w:w="4608" w:type="dxa"/>
            <w:vAlign w:val="center"/>
          </w:tcPr>
          <w:p w:rsidR="00BC7272" w:rsidRPr="00E15544" w:rsidRDefault="00BC7272" w:rsidP="00907405">
            <w:pPr>
              <w:rPr>
                <w:rFonts w:ascii="Garamond" w:hAnsi="Garamond"/>
                <w:sz w:val="22"/>
                <w:szCs w:val="22"/>
              </w:rPr>
            </w:pPr>
            <w:r w:rsidRPr="00E15544">
              <w:rPr>
                <w:rFonts w:ascii="Garamond" w:hAnsi="Garamond"/>
                <w:sz w:val="22"/>
                <w:szCs w:val="22"/>
              </w:rPr>
              <w:t>Licenses and Permits</w:t>
            </w:r>
          </w:p>
        </w:tc>
        <w:tc>
          <w:tcPr>
            <w:tcW w:w="1710" w:type="dxa"/>
            <w:vAlign w:val="center"/>
          </w:tcPr>
          <w:p w:rsidR="00BC7272" w:rsidRPr="00E15544" w:rsidRDefault="00BC7272" w:rsidP="00907405">
            <w:pPr>
              <w:jc w:val="right"/>
              <w:rPr>
                <w:rFonts w:ascii="Garamond" w:hAnsi="Garamond"/>
                <w:sz w:val="22"/>
                <w:szCs w:val="22"/>
              </w:rPr>
            </w:pPr>
            <w:r>
              <w:rPr>
                <w:rFonts w:ascii="Garamond" w:hAnsi="Garamond"/>
                <w:sz w:val="22"/>
                <w:szCs w:val="22"/>
              </w:rPr>
              <w:t>1,322,900</w:t>
            </w:r>
          </w:p>
        </w:tc>
        <w:tc>
          <w:tcPr>
            <w:tcW w:w="1620" w:type="dxa"/>
            <w:vAlign w:val="center"/>
          </w:tcPr>
          <w:p w:rsidR="00BC7272" w:rsidRPr="00E15544" w:rsidRDefault="00BC7272" w:rsidP="00907405">
            <w:pPr>
              <w:jc w:val="right"/>
              <w:rPr>
                <w:rFonts w:ascii="Garamond" w:hAnsi="Garamond"/>
                <w:sz w:val="22"/>
                <w:szCs w:val="22"/>
              </w:rPr>
            </w:pPr>
          </w:p>
        </w:tc>
        <w:tc>
          <w:tcPr>
            <w:tcW w:w="1530" w:type="dxa"/>
          </w:tcPr>
          <w:p w:rsidR="00BC7272" w:rsidRPr="00E15544" w:rsidRDefault="00BC7272" w:rsidP="00907405">
            <w:pPr>
              <w:jc w:val="right"/>
              <w:rPr>
                <w:rFonts w:ascii="Garamond" w:hAnsi="Garamond"/>
                <w:sz w:val="22"/>
                <w:szCs w:val="22"/>
              </w:rPr>
            </w:pPr>
          </w:p>
        </w:tc>
      </w:tr>
      <w:tr w:rsidR="00BC7272" w:rsidRPr="00E15544" w:rsidTr="00907405">
        <w:tc>
          <w:tcPr>
            <w:tcW w:w="4608" w:type="dxa"/>
            <w:vAlign w:val="center"/>
          </w:tcPr>
          <w:p w:rsidR="00BC7272" w:rsidRPr="00E15544" w:rsidRDefault="00BC7272" w:rsidP="00907405">
            <w:pPr>
              <w:rPr>
                <w:rFonts w:ascii="Garamond" w:hAnsi="Garamond"/>
                <w:sz w:val="22"/>
                <w:szCs w:val="22"/>
              </w:rPr>
            </w:pPr>
            <w:r w:rsidRPr="00E15544">
              <w:rPr>
                <w:rFonts w:ascii="Garamond" w:hAnsi="Garamond"/>
                <w:sz w:val="22"/>
                <w:szCs w:val="22"/>
              </w:rPr>
              <w:t>Intergovernmental</w:t>
            </w:r>
          </w:p>
        </w:tc>
        <w:tc>
          <w:tcPr>
            <w:tcW w:w="1710" w:type="dxa"/>
            <w:vAlign w:val="center"/>
          </w:tcPr>
          <w:p w:rsidR="00BC7272" w:rsidRPr="00E15544" w:rsidRDefault="00BC7272" w:rsidP="00907405">
            <w:pPr>
              <w:jc w:val="right"/>
              <w:rPr>
                <w:rFonts w:ascii="Garamond" w:hAnsi="Garamond"/>
                <w:sz w:val="22"/>
                <w:szCs w:val="22"/>
              </w:rPr>
            </w:pPr>
            <w:r>
              <w:rPr>
                <w:rFonts w:ascii="Garamond" w:hAnsi="Garamond"/>
                <w:sz w:val="22"/>
                <w:szCs w:val="22"/>
              </w:rPr>
              <w:t>69,700</w:t>
            </w:r>
          </w:p>
        </w:tc>
        <w:tc>
          <w:tcPr>
            <w:tcW w:w="1620" w:type="dxa"/>
            <w:vAlign w:val="center"/>
          </w:tcPr>
          <w:p w:rsidR="00BC7272" w:rsidRPr="00E15544" w:rsidRDefault="00BC7272" w:rsidP="00907405">
            <w:pPr>
              <w:jc w:val="right"/>
              <w:rPr>
                <w:rFonts w:ascii="Garamond" w:hAnsi="Garamond"/>
                <w:sz w:val="22"/>
                <w:szCs w:val="22"/>
              </w:rPr>
            </w:pPr>
            <w:r>
              <w:rPr>
                <w:rFonts w:ascii="Garamond" w:hAnsi="Garamond"/>
                <w:sz w:val="22"/>
                <w:szCs w:val="22"/>
              </w:rPr>
              <w:t>105,000</w:t>
            </w:r>
          </w:p>
        </w:tc>
        <w:tc>
          <w:tcPr>
            <w:tcW w:w="1530" w:type="dxa"/>
          </w:tcPr>
          <w:p w:rsidR="00BC7272" w:rsidRDefault="00BC7272" w:rsidP="00907405">
            <w:pPr>
              <w:jc w:val="right"/>
              <w:rPr>
                <w:rFonts w:ascii="Garamond" w:hAnsi="Garamond"/>
                <w:sz w:val="22"/>
                <w:szCs w:val="22"/>
              </w:rPr>
            </w:pPr>
          </w:p>
        </w:tc>
      </w:tr>
      <w:tr w:rsidR="00BC7272" w:rsidRPr="00E15544" w:rsidTr="00907405">
        <w:tc>
          <w:tcPr>
            <w:tcW w:w="4608" w:type="dxa"/>
            <w:vAlign w:val="center"/>
          </w:tcPr>
          <w:p w:rsidR="00BC7272" w:rsidRPr="00E15544" w:rsidRDefault="00BC7272" w:rsidP="00907405">
            <w:pPr>
              <w:rPr>
                <w:rFonts w:ascii="Garamond" w:hAnsi="Garamond"/>
                <w:sz w:val="22"/>
                <w:szCs w:val="22"/>
              </w:rPr>
            </w:pPr>
            <w:r w:rsidRPr="00E15544">
              <w:rPr>
                <w:rFonts w:ascii="Garamond" w:hAnsi="Garamond"/>
                <w:sz w:val="22"/>
                <w:szCs w:val="22"/>
              </w:rPr>
              <w:t>Fines &amp; Penalties</w:t>
            </w:r>
          </w:p>
        </w:tc>
        <w:tc>
          <w:tcPr>
            <w:tcW w:w="1710" w:type="dxa"/>
            <w:vAlign w:val="center"/>
          </w:tcPr>
          <w:p w:rsidR="00BC7272" w:rsidRPr="00E15544" w:rsidRDefault="00BC7272" w:rsidP="00907405">
            <w:pPr>
              <w:jc w:val="right"/>
              <w:rPr>
                <w:rFonts w:ascii="Garamond" w:hAnsi="Garamond"/>
                <w:sz w:val="22"/>
                <w:szCs w:val="22"/>
              </w:rPr>
            </w:pPr>
            <w:r>
              <w:rPr>
                <w:rFonts w:ascii="Garamond" w:hAnsi="Garamond"/>
                <w:sz w:val="22"/>
                <w:szCs w:val="22"/>
              </w:rPr>
              <w:t>86,000</w:t>
            </w:r>
          </w:p>
        </w:tc>
        <w:tc>
          <w:tcPr>
            <w:tcW w:w="1620" w:type="dxa"/>
            <w:vAlign w:val="center"/>
          </w:tcPr>
          <w:p w:rsidR="00BC7272" w:rsidRPr="00E15544" w:rsidRDefault="00BC7272" w:rsidP="00907405">
            <w:pPr>
              <w:jc w:val="right"/>
              <w:rPr>
                <w:rFonts w:ascii="Garamond" w:hAnsi="Garamond"/>
                <w:sz w:val="22"/>
                <w:szCs w:val="22"/>
              </w:rPr>
            </w:pPr>
          </w:p>
        </w:tc>
        <w:tc>
          <w:tcPr>
            <w:tcW w:w="1530" w:type="dxa"/>
          </w:tcPr>
          <w:p w:rsidR="00BC7272" w:rsidRPr="00E15544" w:rsidRDefault="00BC7272" w:rsidP="00907405">
            <w:pPr>
              <w:jc w:val="right"/>
              <w:rPr>
                <w:rFonts w:ascii="Garamond" w:hAnsi="Garamond"/>
                <w:sz w:val="22"/>
                <w:szCs w:val="22"/>
              </w:rPr>
            </w:pPr>
          </w:p>
        </w:tc>
      </w:tr>
      <w:tr w:rsidR="00BC7272" w:rsidRPr="00E15544" w:rsidTr="00907405">
        <w:tc>
          <w:tcPr>
            <w:tcW w:w="4608" w:type="dxa"/>
            <w:vAlign w:val="center"/>
          </w:tcPr>
          <w:p w:rsidR="00BC7272" w:rsidRPr="00E15544" w:rsidRDefault="00BC7272" w:rsidP="00907405">
            <w:pPr>
              <w:rPr>
                <w:rFonts w:ascii="Garamond" w:hAnsi="Garamond"/>
                <w:sz w:val="22"/>
                <w:szCs w:val="22"/>
              </w:rPr>
            </w:pPr>
            <w:r>
              <w:rPr>
                <w:rFonts w:ascii="Garamond" w:hAnsi="Garamond"/>
                <w:sz w:val="22"/>
                <w:szCs w:val="22"/>
              </w:rPr>
              <w:t xml:space="preserve">Charges for Services </w:t>
            </w:r>
          </w:p>
        </w:tc>
        <w:tc>
          <w:tcPr>
            <w:tcW w:w="1710" w:type="dxa"/>
            <w:vAlign w:val="center"/>
          </w:tcPr>
          <w:p w:rsidR="00BC7272" w:rsidRDefault="00BC7272" w:rsidP="00907405">
            <w:pPr>
              <w:jc w:val="right"/>
              <w:rPr>
                <w:rFonts w:ascii="Garamond" w:hAnsi="Garamond"/>
                <w:sz w:val="22"/>
                <w:szCs w:val="22"/>
              </w:rPr>
            </w:pPr>
            <w:r>
              <w:rPr>
                <w:rFonts w:ascii="Garamond" w:hAnsi="Garamond"/>
                <w:sz w:val="22"/>
                <w:szCs w:val="22"/>
              </w:rPr>
              <w:t>441,250</w:t>
            </w:r>
          </w:p>
        </w:tc>
        <w:tc>
          <w:tcPr>
            <w:tcW w:w="1620" w:type="dxa"/>
            <w:vAlign w:val="center"/>
          </w:tcPr>
          <w:p w:rsidR="00BC7272" w:rsidRDefault="00BC7272" w:rsidP="00907405">
            <w:pPr>
              <w:jc w:val="right"/>
              <w:rPr>
                <w:rFonts w:ascii="Garamond" w:hAnsi="Garamond"/>
                <w:sz w:val="22"/>
                <w:szCs w:val="22"/>
              </w:rPr>
            </w:pPr>
          </w:p>
        </w:tc>
        <w:tc>
          <w:tcPr>
            <w:tcW w:w="1530" w:type="dxa"/>
          </w:tcPr>
          <w:p w:rsidR="00BC7272" w:rsidRDefault="00BC7272" w:rsidP="00907405">
            <w:pPr>
              <w:jc w:val="right"/>
              <w:rPr>
                <w:rFonts w:ascii="Garamond" w:hAnsi="Garamond"/>
                <w:sz w:val="22"/>
                <w:szCs w:val="22"/>
              </w:rPr>
            </w:pPr>
          </w:p>
        </w:tc>
      </w:tr>
      <w:tr w:rsidR="00BC7272" w:rsidRPr="00E15544" w:rsidTr="00907405">
        <w:tc>
          <w:tcPr>
            <w:tcW w:w="4608" w:type="dxa"/>
            <w:vAlign w:val="center"/>
          </w:tcPr>
          <w:p w:rsidR="00BC7272" w:rsidRPr="00E15544" w:rsidRDefault="00BC7272" w:rsidP="00907405">
            <w:pPr>
              <w:rPr>
                <w:rFonts w:ascii="Garamond" w:hAnsi="Garamond"/>
                <w:sz w:val="22"/>
                <w:szCs w:val="22"/>
              </w:rPr>
            </w:pPr>
            <w:r w:rsidRPr="00E15544">
              <w:rPr>
                <w:rFonts w:ascii="Garamond" w:hAnsi="Garamond"/>
                <w:sz w:val="22"/>
                <w:szCs w:val="22"/>
              </w:rPr>
              <w:t>Other</w:t>
            </w:r>
          </w:p>
        </w:tc>
        <w:tc>
          <w:tcPr>
            <w:tcW w:w="1710" w:type="dxa"/>
            <w:vAlign w:val="center"/>
          </w:tcPr>
          <w:p w:rsidR="00BC7272" w:rsidRPr="00E15544" w:rsidRDefault="00BC7272" w:rsidP="00907405">
            <w:pPr>
              <w:jc w:val="right"/>
              <w:rPr>
                <w:rFonts w:ascii="Garamond" w:hAnsi="Garamond"/>
                <w:sz w:val="22"/>
                <w:szCs w:val="22"/>
              </w:rPr>
            </w:pPr>
            <w:r>
              <w:rPr>
                <w:rFonts w:ascii="Garamond" w:hAnsi="Garamond"/>
                <w:sz w:val="22"/>
                <w:szCs w:val="22"/>
              </w:rPr>
              <w:t>1,810,300</w:t>
            </w:r>
          </w:p>
        </w:tc>
        <w:tc>
          <w:tcPr>
            <w:tcW w:w="1620" w:type="dxa"/>
            <w:vAlign w:val="center"/>
          </w:tcPr>
          <w:p w:rsidR="00BC7272" w:rsidRPr="00E15544" w:rsidRDefault="00BC7272" w:rsidP="00907405">
            <w:pPr>
              <w:jc w:val="right"/>
              <w:rPr>
                <w:rFonts w:ascii="Garamond" w:hAnsi="Garamond"/>
                <w:sz w:val="22"/>
                <w:szCs w:val="22"/>
              </w:rPr>
            </w:pPr>
          </w:p>
        </w:tc>
        <w:tc>
          <w:tcPr>
            <w:tcW w:w="1530" w:type="dxa"/>
          </w:tcPr>
          <w:p w:rsidR="00BC7272" w:rsidRDefault="00BC7272" w:rsidP="00907405">
            <w:pPr>
              <w:jc w:val="right"/>
              <w:rPr>
                <w:rFonts w:ascii="Garamond" w:hAnsi="Garamond"/>
                <w:sz w:val="22"/>
                <w:szCs w:val="22"/>
              </w:rPr>
            </w:pPr>
            <w:r>
              <w:rPr>
                <w:rFonts w:ascii="Garamond" w:hAnsi="Garamond"/>
                <w:sz w:val="22"/>
                <w:szCs w:val="22"/>
              </w:rPr>
              <w:t>2,000</w:t>
            </w:r>
          </w:p>
        </w:tc>
      </w:tr>
      <w:tr w:rsidR="00BC7272" w:rsidRPr="00E15544" w:rsidTr="00907405">
        <w:tc>
          <w:tcPr>
            <w:tcW w:w="4608" w:type="dxa"/>
            <w:vAlign w:val="center"/>
          </w:tcPr>
          <w:p w:rsidR="00BC7272" w:rsidRPr="00E15544" w:rsidRDefault="00BC7272" w:rsidP="00907405">
            <w:pPr>
              <w:rPr>
                <w:rFonts w:ascii="Garamond" w:hAnsi="Garamond"/>
                <w:sz w:val="22"/>
                <w:szCs w:val="22"/>
              </w:rPr>
            </w:pPr>
            <w:r w:rsidRPr="00E15544">
              <w:rPr>
                <w:rFonts w:ascii="Garamond" w:hAnsi="Garamond"/>
                <w:sz w:val="22"/>
                <w:szCs w:val="22"/>
              </w:rPr>
              <w:t>Interest</w:t>
            </w:r>
          </w:p>
        </w:tc>
        <w:tc>
          <w:tcPr>
            <w:tcW w:w="1710" w:type="dxa"/>
            <w:vAlign w:val="center"/>
          </w:tcPr>
          <w:p w:rsidR="00BC7272" w:rsidRPr="00E15544" w:rsidRDefault="00BC7272" w:rsidP="00907405">
            <w:pPr>
              <w:jc w:val="right"/>
              <w:rPr>
                <w:rFonts w:ascii="Garamond" w:hAnsi="Garamond"/>
                <w:sz w:val="22"/>
                <w:szCs w:val="22"/>
              </w:rPr>
            </w:pPr>
            <w:r>
              <w:rPr>
                <w:rFonts w:ascii="Garamond" w:hAnsi="Garamond"/>
                <w:sz w:val="22"/>
                <w:szCs w:val="22"/>
              </w:rPr>
              <w:t>16,000</w:t>
            </w:r>
          </w:p>
        </w:tc>
        <w:tc>
          <w:tcPr>
            <w:tcW w:w="1620" w:type="dxa"/>
            <w:vAlign w:val="center"/>
          </w:tcPr>
          <w:p w:rsidR="00BC7272" w:rsidRPr="00E15544" w:rsidRDefault="00BC7272" w:rsidP="00907405">
            <w:pPr>
              <w:jc w:val="right"/>
              <w:rPr>
                <w:rFonts w:ascii="Garamond" w:hAnsi="Garamond"/>
                <w:sz w:val="22"/>
                <w:szCs w:val="22"/>
              </w:rPr>
            </w:pPr>
            <w:r>
              <w:rPr>
                <w:rFonts w:ascii="Garamond" w:hAnsi="Garamond"/>
                <w:sz w:val="22"/>
                <w:szCs w:val="22"/>
              </w:rPr>
              <w:t>700</w:t>
            </w:r>
          </w:p>
        </w:tc>
        <w:tc>
          <w:tcPr>
            <w:tcW w:w="1530" w:type="dxa"/>
          </w:tcPr>
          <w:p w:rsidR="00BC7272" w:rsidRDefault="00BC7272" w:rsidP="00907405">
            <w:pPr>
              <w:jc w:val="right"/>
              <w:rPr>
                <w:rFonts w:ascii="Garamond" w:hAnsi="Garamond"/>
                <w:sz w:val="22"/>
                <w:szCs w:val="22"/>
              </w:rPr>
            </w:pPr>
            <w:r>
              <w:rPr>
                <w:rFonts w:ascii="Garamond" w:hAnsi="Garamond"/>
                <w:sz w:val="22"/>
                <w:szCs w:val="22"/>
              </w:rPr>
              <w:t>200</w:t>
            </w:r>
          </w:p>
        </w:tc>
      </w:tr>
      <w:tr w:rsidR="00BC7272" w:rsidRPr="00E15544" w:rsidTr="00907405">
        <w:tc>
          <w:tcPr>
            <w:tcW w:w="4608" w:type="dxa"/>
            <w:vAlign w:val="center"/>
          </w:tcPr>
          <w:p w:rsidR="00BC7272" w:rsidRPr="00E15544" w:rsidRDefault="00BC7272" w:rsidP="00907405">
            <w:pPr>
              <w:rPr>
                <w:rFonts w:ascii="Garamond" w:hAnsi="Garamond"/>
                <w:b/>
                <w:sz w:val="22"/>
                <w:szCs w:val="22"/>
              </w:rPr>
            </w:pPr>
            <w:r w:rsidRPr="00E15544">
              <w:rPr>
                <w:rFonts w:ascii="Garamond" w:hAnsi="Garamond"/>
                <w:b/>
                <w:sz w:val="22"/>
                <w:szCs w:val="22"/>
              </w:rPr>
              <w:lastRenderedPageBreak/>
              <w:t>Total Estimated Revenue</w:t>
            </w:r>
          </w:p>
        </w:tc>
        <w:tc>
          <w:tcPr>
            <w:tcW w:w="1710" w:type="dxa"/>
            <w:vAlign w:val="center"/>
          </w:tcPr>
          <w:p w:rsidR="00BC7272" w:rsidRPr="00E15544" w:rsidRDefault="00BC7272" w:rsidP="00907405">
            <w:pPr>
              <w:jc w:val="right"/>
              <w:rPr>
                <w:rFonts w:ascii="Garamond" w:hAnsi="Garamond"/>
                <w:sz w:val="22"/>
                <w:szCs w:val="22"/>
              </w:rPr>
            </w:pPr>
            <w:r>
              <w:rPr>
                <w:rFonts w:ascii="Garamond" w:hAnsi="Garamond"/>
                <w:sz w:val="22"/>
                <w:szCs w:val="22"/>
              </w:rPr>
              <w:t>5,294,447</w:t>
            </w:r>
          </w:p>
        </w:tc>
        <w:tc>
          <w:tcPr>
            <w:tcW w:w="1620" w:type="dxa"/>
            <w:vAlign w:val="center"/>
          </w:tcPr>
          <w:p w:rsidR="00BC7272" w:rsidRPr="00E15544" w:rsidRDefault="00BC7272" w:rsidP="00907405">
            <w:pPr>
              <w:jc w:val="right"/>
              <w:rPr>
                <w:rFonts w:ascii="Garamond" w:hAnsi="Garamond"/>
                <w:sz w:val="22"/>
                <w:szCs w:val="22"/>
              </w:rPr>
            </w:pPr>
            <w:r>
              <w:rPr>
                <w:rFonts w:ascii="Garamond" w:hAnsi="Garamond"/>
                <w:sz w:val="22"/>
                <w:szCs w:val="22"/>
              </w:rPr>
              <w:t>105,700</w:t>
            </w:r>
          </w:p>
        </w:tc>
        <w:tc>
          <w:tcPr>
            <w:tcW w:w="1530" w:type="dxa"/>
          </w:tcPr>
          <w:p w:rsidR="00BC7272" w:rsidRDefault="00BC7272" w:rsidP="00907405">
            <w:pPr>
              <w:jc w:val="right"/>
              <w:rPr>
                <w:rFonts w:ascii="Garamond" w:hAnsi="Garamond"/>
                <w:sz w:val="22"/>
                <w:szCs w:val="22"/>
              </w:rPr>
            </w:pPr>
            <w:r>
              <w:rPr>
                <w:rFonts w:ascii="Garamond" w:hAnsi="Garamond"/>
                <w:sz w:val="22"/>
                <w:szCs w:val="22"/>
              </w:rPr>
              <w:t>102,200</w:t>
            </w:r>
          </w:p>
        </w:tc>
      </w:tr>
      <w:tr w:rsidR="00BC7272" w:rsidRPr="00E15544" w:rsidTr="00907405">
        <w:tc>
          <w:tcPr>
            <w:tcW w:w="4608" w:type="dxa"/>
            <w:vAlign w:val="center"/>
          </w:tcPr>
          <w:p w:rsidR="00BC7272" w:rsidRPr="00E15544" w:rsidRDefault="00BC7272" w:rsidP="00907405">
            <w:pPr>
              <w:rPr>
                <w:rFonts w:ascii="Garamond" w:hAnsi="Garamond"/>
                <w:sz w:val="22"/>
                <w:szCs w:val="22"/>
              </w:rPr>
            </w:pPr>
          </w:p>
        </w:tc>
        <w:tc>
          <w:tcPr>
            <w:tcW w:w="1710" w:type="dxa"/>
            <w:vAlign w:val="center"/>
          </w:tcPr>
          <w:p w:rsidR="00BC7272" w:rsidRPr="00E15544" w:rsidRDefault="00BC7272" w:rsidP="00907405">
            <w:pPr>
              <w:jc w:val="right"/>
              <w:rPr>
                <w:rFonts w:ascii="Garamond" w:hAnsi="Garamond"/>
                <w:sz w:val="22"/>
                <w:szCs w:val="22"/>
              </w:rPr>
            </w:pPr>
          </w:p>
        </w:tc>
        <w:tc>
          <w:tcPr>
            <w:tcW w:w="1620" w:type="dxa"/>
            <w:vAlign w:val="center"/>
          </w:tcPr>
          <w:p w:rsidR="00BC7272" w:rsidRPr="00E15544" w:rsidRDefault="00BC7272" w:rsidP="00907405">
            <w:pPr>
              <w:jc w:val="right"/>
              <w:rPr>
                <w:rFonts w:ascii="Garamond" w:hAnsi="Garamond"/>
                <w:sz w:val="22"/>
                <w:szCs w:val="22"/>
              </w:rPr>
            </w:pPr>
          </w:p>
        </w:tc>
        <w:tc>
          <w:tcPr>
            <w:tcW w:w="1530" w:type="dxa"/>
          </w:tcPr>
          <w:p w:rsidR="00BC7272" w:rsidRPr="00E15544" w:rsidRDefault="00BC7272" w:rsidP="00907405">
            <w:pPr>
              <w:jc w:val="right"/>
              <w:rPr>
                <w:rFonts w:ascii="Garamond" w:hAnsi="Garamond"/>
                <w:sz w:val="22"/>
                <w:szCs w:val="22"/>
              </w:rPr>
            </w:pPr>
          </w:p>
        </w:tc>
      </w:tr>
      <w:tr w:rsidR="00BC7272" w:rsidRPr="00E15544" w:rsidTr="00907405">
        <w:tc>
          <w:tcPr>
            <w:tcW w:w="4608" w:type="dxa"/>
            <w:vAlign w:val="center"/>
          </w:tcPr>
          <w:p w:rsidR="00BC7272" w:rsidRPr="00E15544" w:rsidRDefault="00BC7272" w:rsidP="00907405">
            <w:pPr>
              <w:rPr>
                <w:rFonts w:ascii="Garamond" w:hAnsi="Garamond"/>
                <w:b/>
                <w:sz w:val="22"/>
                <w:szCs w:val="22"/>
              </w:rPr>
            </w:pPr>
            <w:r w:rsidRPr="00E15544">
              <w:rPr>
                <w:rFonts w:ascii="Garamond" w:hAnsi="Garamond"/>
                <w:b/>
                <w:sz w:val="22"/>
                <w:szCs w:val="22"/>
              </w:rPr>
              <w:t>Total Resources Available for Appropriation</w:t>
            </w:r>
          </w:p>
        </w:tc>
        <w:tc>
          <w:tcPr>
            <w:tcW w:w="1710" w:type="dxa"/>
            <w:vAlign w:val="center"/>
          </w:tcPr>
          <w:p w:rsidR="00BC7272" w:rsidRPr="00E15544" w:rsidRDefault="00BC7272" w:rsidP="00907405">
            <w:pPr>
              <w:jc w:val="right"/>
              <w:rPr>
                <w:rFonts w:ascii="Garamond" w:hAnsi="Garamond"/>
                <w:sz w:val="22"/>
                <w:szCs w:val="22"/>
              </w:rPr>
            </w:pPr>
            <w:r>
              <w:rPr>
                <w:rFonts w:ascii="Garamond" w:hAnsi="Garamond"/>
                <w:sz w:val="22"/>
                <w:szCs w:val="22"/>
              </w:rPr>
              <w:t>5,388,350</w:t>
            </w:r>
          </w:p>
        </w:tc>
        <w:tc>
          <w:tcPr>
            <w:tcW w:w="1620" w:type="dxa"/>
            <w:vAlign w:val="center"/>
          </w:tcPr>
          <w:p w:rsidR="00BC7272" w:rsidRPr="00E15544" w:rsidRDefault="00BC7272" w:rsidP="00907405">
            <w:pPr>
              <w:jc w:val="right"/>
              <w:rPr>
                <w:rFonts w:ascii="Garamond" w:hAnsi="Garamond"/>
                <w:sz w:val="22"/>
                <w:szCs w:val="22"/>
              </w:rPr>
            </w:pPr>
            <w:r>
              <w:rPr>
                <w:rFonts w:ascii="Garamond" w:hAnsi="Garamond"/>
                <w:sz w:val="22"/>
                <w:szCs w:val="22"/>
              </w:rPr>
              <w:t>272,960</w:t>
            </w:r>
          </w:p>
        </w:tc>
        <w:tc>
          <w:tcPr>
            <w:tcW w:w="1530" w:type="dxa"/>
          </w:tcPr>
          <w:p w:rsidR="00BC7272" w:rsidRPr="00222499" w:rsidRDefault="00BC7272" w:rsidP="00907405">
            <w:pPr>
              <w:jc w:val="right"/>
              <w:rPr>
                <w:rFonts w:ascii="Garamond" w:hAnsi="Garamond"/>
                <w:sz w:val="22"/>
                <w:szCs w:val="22"/>
              </w:rPr>
            </w:pPr>
            <w:r w:rsidRPr="00222499">
              <w:rPr>
                <w:rFonts w:ascii="Garamond" w:hAnsi="Garamond"/>
                <w:sz w:val="22"/>
                <w:szCs w:val="22"/>
              </w:rPr>
              <w:t>143,819</w:t>
            </w:r>
          </w:p>
        </w:tc>
      </w:tr>
      <w:tr w:rsidR="00BC7272" w:rsidRPr="00E15544" w:rsidTr="00907405">
        <w:tc>
          <w:tcPr>
            <w:tcW w:w="4608" w:type="dxa"/>
            <w:vAlign w:val="center"/>
          </w:tcPr>
          <w:p w:rsidR="00BC7272" w:rsidRPr="00E15544" w:rsidRDefault="00BC7272" w:rsidP="00907405">
            <w:pPr>
              <w:rPr>
                <w:rFonts w:ascii="Garamond" w:hAnsi="Garamond"/>
                <w:sz w:val="22"/>
                <w:szCs w:val="22"/>
              </w:rPr>
            </w:pPr>
          </w:p>
        </w:tc>
        <w:tc>
          <w:tcPr>
            <w:tcW w:w="1710" w:type="dxa"/>
            <w:vAlign w:val="center"/>
          </w:tcPr>
          <w:p w:rsidR="00BC7272" w:rsidRPr="00E15544" w:rsidRDefault="00BC7272" w:rsidP="00907405">
            <w:pPr>
              <w:jc w:val="right"/>
              <w:rPr>
                <w:rFonts w:ascii="Garamond" w:hAnsi="Garamond"/>
                <w:sz w:val="22"/>
                <w:szCs w:val="22"/>
              </w:rPr>
            </w:pPr>
          </w:p>
        </w:tc>
        <w:tc>
          <w:tcPr>
            <w:tcW w:w="1620" w:type="dxa"/>
            <w:vAlign w:val="center"/>
          </w:tcPr>
          <w:p w:rsidR="00BC7272" w:rsidRPr="00E15544" w:rsidRDefault="00BC7272" w:rsidP="00907405">
            <w:pPr>
              <w:jc w:val="right"/>
              <w:rPr>
                <w:rFonts w:ascii="Garamond" w:hAnsi="Garamond"/>
                <w:sz w:val="22"/>
                <w:szCs w:val="22"/>
              </w:rPr>
            </w:pPr>
          </w:p>
        </w:tc>
        <w:tc>
          <w:tcPr>
            <w:tcW w:w="1530" w:type="dxa"/>
          </w:tcPr>
          <w:p w:rsidR="00BC7272" w:rsidRPr="00222499" w:rsidRDefault="00BC7272" w:rsidP="00907405">
            <w:pPr>
              <w:jc w:val="right"/>
              <w:rPr>
                <w:rFonts w:ascii="Garamond" w:hAnsi="Garamond"/>
                <w:sz w:val="22"/>
                <w:szCs w:val="22"/>
              </w:rPr>
            </w:pPr>
          </w:p>
        </w:tc>
      </w:tr>
      <w:tr w:rsidR="00BC7272" w:rsidRPr="00E15544" w:rsidTr="00907405">
        <w:tc>
          <w:tcPr>
            <w:tcW w:w="4608" w:type="dxa"/>
            <w:vAlign w:val="center"/>
          </w:tcPr>
          <w:p w:rsidR="00BC7272" w:rsidRPr="00E15544" w:rsidRDefault="00BC7272" w:rsidP="00907405">
            <w:pPr>
              <w:rPr>
                <w:rFonts w:ascii="Garamond" w:hAnsi="Garamond"/>
                <w:b/>
                <w:sz w:val="22"/>
                <w:szCs w:val="22"/>
              </w:rPr>
            </w:pPr>
            <w:r w:rsidRPr="00E15544">
              <w:rPr>
                <w:rFonts w:ascii="Garamond" w:hAnsi="Garamond"/>
                <w:b/>
                <w:sz w:val="22"/>
                <w:szCs w:val="22"/>
              </w:rPr>
              <w:t>APPROPRIATIONS:</w:t>
            </w:r>
          </w:p>
        </w:tc>
        <w:tc>
          <w:tcPr>
            <w:tcW w:w="1710" w:type="dxa"/>
            <w:vAlign w:val="center"/>
          </w:tcPr>
          <w:p w:rsidR="00BC7272" w:rsidRPr="00E15544" w:rsidRDefault="00BC7272" w:rsidP="00907405">
            <w:pPr>
              <w:jc w:val="right"/>
              <w:rPr>
                <w:rFonts w:ascii="Garamond" w:hAnsi="Garamond"/>
                <w:sz w:val="22"/>
                <w:szCs w:val="22"/>
              </w:rPr>
            </w:pPr>
          </w:p>
        </w:tc>
        <w:tc>
          <w:tcPr>
            <w:tcW w:w="1620" w:type="dxa"/>
            <w:vAlign w:val="center"/>
          </w:tcPr>
          <w:p w:rsidR="00BC7272" w:rsidRPr="00E15544" w:rsidRDefault="00BC7272" w:rsidP="00907405">
            <w:pPr>
              <w:jc w:val="right"/>
              <w:rPr>
                <w:rFonts w:ascii="Garamond" w:hAnsi="Garamond"/>
                <w:sz w:val="22"/>
                <w:szCs w:val="22"/>
              </w:rPr>
            </w:pPr>
          </w:p>
        </w:tc>
        <w:tc>
          <w:tcPr>
            <w:tcW w:w="1530" w:type="dxa"/>
          </w:tcPr>
          <w:p w:rsidR="00BC7272" w:rsidRPr="00222499" w:rsidRDefault="00BC7272" w:rsidP="00907405">
            <w:pPr>
              <w:jc w:val="right"/>
              <w:rPr>
                <w:rFonts w:ascii="Garamond" w:hAnsi="Garamond"/>
                <w:sz w:val="22"/>
                <w:szCs w:val="22"/>
              </w:rPr>
            </w:pPr>
          </w:p>
        </w:tc>
      </w:tr>
      <w:tr w:rsidR="00BC7272" w:rsidRPr="00E15544" w:rsidTr="00907405">
        <w:tc>
          <w:tcPr>
            <w:tcW w:w="4608" w:type="dxa"/>
            <w:vAlign w:val="center"/>
          </w:tcPr>
          <w:p w:rsidR="00BC7272" w:rsidRPr="00E15544" w:rsidRDefault="00BC7272" w:rsidP="00907405">
            <w:pPr>
              <w:rPr>
                <w:rFonts w:ascii="Garamond" w:hAnsi="Garamond"/>
                <w:sz w:val="22"/>
                <w:szCs w:val="22"/>
              </w:rPr>
            </w:pPr>
            <w:r w:rsidRPr="00E15544">
              <w:rPr>
                <w:rFonts w:ascii="Garamond" w:hAnsi="Garamond"/>
                <w:sz w:val="22"/>
                <w:szCs w:val="22"/>
              </w:rPr>
              <w:t>General Government</w:t>
            </w:r>
          </w:p>
        </w:tc>
        <w:tc>
          <w:tcPr>
            <w:tcW w:w="1710" w:type="dxa"/>
            <w:vAlign w:val="center"/>
          </w:tcPr>
          <w:p w:rsidR="00BC7272" w:rsidRPr="00E15544" w:rsidRDefault="00BC7272" w:rsidP="00907405">
            <w:pPr>
              <w:jc w:val="right"/>
              <w:rPr>
                <w:rFonts w:ascii="Garamond" w:hAnsi="Garamond"/>
                <w:sz w:val="22"/>
                <w:szCs w:val="22"/>
              </w:rPr>
            </w:pPr>
            <w:r>
              <w:rPr>
                <w:rFonts w:ascii="Garamond" w:hAnsi="Garamond"/>
                <w:sz w:val="22"/>
                <w:szCs w:val="22"/>
              </w:rPr>
              <w:t>452,821.42</w:t>
            </w:r>
          </w:p>
        </w:tc>
        <w:tc>
          <w:tcPr>
            <w:tcW w:w="1620" w:type="dxa"/>
            <w:vAlign w:val="center"/>
          </w:tcPr>
          <w:p w:rsidR="00BC7272" w:rsidRPr="00E15544" w:rsidRDefault="00BC7272" w:rsidP="00907405">
            <w:pPr>
              <w:jc w:val="right"/>
              <w:rPr>
                <w:rFonts w:ascii="Garamond" w:hAnsi="Garamond"/>
                <w:sz w:val="22"/>
                <w:szCs w:val="22"/>
              </w:rPr>
            </w:pPr>
          </w:p>
        </w:tc>
        <w:tc>
          <w:tcPr>
            <w:tcW w:w="1530" w:type="dxa"/>
          </w:tcPr>
          <w:p w:rsidR="00BC7272" w:rsidRPr="00222499" w:rsidRDefault="00BC7272" w:rsidP="00907405">
            <w:pPr>
              <w:jc w:val="right"/>
              <w:rPr>
                <w:rFonts w:ascii="Garamond" w:hAnsi="Garamond"/>
                <w:sz w:val="22"/>
                <w:szCs w:val="22"/>
              </w:rPr>
            </w:pPr>
          </w:p>
        </w:tc>
      </w:tr>
      <w:tr w:rsidR="00BC7272" w:rsidRPr="00E15544" w:rsidTr="00907405">
        <w:tc>
          <w:tcPr>
            <w:tcW w:w="4608" w:type="dxa"/>
            <w:vAlign w:val="center"/>
          </w:tcPr>
          <w:p w:rsidR="00BC7272" w:rsidRPr="00E15544" w:rsidRDefault="00BC7272" w:rsidP="00907405">
            <w:pPr>
              <w:rPr>
                <w:rFonts w:ascii="Garamond" w:hAnsi="Garamond"/>
                <w:sz w:val="22"/>
                <w:szCs w:val="22"/>
              </w:rPr>
            </w:pPr>
            <w:r w:rsidRPr="00E15544">
              <w:rPr>
                <w:rFonts w:ascii="Garamond" w:hAnsi="Garamond"/>
                <w:sz w:val="22"/>
                <w:szCs w:val="22"/>
              </w:rPr>
              <w:t>Police Department</w:t>
            </w:r>
          </w:p>
        </w:tc>
        <w:tc>
          <w:tcPr>
            <w:tcW w:w="1710" w:type="dxa"/>
            <w:vAlign w:val="center"/>
          </w:tcPr>
          <w:p w:rsidR="00BC7272" w:rsidRPr="00E15544" w:rsidRDefault="00BC7272" w:rsidP="00907405">
            <w:pPr>
              <w:jc w:val="right"/>
              <w:rPr>
                <w:rFonts w:ascii="Garamond" w:hAnsi="Garamond"/>
                <w:sz w:val="22"/>
                <w:szCs w:val="22"/>
              </w:rPr>
            </w:pPr>
            <w:r>
              <w:rPr>
                <w:rFonts w:ascii="Garamond" w:hAnsi="Garamond"/>
                <w:sz w:val="22"/>
                <w:szCs w:val="22"/>
              </w:rPr>
              <w:t>1,284,756.30</w:t>
            </w:r>
          </w:p>
        </w:tc>
        <w:tc>
          <w:tcPr>
            <w:tcW w:w="1620" w:type="dxa"/>
            <w:vAlign w:val="center"/>
          </w:tcPr>
          <w:p w:rsidR="00BC7272" w:rsidRPr="00E15544" w:rsidRDefault="00BC7272" w:rsidP="00907405">
            <w:pPr>
              <w:jc w:val="right"/>
              <w:rPr>
                <w:rFonts w:ascii="Garamond" w:hAnsi="Garamond"/>
                <w:sz w:val="22"/>
                <w:szCs w:val="22"/>
              </w:rPr>
            </w:pPr>
          </w:p>
        </w:tc>
        <w:tc>
          <w:tcPr>
            <w:tcW w:w="1530" w:type="dxa"/>
          </w:tcPr>
          <w:p w:rsidR="00BC7272" w:rsidRPr="00222499" w:rsidRDefault="00BC7272" w:rsidP="00907405">
            <w:pPr>
              <w:jc w:val="right"/>
              <w:rPr>
                <w:rFonts w:ascii="Garamond" w:hAnsi="Garamond"/>
                <w:sz w:val="22"/>
                <w:szCs w:val="22"/>
              </w:rPr>
            </w:pPr>
          </w:p>
        </w:tc>
      </w:tr>
      <w:tr w:rsidR="00BC7272" w:rsidRPr="00E15544" w:rsidTr="00907405">
        <w:tc>
          <w:tcPr>
            <w:tcW w:w="4608" w:type="dxa"/>
            <w:vAlign w:val="center"/>
          </w:tcPr>
          <w:p w:rsidR="00BC7272" w:rsidRPr="00E15544" w:rsidRDefault="00BC7272" w:rsidP="00907405">
            <w:pPr>
              <w:rPr>
                <w:rFonts w:ascii="Garamond" w:hAnsi="Garamond"/>
                <w:sz w:val="22"/>
                <w:szCs w:val="22"/>
              </w:rPr>
            </w:pPr>
            <w:r w:rsidRPr="00E15544">
              <w:rPr>
                <w:rFonts w:ascii="Garamond" w:hAnsi="Garamond"/>
                <w:sz w:val="22"/>
                <w:szCs w:val="22"/>
              </w:rPr>
              <w:t>Fire Department</w:t>
            </w:r>
          </w:p>
        </w:tc>
        <w:tc>
          <w:tcPr>
            <w:tcW w:w="1710" w:type="dxa"/>
            <w:vAlign w:val="center"/>
          </w:tcPr>
          <w:p w:rsidR="00BC7272" w:rsidRPr="00E15544" w:rsidRDefault="00BC7272" w:rsidP="00907405">
            <w:pPr>
              <w:jc w:val="right"/>
              <w:rPr>
                <w:rFonts w:ascii="Garamond" w:hAnsi="Garamond"/>
                <w:sz w:val="22"/>
                <w:szCs w:val="22"/>
              </w:rPr>
            </w:pPr>
            <w:r>
              <w:rPr>
                <w:rFonts w:ascii="Garamond" w:hAnsi="Garamond"/>
                <w:sz w:val="22"/>
                <w:szCs w:val="22"/>
              </w:rPr>
              <w:t>928,833.00</w:t>
            </w:r>
          </w:p>
        </w:tc>
        <w:tc>
          <w:tcPr>
            <w:tcW w:w="1620" w:type="dxa"/>
            <w:vAlign w:val="center"/>
          </w:tcPr>
          <w:p w:rsidR="00BC7272" w:rsidRPr="00E15544" w:rsidRDefault="00BC7272" w:rsidP="00907405">
            <w:pPr>
              <w:jc w:val="right"/>
              <w:rPr>
                <w:rFonts w:ascii="Garamond" w:hAnsi="Garamond"/>
                <w:sz w:val="22"/>
                <w:szCs w:val="22"/>
              </w:rPr>
            </w:pPr>
          </w:p>
        </w:tc>
        <w:tc>
          <w:tcPr>
            <w:tcW w:w="1530" w:type="dxa"/>
          </w:tcPr>
          <w:p w:rsidR="00BC7272" w:rsidRPr="00222499" w:rsidRDefault="00BC7272" w:rsidP="00907405">
            <w:pPr>
              <w:jc w:val="right"/>
              <w:rPr>
                <w:rFonts w:ascii="Garamond" w:hAnsi="Garamond"/>
                <w:sz w:val="22"/>
                <w:szCs w:val="22"/>
              </w:rPr>
            </w:pPr>
          </w:p>
        </w:tc>
      </w:tr>
      <w:tr w:rsidR="00BC7272" w:rsidRPr="00E15544" w:rsidTr="00907405">
        <w:tc>
          <w:tcPr>
            <w:tcW w:w="4608" w:type="dxa"/>
            <w:vAlign w:val="center"/>
          </w:tcPr>
          <w:p w:rsidR="00BC7272" w:rsidRPr="00E15544" w:rsidRDefault="00BC7272" w:rsidP="00907405">
            <w:pPr>
              <w:rPr>
                <w:rFonts w:ascii="Garamond" w:hAnsi="Garamond"/>
                <w:sz w:val="22"/>
                <w:szCs w:val="22"/>
              </w:rPr>
            </w:pPr>
            <w:r w:rsidRPr="00E15544">
              <w:rPr>
                <w:rFonts w:ascii="Garamond" w:hAnsi="Garamond"/>
                <w:sz w:val="22"/>
                <w:szCs w:val="22"/>
              </w:rPr>
              <w:t>Public Works</w:t>
            </w:r>
          </w:p>
        </w:tc>
        <w:tc>
          <w:tcPr>
            <w:tcW w:w="1710" w:type="dxa"/>
            <w:vAlign w:val="center"/>
          </w:tcPr>
          <w:p w:rsidR="00BC7272" w:rsidRPr="00E15544" w:rsidRDefault="00BC7272" w:rsidP="00907405">
            <w:pPr>
              <w:jc w:val="right"/>
              <w:rPr>
                <w:rFonts w:ascii="Garamond" w:hAnsi="Garamond"/>
                <w:sz w:val="22"/>
                <w:szCs w:val="22"/>
              </w:rPr>
            </w:pPr>
            <w:r>
              <w:rPr>
                <w:rFonts w:ascii="Garamond" w:hAnsi="Garamond"/>
                <w:sz w:val="22"/>
                <w:szCs w:val="22"/>
              </w:rPr>
              <w:t>342,309.77</w:t>
            </w:r>
          </w:p>
        </w:tc>
        <w:tc>
          <w:tcPr>
            <w:tcW w:w="1620" w:type="dxa"/>
            <w:vAlign w:val="center"/>
          </w:tcPr>
          <w:p w:rsidR="00BC7272" w:rsidRPr="00E15544" w:rsidRDefault="00BC7272" w:rsidP="00907405">
            <w:pPr>
              <w:jc w:val="right"/>
              <w:rPr>
                <w:rFonts w:ascii="Garamond" w:hAnsi="Garamond"/>
                <w:sz w:val="22"/>
                <w:szCs w:val="22"/>
              </w:rPr>
            </w:pPr>
            <w:r>
              <w:rPr>
                <w:rFonts w:ascii="Garamond" w:hAnsi="Garamond"/>
                <w:sz w:val="22"/>
                <w:szCs w:val="22"/>
              </w:rPr>
              <w:t>30,000</w:t>
            </w:r>
          </w:p>
        </w:tc>
        <w:tc>
          <w:tcPr>
            <w:tcW w:w="1530" w:type="dxa"/>
          </w:tcPr>
          <w:p w:rsidR="00BC7272" w:rsidRPr="00222499" w:rsidRDefault="00BC7272" w:rsidP="00907405">
            <w:pPr>
              <w:jc w:val="right"/>
              <w:rPr>
                <w:rFonts w:ascii="Garamond" w:hAnsi="Garamond"/>
                <w:sz w:val="22"/>
                <w:szCs w:val="22"/>
              </w:rPr>
            </w:pPr>
            <w:r w:rsidRPr="00222499">
              <w:rPr>
                <w:rFonts w:ascii="Garamond" w:hAnsi="Garamond"/>
                <w:sz w:val="22"/>
                <w:szCs w:val="22"/>
              </w:rPr>
              <w:t>65,000</w:t>
            </w:r>
          </w:p>
        </w:tc>
      </w:tr>
      <w:tr w:rsidR="00BC7272" w:rsidRPr="00E15544" w:rsidTr="00907405">
        <w:tc>
          <w:tcPr>
            <w:tcW w:w="4608" w:type="dxa"/>
            <w:vAlign w:val="center"/>
          </w:tcPr>
          <w:p w:rsidR="00BC7272" w:rsidRPr="00E15544" w:rsidRDefault="00BC7272" w:rsidP="00907405">
            <w:pPr>
              <w:rPr>
                <w:rFonts w:ascii="Garamond" w:hAnsi="Garamond"/>
                <w:sz w:val="22"/>
                <w:szCs w:val="22"/>
              </w:rPr>
            </w:pPr>
            <w:r w:rsidRPr="00E15544">
              <w:rPr>
                <w:rFonts w:ascii="Garamond" w:hAnsi="Garamond"/>
                <w:sz w:val="22"/>
                <w:szCs w:val="22"/>
              </w:rPr>
              <w:t>Building Services</w:t>
            </w:r>
          </w:p>
        </w:tc>
        <w:tc>
          <w:tcPr>
            <w:tcW w:w="1710" w:type="dxa"/>
            <w:vAlign w:val="center"/>
          </w:tcPr>
          <w:p w:rsidR="00BC7272" w:rsidRPr="00E15544" w:rsidRDefault="00BC7272" w:rsidP="00907405">
            <w:pPr>
              <w:jc w:val="right"/>
              <w:rPr>
                <w:rFonts w:ascii="Garamond" w:hAnsi="Garamond"/>
                <w:sz w:val="22"/>
                <w:szCs w:val="22"/>
              </w:rPr>
            </w:pPr>
            <w:r>
              <w:rPr>
                <w:rFonts w:ascii="Garamond" w:hAnsi="Garamond"/>
                <w:sz w:val="22"/>
                <w:szCs w:val="22"/>
              </w:rPr>
              <w:t>75,711.85</w:t>
            </w:r>
          </w:p>
        </w:tc>
        <w:tc>
          <w:tcPr>
            <w:tcW w:w="1620" w:type="dxa"/>
            <w:vAlign w:val="center"/>
          </w:tcPr>
          <w:p w:rsidR="00BC7272" w:rsidRPr="00E15544" w:rsidRDefault="00BC7272" w:rsidP="00907405">
            <w:pPr>
              <w:jc w:val="right"/>
              <w:rPr>
                <w:rFonts w:ascii="Garamond" w:hAnsi="Garamond"/>
                <w:sz w:val="22"/>
                <w:szCs w:val="22"/>
              </w:rPr>
            </w:pPr>
          </w:p>
        </w:tc>
        <w:tc>
          <w:tcPr>
            <w:tcW w:w="1530" w:type="dxa"/>
          </w:tcPr>
          <w:p w:rsidR="00BC7272" w:rsidRPr="00222499" w:rsidRDefault="00BC7272" w:rsidP="00907405">
            <w:pPr>
              <w:jc w:val="right"/>
              <w:rPr>
                <w:rFonts w:ascii="Garamond" w:hAnsi="Garamond"/>
                <w:sz w:val="22"/>
                <w:szCs w:val="22"/>
              </w:rPr>
            </w:pPr>
          </w:p>
        </w:tc>
      </w:tr>
      <w:tr w:rsidR="00BC7272" w:rsidRPr="00E15544" w:rsidTr="00907405">
        <w:tc>
          <w:tcPr>
            <w:tcW w:w="4608" w:type="dxa"/>
            <w:vAlign w:val="center"/>
          </w:tcPr>
          <w:p w:rsidR="00BC7272" w:rsidRPr="00E15544" w:rsidRDefault="00BC7272" w:rsidP="00907405">
            <w:pPr>
              <w:rPr>
                <w:rFonts w:ascii="Garamond" w:hAnsi="Garamond"/>
                <w:sz w:val="22"/>
                <w:szCs w:val="22"/>
              </w:rPr>
            </w:pPr>
            <w:r>
              <w:rPr>
                <w:rFonts w:ascii="Garamond" w:hAnsi="Garamond"/>
                <w:sz w:val="22"/>
                <w:szCs w:val="22"/>
              </w:rPr>
              <w:t>Waste Collection</w:t>
            </w:r>
          </w:p>
        </w:tc>
        <w:tc>
          <w:tcPr>
            <w:tcW w:w="1710" w:type="dxa"/>
            <w:vAlign w:val="center"/>
          </w:tcPr>
          <w:p w:rsidR="00BC7272" w:rsidRDefault="00BC7272" w:rsidP="00907405">
            <w:pPr>
              <w:jc w:val="right"/>
              <w:rPr>
                <w:rFonts w:ascii="Garamond" w:hAnsi="Garamond"/>
                <w:sz w:val="22"/>
                <w:szCs w:val="22"/>
              </w:rPr>
            </w:pPr>
            <w:r>
              <w:rPr>
                <w:rFonts w:ascii="Garamond" w:hAnsi="Garamond"/>
                <w:sz w:val="22"/>
                <w:szCs w:val="22"/>
              </w:rPr>
              <w:t>194,000.00</w:t>
            </w:r>
          </w:p>
        </w:tc>
        <w:tc>
          <w:tcPr>
            <w:tcW w:w="1620" w:type="dxa"/>
            <w:vAlign w:val="center"/>
          </w:tcPr>
          <w:p w:rsidR="00BC7272" w:rsidRDefault="00BC7272" w:rsidP="00907405">
            <w:pPr>
              <w:jc w:val="right"/>
              <w:rPr>
                <w:rFonts w:ascii="Garamond" w:hAnsi="Garamond"/>
                <w:sz w:val="22"/>
                <w:szCs w:val="22"/>
              </w:rPr>
            </w:pPr>
          </w:p>
        </w:tc>
        <w:tc>
          <w:tcPr>
            <w:tcW w:w="1530" w:type="dxa"/>
          </w:tcPr>
          <w:p w:rsidR="00BC7272" w:rsidRPr="00222499" w:rsidRDefault="00BC7272" w:rsidP="00907405">
            <w:pPr>
              <w:jc w:val="right"/>
              <w:rPr>
                <w:rFonts w:ascii="Garamond" w:hAnsi="Garamond"/>
                <w:sz w:val="22"/>
                <w:szCs w:val="22"/>
              </w:rPr>
            </w:pPr>
          </w:p>
        </w:tc>
      </w:tr>
      <w:tr w:rsidR="00BC7272" w:rsidRPr="00E15544" w:rsidTr="00907405">
        <w:tc>
          <w:tcPr>
            <w:tcW w:w="4608" w:type="dxa"/>
            <w:vAlign w:val="center"/>
          </w:tcPr>
          <w:p w:rsidR="00BC7272" w:rsidRPr="00E15544" w:rsidRDefault="00BC7272" w:rsidP="00907405">
            <w:pPr>
              <w:rPr>
                <w:rFonts w:ascii="Garamond" w:hAnsi="Garamond"/>
                <w:sz w:val="22"/>
                <w:szCs w:val="22"/>
              </w:rPr>
            </w:pPr>
            <w:r w:rsidRPr="00E15544">
              <w:rPr>
                <w:rFonts w:ascii="Garamond" w:hAnsi="Garamond"/>
                <w:sz w:val="22"/>
                <w:szCs w:val="22"/>
              </w:rPr>
              <w:t>Professional Services</w:t>
            </w:r>
          </w:p>
        </w:tc>
        <w:tc>
          <w:tcPr>
            <w:tcW w:w="1710" w:type="dxa"/>
            <w:vAlign w:val="center"/>
          </w:tcPr>
          <w:p w:rsidR="00BC7272" w:rsidRPr="00E15544" w:rsidRDefault="00BC7272" w:rsidP="00907405">
            <w:pPr>
              <w:jc w:val="right"/>
              <w:rPr>
                <w:rFonts w:ascii="Garamond" w:hAnsi="Garamond"/>
                <w:sz w:val="22"/>
                <w:szCs w:val="22"/>
              </w:rPr>
            </w:pPr>
            <w:r>
              <w:rPr>
                <w:rFonts w:ascii="Garamond" w:hAnsi="Garamond"/>
                <w:sz w:val="22"/>
                <w:szCs w:val="22"/>
              </w:rPr>
              <w:t>2,030,840.00</w:t>
            </w:r>
          </w:p>
        </w:tc>
        <w:tc>
          <w:tcPr>
            <w:tcW w:w="1620" w:type="dxa"/>
            <w:vAlign w:val="center"/>
          </w:tcPr>
          <w:p w:rsidR="00BC7272" w:rsidRPr="00E15544" w:rsidRDefault="00BC7272" w:rsidP="00907405">
            <w:pPr>
              <w:jc w:val="right"/>
              <w:rPr>
                <w:rFonts w:ascii="Garamond" w:hAnsi="Garamond"/>
                <w:sz w:val="22"/>
                <w:szCs w:val="22"/>
              </w:rPr>
            </w:pPr>
            <w:r>
              <w:rPr>
                <w:rFonts w:ascii="Garamond" w:hAnsi="Garamond"/>
                <w:sz w:val="22"/>
                <w:szCs w:val="22"/>
              </w:rPr>
              <w:t>242,960</w:t>
            </w:r>
          </w:p>
        </w:tc>
        <w:tc>
          <w:tcPr>
            <w:tcW w:w="1530" w:type="dxa"/>
          </w:tcPr>
          <w:p w:rsidR="00BC7272" w:rsidRPr="00222499" w:rsidRDefault="00BC7272" w:rsidP="00907405">
            <w:pPr>
              <w:jc w:val="right"/>
              <w:rPr>
                <w:rFonts w:ascii="Garamond" w:hAnsi="Garamond"/>
                <w:sz w:val="22"/>
                <w:szCs w:val="22"/>
              </w:rPr>
            </w:pPr>
          </w:p>
        </w:tc>
      </w:tr>
      <w:tr w:rsidR="00BC7272" w:rsidRPr="00E15544" w:rsidTr="00907405">
        <w:tc>
          <w:tcPr>
            <w:tcW w:w="4608" w:type="dxa"/>
            <w:vAlign w:val="center"/>
          </w:tcPr>
          <w:p w:rsidR="00BC7272" w:rsidRPr="00E15544" w:rsidRDefault="00BC7272" w:rsidP="00907405">
            <w:pPr>
              <w:rPr>
                <w:rFonts w:ascii="Garamond" w:hAnsi="Garamond"/>
                <w:sz w:val="22"/>
                <w:szCs w:val="22"/>
              </w:rPr>
            </w:pPr>
            <w:r w:rsidRPr="00E15544">
              <w:rPr>
                <w:rFonts w:ascii="Garamond" w:hAnsi="Garamond"/>
                <w:sz w:val="22"/>
                <w:szCs w:val="22"/>
              </w:rPr>
              <w:t>Main Street</w:t>
            </w:r>
          </w:p>
        </w:tc>
        <w:tc>
          <w:tcPr>
            <w:tcW w:w="1710" w:type="dxa"/>
            <w:vAlign w:val="center"/>
          </w:tcPr>
          <w:p w:rsidR="00BC7272" w:rsidRPr="00E15544" w:rsidRDefault="00BC7272" w:rsidP="00907405">
            <w:pPr>
              <w:jc w:val="right"/>
              <w:rPr>
                <w:rFonts w:ascii="Garamond" w:hAnsi="Garamond"/>
                <w:sz w:val="22"/>
                <w:szCs w:val="22"/>
              </w:rPr>
            </w:pPr>
            <w:r>
              <w:rPr>
                <w:rFonts w:ascii="Garamond" w:hAnsi="Garamond"/>
                <w:sz w:val="22"/>
                <w:szCs w:val="22"/>
              </w:rPr>
              <w:t>79,077.66</w:t>
            </w:r>
          </w:p>
        </w:tc>
        <w:tc>
          <w:tcPr>
            <w:tcW w:w="1620" w:type="dxa"/>
            <w:vAlign w:val="center"/>
          </w:tcPr>
          <w:p w:rsidR="00BC7272" w:rsidRPr="00E15544" w:rsidRDefault="00BC7272" w:rsidP="00907405">
            <w:pPr>
              <w:jc w:val="right"/>
              <w:rPr>
                <w:rFonts w:ascii="Garamond" w:hAnsi="Garamond"/>
                <w:sz w:val="22"/>
                <w:szCs w:val="22"/>
              </w:rPr>
            </w:pPr>
          </w:p>
        </w:tc>
        <w:tc>
          <w:tcPr>
            <w:tcW w:w="1530" w:type="dxa"/>
          </w:tcPr>
          <w:p w:rsidR="00BC7272" w:rsidRPr="00222499" w:rsidRDefault="00BC7272" w:rsidP="00907405">
            <w:pPr>
              <w:jc w:val="right"/>
              <w:rPr>
                <w:rFonts w:ascii="Garamond" w:hAnsi="Garamond"/>
                <w:sz w:val="22"/>
                <w:szCs w:val="22"/>
              </w:rPr>
            </w:pPr>
          </w:p>
        </w:tc>
      </w:tr>
      <w:tr w:rsidR="00BC7272" w:rsidRPr="00E15544" w:rsidTr="00907405">
        <w:tc>
          <w:tcPr>
            <w:tcW w:w="4608" w:type="dxa"/>
            <w:vAlign w:val="center"/>
          </w:tcPr>
          <w:p w:rsidR="00BC7272" w:rsidRPr="00E15544" w:rsidRDefault="00BC7272" w:rsidP="00907405">
            <w:pPr>
              <w:rPr>
                <w:rFonts w:ascii="Garamond" w:hAnsi="Garamond"/>
                <w:sz w:val="22"/>
                <w:szCs w:val="22"/>
              </w:rPr>
            </w:pPr>
            <w:r>
              <w:rPr>
                <w:rFonts w:ascii="Garamond" w:hAnsi="Garamond"/>
                <w:sz w:val="22"/>
                <w:szCs w:val="22"/>
              </w:rPr>
              <w:t>Park Salary</w:t>
            </w:r>
          </w:p>
        </w:tc>
        <w:tc>
          <w:tcPr>
            <w:tcW w:w="1710" w:type="dxa"/>
            <w:vAlign w:val="center"/>
          </w:tcPr>
          <w:p w:rsidR="00BC7272" w:rsidRDefault="00BC7272" w:rsidP="00907405">
            <w:pPr>
              <w:jc w:val="right"/>
              <w:rPr>
                <w:rFonts w:ascii="Garamond" w:hAnsi="Garamond"/>
                <w:sz w:val="22"/>
                <w:szCs w:val="22"/>
              </w:rPr>
            </w:pPr>
          </w:p>
        </w:tc>
        <w:tc>
          <w:tcPr>
            <w:tcW w:w="1620" w:type="dxa"/>
            <w:vAlign w:val="center"/>
          </w:tcPr>
          <w:p w:rsidR="00BC7272" w:rsidRPr="00E15544" w:rsidRDefault="00BC7272" w:rsidP="00907405">
            <w:pPr>
              <w:jc w:val="right"/>
              <w:rPr>
                <w:rFonts w:ascii="Garamond" w:hAnsi="Garamond"/>
                <w:sz w:val="22"/>
                <w:szCs w:val="22"/>
              </w:rPr>
            </w:pPr>
          </w:p>
        </w:tc>
        <w:tc>
          <w:tcPr>
            <w:tcW w:w="1530" w:type="dxa"/>
          </w:tcPr>
          <w:p w:rsidR="00BC7272" w:rsidRPr="00222499" w:rsidRDefault="00BC7272" w:rsidP="00907405">
            <w:pPr>
              <w:jc w:val="right"/>
              <w:rPr>
                <w:rFonts w:ascii="Garamond" w:hAnsi="Garamond"/>
                <w:sz w:val="22"/>
                <w:szCs w:val="22"/>
              </w:rPr>
            </w:pPr>
            <w:r w:rsidRPr="00222499">
              <w:rPr>
                <w:rFonts w:ascii="Garamond" w:hAnsi="Garamond"/>
                <w:sz w:val="22"/>
                <w:szCs w:val="22"/>
              </w:rPr>
              <w:t>12,500</w:t>
            </w:r>
          </w:p>
        </w:tc>
      </w:tr>
      <w:tr w:rsidR="00BC7272" w:rsidRPr="00E15544" w:rsidTr="00907405">
        <w:tc>
          <w:tcPr>
            <w:tcW w:w="4608" w:type="dxa"/>
            <w:vAlign w:val="center"/>
          </w:tcPr>
          <w:p w:rsidR="00BC7272" w:rsidRPr="00E15544" w:rsidRDefault="00BC7272" w:rsidP="00907405">
            <w:pPr>
              <w:rPr>
                <w:rFonts w:ascii="Garamond" w:hAnsi="Garamond"/>
                <w:sz w:val="22"/>
                <w:szCs w:val="22"/>
              </w:rPr>
            </w:pPr>
            <w:r>
              <w:rPr>
                <w:rFonts w:ascii="Garamond" w:hAnsi="Garamond"/>
                <w:sz w:val="22"/>
                <w:szCs w:val="22"/>
              </w:rPr>
              <w:t>Utilities/Operations</w:t>
            </w:r>
          </w:p>
        </w:tc>
        <w:tc>
          <w:tcPr>
            <w:tcW w:w="1710" w:type="dxa"/>
            <w:vAlign w:val="center"/>
          </w:tcPr>
          <w:p w:rsidR="00BC7272" w:rsidRDefault="00BC7272" w:rsidP="00907405">
            <w:pPr>
              <w:jc w:val="right"/>
              <w:rPr>
                <w:rFonts w:ascii="Garamond" w:hAnsi="Garamond"/>
                <w:sz w:val="22"/>
                <w:szCs w:val="22"/>
              </w:rPr>
            </w:pPr>
          </w:p>
        </w:tc>
        <w:tc>
          <w:tcPr>
            <w:tcW w:w="1620" w:type="dxa"/>
            <w:vAlign w:val="center"/>
          </w:tcPr>
          <w:p w:rsidR="00BC7272" w:rsidRPr="00E15544" w:rsidRDefault="00BC7272" w:rsidP="00907405">
            <w:pPr>
              <w:jc w:val="right"/>
              <w:rPr>
                <w:rFonts w:ascii="Garamond" w:hAnsi="Garamond"/>
                <w:sz w:val="22"/>
                <w:szCs w:val="22"/>
              </w:rPr>
            </w:pPr>
          </w:p>
        </w:tc>
        <w:tc>
          <w:tcPr>
            <w:tcW w:w="1530" w:type="dxa"/>
          </w:tcPr>
          <w:p w:rsidR="00BC7272" w:rsidRPr="00222499" w:rsidRDefault="00BC7272" w:rsidP="00907405">
            <w:pPr>
              <w:jc w:val="right"/>
              <w:rPr>
                <w:rFonts w:ascii="Garamond" w:hAnsi="Garamond"/>
                <w:sz w:val="22"/>
                <w:szCs w:val="22"/>
              </w:rPr>
            </w:pPr>
            <w:r w:rsidRPr="00222499">
              <w:rPr>
                <w:rFonts w:ascii="Garamond" w:hAnsi="Garamond"/>
                <w:sz w:val="22"/>
                <w:szCs w:val="22"/>
              </w:rPr>
              <w:t>20,600</w:t>
            </w:r>
          </w:p>
        </w:tc>
      </w:tr>
      <w:tr w:rsidR="00BC7272" w:rsidRPr="00E15544" w:rsidTr="00907405">
        <w:tc>
          <w:tcPr>
            <w:tcW w:w="4608" w:type="dxa"/>
            <w:vAlign w:val="center"/>
          </w:tcPr>
          <w:p w:rsidR="00BC7272" w:rsidRPr="00E15544" w:rsidRDefault="00BC7272" w:rsidP="00907405">
            <w:pPr>
              <w:rPr>
                <w:rFonts w:ascii="Garamond" w:hAnsi="Garamond"/>
                <w:sz w:val="22"/>
                <w:szCs w:val="22"/>
              </w:rPr>
            </w:pPr>
            <w:r>
              <w:rPr>
                <w:rFonts w:ascii="Garamond" w:hAnsi="Garamond"/>
                <w:sz w:val="22"/>
                <w:szCs w:val="22"/>
              </w:rPr>
              <w:t>Repair/Maintenance</w:t>
            </w:r>
          </w:p>
        </w:tc>
        <w:tc>
          <w:tcPr>
            <w:tcW w:w="1710" w:type="dxa"/>
            <w:vAlign w:val="center"/>
          </w:tcPr>
          <w:p w:rsidR="00BC7272" w:rsidRDefault="00BC7272" w:rsidP="00907405">
            <w:pPr>
              <w:jc w:val="right"/>
              <w:rPr>
                <w:rFonts w:ascii="Garamond" w:hAnsi="Garamond"/>
                <w:sz w:val="22"/>
                <w:szCs w:val="22"/>
              </w:rPr>
            </w:pPr>
          </w:p>
        </w:tc>
        <w:tc>
          <w:tcPr>
            <w:tcW w:w="1620" w:type="dxa"/>
            <w:vAlign w:val="center"/>
          </w:tcPr>
          <w:p w:rsidR="00BC7272" w:rsidRPr="00E15544" w:rsidRDefault="00BC7272" w:rsidP="00907405">
            <w:pPr>
              <w:jc w:val="right"/>
              <w:rPr>
                <w:rFonts w:ascii="Garamond" w:hAnsi="Garamond"/>
                <w:sz w:val="22"/>
                <w:szCs w:val="22"/>
              </w:rPr>
            </w:pPr>
          </w:p>
        </w:tc>
        <w:tc>
          <w:tcPr>
            <w:tcW w:w="1530" w:type="dxa"/>
          </w:tcPr>
          <w:p w:rsidR="00BC7272" w:rsidRPr="00222499" w:rsidRDefault="00BC7272" w:rsidP="00907405">
            <w:pPr>
              <w:jc w:val="right"/>
              <w:rPr>
                <w:rFonts w:ascii="Garamond" w:hAnsi="Garamond"/>
                <w:sz w:val="22"/>
                <w:szCs w:val="22"/>
              </w:rPr>
            </w:pPr>
            <w:r w:rsidRPr="00222499">
              <w:rPr>
                <w:rFonts w:ascii="Garamond" w:hAnsi="Garamond"/>
                <w:sz w:val="22"/>
                <w:szCs w:val="22"/>
              </w:rPr>
              <w:t>10,500</w:t>
            </w:r>
          </w:p>
        </w:tc>
      </w:tr>
      <w:tr w:rsidR="00BC7272" w:rsidRPr="00E15544" w:rsidTr="00907405">
        <w:tc>
          <w:tcPr>
            <w:tcW w:w="4608" w:type="dxa"/>
            <w:vAlign w:val="center"/>
          </w:tcPr>
          <w:p w:rsidR="00BC7272" w:rsidRDefault="00BC7272" w:rsidP="00907405">
            <w:pPr>
              <w:rPr>
                <w:rFonts w:ascii="Garamond" w:hAnsi="Garamond"/>
                <w:sz w:val="22"/>
                <w:szCs w:val="22"/>
              </w:rPr>
            </w:pPr>
            <w:r>
              <w:rPr>
                <w:rFonts w:ascii="Garamond" w:hAnsi="Garamond"/>
                <w:sz w:val="22"/>
                <w:szCs w:val="22"/>
              </w:rPr>
              <w:t>Miscellaneous</w:t>
            </w:r>
          </w:p>
        </w:tc>
        <w:tc>
          <w:tcPr>
            <w:tcW w:w="1710" w:type="dxa"/>
            <w:vAlign w:val="center"/>
          </w:tcPr>
          <w:p w:rsidR="00BC7272" w:rsidRDefault="00BC7272" w:rsidP="00907405">
            <w:pPr>
              <w:jc w:val="right"/>
              <w:rPr>
                <w:rFonts w:ascii="Garamond" w:hAnsi="Garamond"/>
                <w:sz w:val="22"/>
                <w:szCs w:val="22"/>
              </w:rPr>
            </w:pPr>
          </w:p>
        </w:tc>
        <w:tc>
          <w:tcPr>
            <w:tcW w:w="1620" w:type="dxa"/>
            <w:vAlign w:val="center"/>
          </w:tcPr>
          <w:p w:rsidR="00BC7272" w:rsidRPr="00E15544" w:rsidRDefault="00BC7272" w:rsidP="00907405">
            <w:pPr>
              <w:jc w:val="right"/>
              <w:rPr>
                <w:rFonts w:ascii="Garamond" w:hAnsi="Garamond"/>
                <w:sz w:val="22"/>
                <w:szCs w:val="22"/>
              </w:rPr>
            </w:pPr>
          </w:p>
        </w:tc>
        <w:tc>
          <w:tcPr>
            <w:tcW w:w="1530" w:type="dxa"/>
          </w:tcPr>
          <w:p w:rsidR="00BC7272" w:rsidRPr="00222499" w:rsidRDefault="00BC7272" w:rsidP="00907405">
            <w:pPr>
              <w:jc w:val="right"/>
              <w:rPr>
                <w:rFonts w:ascii="Garamond" w:hAnsi="Garamond"/>
                <w:sz w:val="22"/>
                <w:szCs w:val="22"/>
              </w:rPr>
            </w:pPr>
            <w:r w:rsidRPr="00222499">
              <w:rPr>
                <w:rFonts w:ascii="Garamond" w:hAnsi="Garamond"/>
                <w:sz w:val="22"/>
                <w:szCs w:val="22"/>
              </w:rPr>
              <w:t>1,000</w:t>
            </w:r>
          </w:p>
        </w:tc>
      </w:tr>
      <w:tr w:rsidR="00BC7272" w:rsidRPr="00E15544" w:rsidTr="00907405">
        <w:tc>
          <w:tcPr>
            <w:tcW w:w="4608" w:type="dxa"/>
            <w:vAlign w:val="center"/>
          </w:tcPr>
          <w:p w:rsidR="00BC7272" w:rsidRPr="00E15544" w:rsidRDefault="00BC7272" w:rsidP="00907405">
            <w:pPr>
              <w:rPr>
                <w:rFonts w:ascii="Garamond" w:hAnsi="Garamond"/>
                <w:b/>
                <w:sz w:val="22"/>
                <w:szCs w:val="22"/>
              </w:rPr>
            </w:pPr>
            <w:r w:rsidRPr="00E15544">
              <w:rPr>
                <w:rFonts w:ascii="Garamond" w:hAnsi="Garamond"/>
                <w:b/>
                <w:sz w:val="22"/>
                <w:szCs w:val="22"/>
              </w:rPr>
              <w:t>Total Appropriations</w:t>
            </w:r>
          </w:p>
        </w:tc>
        <w:tc>
          <w:tcPr>
            <w:tcW w:w="1710" w:type="dxa"/>
            <w:vAlign w:val="center"/>
          </w:tcPr>
          <w:p w:rsidR="00BC7272" w:rsidRPr="00E15544" w:rsidRDefault="00BC7272" w:rsidP="00907405">
            <w:pPr>
              <w:jc w:val="right"/>
              <w:rPr>
                <w:rFonts w:ascii="Garamond" w:hAnsi="Garamond"/>
                <w:sz w:val="22"/>
                <w:szCs w:val="22"/>
              </w:rPr>
            </w:pPr>
            <w:r>
              <w:rPr>
                <w:rFonts w:ascii="Garamond" w:hAnsi="Garamond"/>
                <w:sz w:val="22"/>
                <w:szCs w:val="22"/>
              </w:rPr>
              <w:t>5,388,350</w:t>
            </w:r>
          </w:p>
        </w:tc>
        <w:tc>
          <w:tcPr>
            <w:tcW w:w="1620" w:type="dxa"/>
            <w:vAlign w:val="center"/>
          </w:tcPr>
          <w:p w:rsidR="00BC7272" w:rsidRPr="00E15544" w:rsidRDefault="00BC7272" w:rsidP="00907405">
            <w:pPr>
              <w:jc w:val="right"/>
              <w:rPr>
                <w:rFonts w:ascii="Garamond" w:hAnsi="Garamond"/>
                <w:sz w:val="22"/>
                <w:szCs w:val="22"/>
              </w:rPr>
            </w:pPr>
            <w:r>
              <w:rPr>
                <w:rFonts w:ascii="Garamond" w:hAnsi="Garamond"/>
                <w:sz w:val="22"/>
                <w:szCs w:val="22"/>
              </w:rPr>
              <w:t>272,960</w:t>
            </w:r>
          </w:p>
        </w:tc>
        <w:tc>
          <w:tcPr>
            <w:tcW w:w="1530" w:type="dxa"/>
          </w:tcPr>
          <w:p w:rsidR="00BC7272" w:rsidRPr="00222499" w:rsidRDefault="00BC7272" w:rsidP="00907405">
            <w:pPr>
              <w:jc w:val="right"/>
              <w:rPr>
                <w:rFonts w:ascii="Garamond" w:hAnsi="Garamond"/>
                <w:sz w:val="22"/>
                <w:szCs w:val="22"/>
              </w:rPr>
            </w:pPr>
            <w:r w:rsidRPr="00222499">
              <w:rPr>
                <w:rFonts w:ascii="Garamond" w:hAnsi="Garamond"/>
                <w:sz w:val="22"/>
                <w:szCs w:val="22"/>
              </w:rPr>
              <w:t>109,600</w:t>
            </w:r>
          </w:p>
        </w:tc>
      </w:tr>
      <w:tr w:rsidR="00BC7272" w:rsidRPr="00E15544" w:rsidTr="00907405">
        <w:tc>
          <w:tcPr>
            <w:tcW w:w="4608" w:type="dxa"/>
            <w:vAlign w:val="center"/>
          </w:tcPr>
          <w:p w:rsidR="00BC7272" w:rsidRPr="00E15544" w:rsidRDefault="00BC7272" w:rsidP="00907405">
            <w:pPr>
              <w:rPr>
                <w:rFonts w:ascii="Garamond" w:hAnsi="Garamond"/>
                <w:sz w:val="22"/>
                <w:szCs w:val="22"/>
              </w:rPr>
            </w:pPr>
          </w:p>
        </w:tc>
        <w:tc>
          <w:tcPr>
            <w:tcW w:w="1710" w:type="dxa"/>
            <w:vAlign w:val="center"/>
          </w:tcPr>
          <w:p w:rsidR="00BC7272" w:rsidRPr="00E15544" w:rsidRDefault="00BC7272" w:rsidP="00907405">
            <w:pPr>
              <w:jc w:val="right"/>
              <w:rPr>
                <w:rFonts w:ascii="Garamond" w:hAnsi="Garamond"/>
                <w:sz w:val="22"/>
                <w:szCs w:val="22"/>
              </w:rPr>
            </w:pPr>
          </w:p>
        </w:tc>
        <w:tc>
          <w:tcPr>
            <w:tcW w:w="1620" w:type="dxa"/>
            <w:vAlign w:val="center"/>
          </w:tcPr>
          <w:p w:rsidR="00BC7272" w:rsidRPr="00E15544" w:rsidRDefault="00BC7272" w:rsidP="00907405">
            <w:pPr>
              <w:jc w:val="right"/>
              <w:rPr>
                <w:rFonts w:ascii="Garamond" w:hAnsi="Garamond"/>
                <w:sz w:val="22"/>
                <w:szCs w:val="22"/>
              </w:rPr>
            </w:pPr>
          </w:p>
        </w:tc>
        <w:tc>
          <w:tcPr>
            <w:tcW w:w="1530" w:type="dxa"/>
          </w:tcPr>
          <w:p w:rsidR="00BC7272" w:rsidRPr="00222499" w:rsidRDefault="00BC7272" w:rsidP="00907405">
            <w:pPr>
              <w:jc w:val="right"/>
              <w:rPr>
                <w:rFonts w:ascii="Garamond" w:hAnsi="Garamond"/>
                <w:sz w:val="22"/>
                <w:szCs w:val="22"/>
              </w:rPr>
            </w:pPr>
          </w:p>
        </w:tc>
      </w:tr>
      <w:tr w:rsidR="00BC7272" w:rsidRPr="00E15544" w:rsidTr="00907405">
        <w:tc>
          <w:tcPr>
            <w:tcW w:w="4608" w:type="dxa"/>
            <w:vAlign w:val="center"/>
          </w:tcPr>
          <w:p w:rsidR="00BC7272" w:rsidRPr="00E15544" w:rsidRDefault="00BC7272" w:rsidP="00907405">
            <w:pPr>
              <w:rPr>
                <w:rFonts w:ascii="Garamond" w:hAnsi="Garamond"/>
                <w:b/>
                <w:sz w:val="22"/>
                <w:szCs w:val="22"/>
              </w:rPr>
            </w:pPr>
            <w:r w:rsidRPr="00E15544">
              <w:rPr>
                <w:rFonts w:ascii="Garamond" w:hAnsi="Garamond"/>
                <w:b/>
                <w:sz w:val="22"/>
                <w:szCs w:val="22"/>
              </w:rPr>
              <w:t>Excess of resources over/under appropriations</w:t>
            </w:r>
          </w:p>
        </w:tc>
        <w:tc>
          <w:tcPr>
            <w:tcW w:w="1710" w:type="dxa"/>
            <w:vAlign w:val="center"/>
          </w:tcPr>
          <w:p w:rsidR="00BC7272" w:rsidRPr="00E15544" w:rsidRDefault="00BC7272" w:rsidP="00907405">
            <w:pPr>
              <w:jc w:val="right"/>
              <w:rPr>
                <w:rFonts w:ascii="Garamond" w:hAnsi="Garamond"/>
                <w:sz w:val="22"/>
                <w:szCs w:val="22"/>
              </w:rPr>
            </w:pPr>
            <w:r>
              <w:rPr>
                <w:rFonts w:ascii="Garamond" w:hAnsi="Garamond"/>
                <w:sz w:val="22"/>
                <w:szCs w:val="22"/>
              </w:rPr>
              <w:t>0</w:t>
            </w:r>
          </w:p>
        </w:tc>
        <w:tc>
          <w:tcPr>
            <w:tcW w:w="1620" w:type="dxa"/>
            <w:vAlign w:val="center"/>
          </w:tcPr>
          <w:p w:rsidR="00BC7272" w:rsidRPr="00E15544" w:rsidRDefault="00BC7272" w:rsidP="00907405">
            <w:pPr>
              <w:jc w:val="right"/>
              <w:rPr>
                <w:rFonts w:ascii="Garamond" w:hAnsi="Garamond"/>
                <w:sz w:val="22"/>
                <w:szCs w:val="22"/>
              </w:rPr>
            </w:pPr>
            <w:r>
              <w:rPr>
                <w:rFonts w:ascii="Garamond" w:hAnsi="Garamond"/>
                <w:sz w:val="22"/>
                <w:szCs w:val="22"/>
              </w:rPr>
              <w:t>0</w:t>
            </w:r>
          </w:p>
        </w:tc>
        <w:tc>
          <w:tcPr>
            <w:tcW w:w="1530" w:type="dxa"/>
          </w:tcPr>
          <w:p w:rsidR="00BC7272" w:rsidRPr="00222499" w:rsidRDefault="00BC7272" w:rsidP="00907405">
            <w:pPr>
              <w:jc w:val="right"/>
              <w:rPr>
                <w:rFonts w:ascii="Garamond" w:hAnsi="Garamond"/>
                <w:sz w:val="22"/>
                <w:szCs w:val="22"/>
              </w:rPr>
            </w:pPr>
            <w:r w:rsidRPr="00222499">
              <w:rPr>
                <w:rFonts w:ascii="Garamond" w:hAnsi="Garamond"/>
                <w:sz w:val="22"/>
                <w:szCs w:val="22"/>
              </w:rPr>
              <w:t>34,219</w:t>
            </w:r>
          </w:p>
        </w:tc>
      </w:tr>
      <w:tr w:rsidR="00BC7272" w:rsidRPr="00E15544" w:rsidTr="00907405">
        <w:tc>
          <w:tcPr>
            <w:tcW w:w="4608" w:type="dxa"/>
            <w:vAlign w:val="center"/>
          </w:tcPr>
          <w:p w:rsidR="00BC7272" w:rsidRPr="00E15544" w:rsidRDefault="00BC7272" w:rsidP="00907405">
            <w:pPr>
              <w:rPr>
                <w:rFonts w:ascii="Garamond" w:hAnsi="Garamond"/>
                <w:sz w:val="22"/>
                <w:szCs w:val="22"/>
              </w:rPr>
            </w:pPr>
            <w:r w:rsidRPr="00E15544">
              <w:rPr>
                <w:rFonts w:ascii="Garamond" w:hAnsi="Garamond"/>
                <w:sz w:val="22"/>
                <w:szCs w:val="22"/>
              </w:rPr>
              <w:t>Transfers to other funds</w:t>
            </w:r>
          </w:p>
        </w:tc>
        <w:tc>
          <w:tcPr>
            <w:tcW w:w="1710" w:type="dxa"/>
            <w:vAlign w:val="center"/>
          </w:tcPr>
          <w:p w:rsidR="00BC7272" w:rsidRPr="00E15544" w:rsidRDefault="00BC7272" w:rsidP="00907405">
            <w:pPr>
              <w:jc w:val="right"/>
              <w:rPr>
                <w:rFonts w:ascii="Garamond" w:hAnsi="Garamond"/>
                <w:sz w:val="22"/>
                <w:szCs w:val="22"/>
              </w:rPr>
            </w:pPr>
            <w:r>
              <w:rPr>
                <w:rFonts w:ascii="Garamond" w:hAnsi="Garamond"/>
                <w:sz w:val="22"/>
                <w:szCs w:val="22"/>
              </w:rPr>
              <w:t>464,000</w:t>
            </w:r>
          </w:p>
        </w:tc>
        <w:tc>
          <w:tcPr>
            <w:tcW w:w="1620" w:type="dxa"/>
            <w:vAlign w:val="center"/>
          </w:tcPr>
          <w:p w:rsidR="00BC7272" w:rsidRPr="00E15544" w:rsidRDefault="00BC7272" w:rsidP="00907405">
            <w:pPr>
              <w:jc w:val="right"/>
              <w:rPr>
                <w:rFonts w:ascii="Garamond" w:hAnsi="Garamond"/>
                <w:sz w:val="22"/>
                <w:szCs w:val="22"/>
              </w:rPr>
            </w:pPr>
            <w:r>
              <w:rPr>
                <w:rFonts w:ascii="Garamond" w:hAnsi="Garamond"/>
                <w:sz w:val="22"/>
                <w:szCs w:val="22"/>
              </w:rPr>
              <w:t>0</w:t>
            </w:r>
          </w:p>
        </w:tc>
        <w:tc>
          <w:tcPr>
            <w:tcW w:w="1530" w:type="dxa"/>
          </w:tcPr>
          <w:p w:rsidR="00BC7272" w:rsidRPr="00222499" w:rsidRDefault="00BC7272" w:rsidP="00907405">
            <w:pPr>
              <w:jc w:val="right"/>
              <w:rPr>
                <w:rFonts w:ascii="Garamond" w:hAnsi="Garamond"/>
                <w:sz w:val="22"/>
                <w:szCs w:val="22"/>
              </w:rPr>
            </w:pPr>
          </w:p>
        </w:tc>
      </w:tr>
      <w:tr w:rsidR="00BC7272" w:rsidRPr="00E15544" w:rsidTr="00907405">
        <w:tc>
          <w:tcPr>
            <w:tcW w:w="4608" w:type="dxa"/>
            <w:vAlign w:val="center"/>
          </w:tcPr>
          <w:p w:rsidR="00BC7272" w:rsidRPr="00E15544" w:rsidRDefault="00BC7272" w:rsidP="00907405">
            <w:pPr>
              <w:rPr>
                <w:rFonts w:ascii="Garamond" w:hAnsi="Garamond"/>
                <w:b/>
                <w:sz w:val="22"/>
                <w:szCs w:val="22"/>
              </w:rPr>
            </w:pPr>
            <w:r w:rsidRPr="00E15544">
              <w:rPr>
                <w:rFonts w:ascii="Garamond" w:hAnsi="Garamond"/>
                <w:b/>
                <w:sz w:val="22"/>
                <w:szCs w:val="22"/>
              </w:rPr>
              <w:t>Estimated fund balances</w:t>
            </w:r>
          </w:p>
        </w:tc>
        <w:tc>
          <w:tcPr>
            <w:tcW w:w="1710" w:type="dxa"/>
            <w:vAlign w:val="center"/>
          </w:tcPr>
          <w:p w:rsidR="00BC7272" w:rsidRPr="00E15544" w:rsidRDefault="00BC7272" w:rsidP="00907405">
            <w:pPr>
              <w:jc w:val="right"/>
              <w:rPr>
                <w:rFonts w:ascii="Garamond" w:hAnsi="Garamond"/>
                <w:sz w:val="22"/>
                <w:szCs w:val="22"/>
              </w:rPr>
            </w:pPr>
            <w:r w:rsidRPr="00E15544">
              <w:rPr>
                <w:rFonts w:ascii="Garamond" w:hAnsi="Garamond"/>
                <w:sz w:val="22"/>
                <w:szCs w:val="22"/>
              </w:rPr>
              <w:t>0</w:t>
            </w:r>
          </w:p>
        </w:tc>
        <w:tc>
          <w:tcPr>
            <w:tcW w:w="1620" w:type="dxa"/>
            <w:vAlign w:val="center"/>
          </w:tcPr>
          <w:p w:rsidR="00BC7272" w:rsidRPr="00E15544" w:rsidRDefault="00BC7272" w:rsidP="00907405">
            <w:pPr>
              <w:jc w:val="right"/>
              <w:rPr>
                <w:rFonts w:ascii="Garamond" w:hAnsi="Garamond"/>
                <w:sz w:val="22"/>
                <w:szCs w:val="22"/>
              </w:rPr>
            </w:pPr>
            <w:r>
              <w:rPr>
                <w:rFonts w:ascii="Garamond" w:hAnsi="Garamond"/>
                <w:sz w:val="22"/>
                <w:szCs w:val="22"/>
              </w:rPr>
              <w:t>0</w:t>
            </w:r>
          </w:p>
        </w:tc>
        <w:tc>
          <w:tcPr>
            <w:tcW w:w="1530" w:type="dxa"/>
          </w:tcPr>
          <w:p w:rsidR="00BC7272" w:rsidRPr="00222499" w:rsidRDefault="00BC7272" w:rsidP="00907405">
            <w:pPr>
              <w:jc w:val="right"/>
              <w:rPr>
                <w:rFonts w:ascii="Garamond" w:hAnsi="Garamond"/>
                <w:sz w:val="22"/>
                <w:szCs w:val="22"/>
              </w:rPr>
            </w:pPr>
            <w:r w:rsidRPr="00222499">
              <w:rPr>
                <w:rFonts w:ascii="Garamond" w:hAnsi="Garamond"/>
                <w:sz w:val="22"/>
                <w:szCs w:val="22"/>
              </w:rPr>
              <w:t>34,219</w:t>
            </w:r>
          </w:p>
        </w:tc>
      </w:tr>
    </w:tbl>
    <w:p w:rsidR="00BC7272" w:rsidRPr="00E15544" w:rsidRDefault="00BC7272" w:rsidP="00BC7272"/>
    <w:tbl>
      <w:tblPr>
        <w:tblStyle w:val="TableGrid"/>
        <w:tblW w:w="0" w:type="auto"/>
        <w:tblLook w:val="04A0"/>
      </w:tblPr>
      <w:tblGrid>
        <w:gridCol w:w="4500"/>
        <w:gridCol w:w="1468"/>
        <w:gridCol w:w="1621"/>
        <w:gridCol w:w="1020"/>
        <w:gridCol w:w="967"/>
      </w:tblGrid>
      <w:tr w:rsidR="00BC7272" w:rsidRPr="00E15544" w:rsidTr="00907405">
        <w:trPr>
          <w:trHeight w:val="440"/>
        </w:trPr>
        <w:tc>
          <w:tcPr>
            <w:tcW w:w="4500" w:type="dxa"/>
            <w:shd w:val="clear" w:color="auto" w:fill="C2D69B" w:themeFill="accent3" w:themeFillTint="99"/>
            <w:vAlign w:val="center"/>
          </w:tcPr>
          <w:p w:rsidR="00BC7272" w:rsidRPr="00E15544" w:rsidRDefault="00BC7272" w:rsidP="00907405">
            <w:pPr>
              <w:jc w:val="center"/>
              <w:rPr>
                <w:rFonts w:ascii="Garamond" w:hAnsi="Garamond"/>
                <w:b/>
                <w:sz w:val="22"/>
                <w:szCs w:val="22"/>
              </w:rPr>
            </w:pPr>
            <w:r w:rsidRPr="00E15544">
              <w:rPr>
                <w:rFonts w:ascii="Garamond" w:hAnsi="Garamond"/>
                <w:b/>
                <w:sz w:val="22"/>
                <w:szCs w:val="22"/>
              </w:rPr>
              <w:t>Resource Available</w:t>
            </w:r>
          </w:p>
        </w:tc>
        <w:tc>
          <w:tcPr>
            <w:tcW w:w="1468" w:type="dxa"/>
            <w:shd w:val="clear" w:color="auto" w:fill="C2D69B" w:themeFill="accent3" w:themeFillTint="99"/>
            <w:vAlign w:val="center"/>
          </w:tcPr>
          <w:p w:rsidR="00BC7272" w:rsidRPr="00E15544" w:rsidRDefault="00BC7272" w:rsidP="00907405">
            <w:pPr>
              <w:jc w:val="center"/>
              <w:rPr>
                <w:rFonts w:ascii="Garamond" w:hAnsi="Garamond"/>
                <w:b/>
                <w:sz w:val="22"/>
                <w:szCs w:val="22"/>
              </w:rPr>
            </w:pPr>
            <w:r>
              <w:rPr>
                <w:rFonts w:ascii="Garamond" w:hAnsi="Garamond"/>
                <w:b/>
                <w:sz w:val="22"/>
                <w:szCs w:val="22"/>
              </w:rPr>
              <w:t>Economic Development</w:t>
            </w:r>
          </w:p>
        </w:tc>
        <w:tc>
          <w:tcPr>
            <w:tcW w:w="1621" w:type="dxa"/>
            <w:shd w:val="clear" w:color="auto" w:fill="C2D69B" w:themeFill="accent3" w:themeFillTint="99"/>
            <w:vAlign w:val="center"/>
          </w:tcPr>
          <w:p w:rsidR="00BC7272" w:rsidRPr="00E15544" w:rsidRDefault="00BC7272" w:rsidP="00907405">
            <w:pPr>
              <w:jc w:val="center"/>
              <w:rPr>
                <w:rFonts w:ascii="Garamond" w:hAnsi="Garamond"/>
                <w:b/>
                <w:sz w:val="22"/>
                <w:szCs w:val="22"/>
              </w:rPr>
            </w:pPr>
            <w:r>
              <w:rPr>
                <w:rFonts w:ascii="Garamond" w:hAnsi="Garamond"/>
                <w:b/>
                <w:sz w:val="22"/>
                <w:szCs w:val="22"/>
              </w:rPr>
              <w:t>Sargent Park Trust Fund</w:t>
            </w:r>
          </w:p>
        </w:tc>
        <w:tc>
          <w:tcPr>
            <w:tcW w:w="1020" w:type="dxa"/>
            <w:shd w:val="clear" w:color="auto" w:fill="C2D69B" w:themeFill="accent3" w:themeFillTint="99"/>
            <w:vAlign w:val="center"/>
          </w:tcPr>
          <w:p w:rsidR="00BC7272" w:rsidRDefault="00BC7272" w:rsidP="00907405">
            <w:pPr>
              <w:jc w:val="center"/>
              <w:rPr>
                <w:rFonts w:ascii="Garamond" w:hAnsi="Garamond"/>
                <w:b/>
                <w:sz w:val="22"/>
                <w:szCs w:val="22"/>
              </w:rPr>
            </w:pPr>
            <w:r>
              <w:rPr>
                <w:rFonts w:ascii="Garamond" w:hAnsi="Garamond"/>
                <w:b/>
                <w:sz w:val="22"/>
                <w:szCs w:val="22"/>
              </w:rPr>
              <w:t>TIF</w:t>
            </w:r>
          </w:p>
        </w:tc>
        <w:tc>
          <w:tcPr>
            <w:tcW w:w="967" w:type="dxa"/>
            <w:shd w:val="clear" w:color="auto" w:fill="C2D69B" w:themeFill="accent3" w:themeFillTint="99"/>
          </w:tcPr>
          <w:p w:rsidR="00BC7272" w:rsidRDefault="00BC7272" w:rsidP="00907405">
            <w:pPr>
              <w:jc w:val="center"/>
              <w:rPr>
                <w:rFonts w:ascii="Garamond" w:hAnsi="Garamond"/>
                <w:b/>
                <w:sz w:val="22"/>
                <w:szCs w:val="22"/>
              </w:rPr>
            </w:pPr>
            <w:r>
              <w:rPr>
                <w:rFonts w:ascii="Garamond" w:hAnsi="Garamond"/>
                <w:b/>
                <w:sz w:val="22"/>
                <w:szCs w:val="22"/>
              </w:rPr>
              <w:t>Capital Outlay</w:t>
            </w:r>
          </w:p>
        </w:tc>
      </w:tr>
      <w:tr w:rsidR="00BC7272" w:rsidRPr="00E15544" w:rsidTr="00907405">
        <w:trPr>
          <w:trHeight w:val="125"/>
        </w:trPr>
        <w:tc>
          <w:tcPr>
            <w:tcW w:w="4500" w:type="dxa"/>
            <w:vAlign w:val="center"/>
          </w:tcPr>
          <w:p w:rsidR="00BC7272" w:rsidRPr="00E15544" w:rsidRDefault="00BC7272" w:rsidP="00907405">
            <w:pPr>
              <w:rPr>
                <w:rFonts w:ascii="Garamond" w:hAnsi="Garamond"/>
                <w:b/>
                <w:sz w:val="22"/>
                <w:szCs w:val="22"/>
              </w:rPr>
            </w:pPr>
            <w:r w:rsidRPr="00E15544">
              <w:rPr>
                <w:rFonts w:ascii="Garamond" w:hAnsi="Garamond"/>
                <w:b/>
                <w:sz w:val="22"/>
                <w:szCs w:val="22"/>
              </w:rPr>
              <w:t>Fund Balance Forward</w:t>
            </w:r>
          </w:p>
        </w:tc>
        <w:tc>
          <w:tcPr>
            <w:tcW w:w="1468" w:type="dxa"/>
            <w:vAlign w:val="center"/>
          </w:tcPr>
          <w:p w:rsidR="00BC7272" w:rsidRPr="00E15544" w:rsidRDefault="00BC7272" w:rsidP="00907405">
            <w:pPr>
              <w:jc w:val="right"/>
              <w:rPr>
                <w:rFonts w:ascii="Garamond" w:hAnsi="Garamond"/>
                <w:sz w:val="22"/>
                <w:szCs w:val="22"/>
              </w:rPr>
            </w:pPr>
            <w:r>
              <w:rPr>
                <w:rFonts w:ascii="Garamond" w:hAnsi="Garamond"/>
                <w:sz w:val="22"/>
                <w:szCs w:val="22"/>
              </w:rPr>
              <w:t>946,375</w:t>
            </w:r>
          </w:p>
        </w:tc>
        <w:tc>
          <w:tcPr>
            <w:tcW w:w="1621" w:type="dxa"/>
            <w:vAlign w:val="center"/>
          </w:tcPr>
          <w:p w:rsidR="00BC7272" w:rsidRPr="00E15544" w:rsidRDefault="00BC7272" w:rsidP="00907405">
            <w:pPr>
              <w:jc w:val="right"/>
              <w:rPr>
                <w:rFonts w:ascii="Garamond" w:hAnsi="Garamond"/>
                <w:sz w:val="22"/>
                <w:szCs w:val="22"/>
              </w:rPr>
            </w:pPr>
            <w:r>
              <w:rPr>
                <w:rFonts w:ascii="Garamond" w:hAnsi="Garamond"/>
                <w:sz w:val="22"/>
                <w:szCs w:val="22"/>
              </w:rPr>
              <w:t>38,358</w:t>
            </w:r>
          </w:p>
        </w:tc>
        <w:tc>
          <w:tcPr>
            <w:tcW w:w="1020" w:type="dxa"/>
          </w:tcPr>
          <w:p w:rsidR="00BC7272" w:rsidRDefault="00BC7272" w:rsidP="00907405">
            <w:pPr>
              <w:jc w:val="right"/>
              <w:rPr>
                <w:rFonts w:ascii="Garamond" w:hAnsi="Garamond"/>
                <w:sz w:val="22"/>
                <w:szCs w:val="22"/>
              </w:rPr>
            </w:pPr>
            <w:r>
              <w:rPr>
                <w:rFonts w:ascii="Garamond" w:hAnsi="Garamond"/>
                <w:sz w:val="22"/>
                <w:szCs w:val="22"/>
              </w:rPr>
              <w:t>1,500</w:t>
            </w:r>
          </w:p>
        </w:tc>
        <w:tc>
          <w:tcPr>
            <w:tcW w:w="967" w:type="dxa"/>
          </w:tcPr>
          <w:p w:rsidR="00BC7272" w:rsidRDefault="00BC7272" w:rsidP="00907405">
            <w:pPr>
              <w:jc w:val="right"/>
              <w:rPr>
                <w:rFonts w:ascii="Garamond" w:hAnsi="Garamond"/>
                <w:sz w:val="22"/>
                <w:szCs w:val="22"/>
              </w:rPr>
            </w:pPr>
            <w:r>
              <w:rPr>
                <w:rFonts w:ascii="Garamond" w:hAnsi="Garamond"/>
                <w:sz w:val="22"/>
                <w:szCs w:val="22"/>
              </w:rPr>
              <w:t>0</w:t>
            </w:r>
          </w:p>
        </w:tc>
      </w:tr>
      <w:tr w:rsidR="00BC7272" w:rsidRPr="00E15544" w:rsidTr="00907405">
        <w:tc>
          <w:tcPr>
            <w:tcW w:w="4500" w:type="dxa"/>
            <w:vAlign w:val="center"/>
          </w:tcPr>
          <w:p w:rsidR="00BC7272" w:rsidRPr="00E15544" w:rsidRDefault="00BC7272" w:rsidP="00907405">
            <w:pPr>
              <w:rPr>
                <w:rFonts w:ascii="Garamond" w:hAnsi="Garamond"/>
                <w:sz w:val="22"/>
                <w:szCs w:val="22"/>
              </w:rPr>
            </w:pPr>
          </w:p>
        </w:tc>
        <w:tc>
          <w:tcPr>
            <w:tcW w:w="1468" w:type="dxa"/>
            <w:vAlign w:val="center"/>
          </w:tcPr>
          <w:p w:rsidR="00BC7272" w:rsidRPr="00E15544" w:rsidRDefault="00BC7272" w:rsidP="00907405">
            <w:pPr>
              <w:jc w:val="right"/>
              <w:rPr>
                <w:rFonts w:ascii="Garamond" w:hAnsi="Garamond"/>
                <w:sz w:val="22"/>
                <w:szCs w:val="22"/>
              </w:rPr>
            </w:pPr>
          </w:p>
        </w:tc>
        <w:tc>
          <w:tcPr>
            <w:tcW w:w="1621" w:type="dxa"/>
            <w:vAlign w:val="center"/>
          </w:tcPr>
          <w:p w:rsidR="00BC7272" w:rsidRPr="00E15544" w:rsidRDefault="00BC7272" w:rsidP="00907405">
            <w:pPr>
              <w:jc w:val="right"/>
              <w:rPr>
                <w:rFonts w:ascii="Garamond" w:hAnsi="Garamond"/>
                <w:sz w:val="22"/>
                <w:szCs w:val="22"/>
              </w:rPr>
            </w:pPr>
          </w:p>
        </w:tc>
        <w:tc>
          <w:tcPr>
            <w:tcW w:w="1020" w:type="dxa"/>
          </w:tcPr>
          <w:p w:rsidR="00BC7272" w:rsidRPr="00E15544" w:rsidRDefault="00BC7272" w:rsidP="00907405">
            <w:pPr>
              <w:jc w:val="right"/>
              <w:rPr>
                <w:rFonts w:ascii="Garamond" w:hAnsi="Garamond"/>
                <w:sz w:val="22"/>
                <w:szCs w:val="22"/>
              </w:rPr>
            </w:pPr>
          </w:p>
        </w:tc>
        <w:tc>
          <w:tcPr>
            <w:tcW w:w="967" w:type="dxa"/>
          </w:tcPr>
          <w:p w:rsidR="00BC7272" w:rsidRPr="00E15544" w:rsidRDefault="00BC7272" w:rsidP="00907405">
            <w:pPr>
              <w:jc w:val="right"/>
              <w:rPr>
                <w:rFonts w:ascii="Garamond" w:hAnsi="Garamond"/>
                <w:sz w:val="22"/>
                <w:szCs w:val="22"/>
              </w:rPr>
            </w:pPr>
          </w:p>
        </w:tc>
      </w:tr>
      <w:tr w:rsidR="00BC7272" w:rsidRPr="00E15544" w:rsidTr="00907405">
        <w:tc>
          <w:tcPr>
            <w:tcW w:w="4500" w:type="dxa"/>
            <w:vAlign w:val="center"/>
          </w:tcPr>
          <w:p w:rsidR="00BC7272" w:rsidRPr="00E15544" w:rsidRDefault="00BC7272" w:rsidP="00907405">
            <w:pPr>
              <w:rPr>
                <w:rFonts w:ascii="Garamond" w:hAnsi="Garamond"/>
                <w:b/>
                <w:sz w:val="22"/>
                <w:szCs w:val="22"/>
              </w:rPr>
            </w:pPr>
            <w:r w:rsidRPr="00E15544">
              <w:rPr>
                <w:rFonts w:ascii="Garamond" w:hAnsi="Garamond"/>
                <w:b/>
                <w:sz w:val="22"/>
                <w:szCs w:val="22"/>
              </w:rPr>
              <w:t>ESTIMATED REVENUES:</w:t>
            </w:r>
          </w:p>
        </w:tc>
        <w:tc>
          <w:tcPr>
            <w:tcW w:w="1468" w:type="dxa"/>
            <w:vAlign w:val="center"/>
          </w:tcPr>
          <w:p w:rsidR="00BC7272" w:rsidRPr="00E15544" w:rsidRDefault="00BC7272" w:rsidP="00907405">
            <w:pPr>
              <w:jc w:val="right"/>
              <w:rPr>
                <w:rFonts w:ascii="Garamond" w:hAnsi="Garamond"/>
                <w:sz w:val="22"/>
                <w:szCs w:val="22"/>
              </w:rPr>
            </w:pPr>
          </w:p>
        </w:tc>
        <w:tc>
          <w:tcPr>
            <w:tcW w:w="1621" w:type="dxa"/>
            <w:vAlign w:val="center"/>
          </w:tcPr>
          <w:p w:rsidR="00BC7272" w:rsidRPr="00E15544" w:rsidRDefault="00BC7272" w:rsidP="00907405">
            <w:pPr>
              <w:jc w:val="right"/>
              <w:rPr>
                <w:rFonts w:ascii="Garamond" w:hAnsi="Garamond"/>
                <w:sz w:val="22"/>
                <w:szCs w:val="22"/>
              </w:rPr>
            </w:pPr>
          </w:p>
        </w:tc>
        <w:tc>
          <w:tcPr>
            <w:tcW w:w="1020" w:type="dxa"/>
          </w:tcPr>
          <w:p w:rsidR="00BC7272" w:rsidRPr="00E15544" w:rsidRDefault="00BC7272" w:rsidP="00907405">
            <w:pPr>
              <w:jc w:val="right"/>
              <w:rPr>
                <w:rFonts w:ascii="Garamond" w:hAnsi="Garamond"/>
                <w:sz w:val="22"/>
                <w:szCs w:val="22"/>
              </w:rPr>
            </w:pPr>
          </w:p>
        </w:tc>
        <w:tc>
          <w:tcPr>
            <w:tcW w:w="967" w:type="dxa"/>
          </w:tcPr>
          <w:p w:rsidR="00BC7272" w:rsidRPr="00E15544" w:rsidRDefault="00BC7272" w:rsidP="00907405">
            <w:pPr>
              <w:jc w:val="right"/>
              <w:rPr>
                <w:rFonts w:ascii="Garamond" w:hAnsi="Garamond"/>
                <w:sz w:val="22"/>
                <w:szCs w:val="22"/>
              </w:rPr>
            </w:pPr>
          </w:p>
        </w:tc>
      </w:tr>
      <w:tr w:rsidR="00BC7272" w:rsidRPr="00E15544" w:rsidTr="00907405">
        <w:tc>
          <w:tcPr>
            <w:tcW w:w="4500" w:type="dxa"/>
            <w:vAlign w:val="center"/>
          </w:tcPr>
          <w:p w:rsidR="00BC7272" w:rsidRDefault="00BC7272" w:rsidP="00907405">
            <w:pPr>
              <w:rPr>
                <w:rFonts w:ascii="Garamond" w:hAnsi="Garamond"/>
                <w:sz w:val="22"/>
                <w:szCs w:val="22"/>
              </w:rPr>
            </w:pPr>
            <w:r>
              <w:rPr>
                <w:rFonts w:ascii="Garamond" w:hAnsi="Garamond"/>
                <w:sz w:val="22"/>
                <w:szCs w:val="22"/>
              </w:rPr>
              <w:t>Transfers from other Accounts/Funds</w:t>
            </w:r>
          </w:p>
        </w:tc>
        <w:tc>
          <w:tcPr>
            <w:tcW w:w="1468" w:type="dxa"/>
            <w:vAlign w:val="center"/>
          </w:tcPr>
          <w:p w:rsidR="00BC7272" w:rsidRPr="00E15544" w:rsidRDefault="00BC7272" w:rsidP="00907405">
            <w:pPr>
              <w:jc w:val="right"/>
              <w:rPr>
                <w:rFonts w:ascii="Garamond" w:hAnsi="Garamond"/>
                <w:sz w:val="22"/>
                <w:szCs w:val="22"/>
              </w:rPr>
            </w:pPr>
          </w:p>
        </w:tc>
        <w:tc>
          <w:tcPr>
            <w:tcW w:w="1621" w:type="dxa"/>
            <w:vAlign w:val="center"/>
          </w:tcPr>
          <w:p w:rsidR="00BC7272" w:rsidRPr="00E15544" w:rsidRDefault="00BC7272" w:rsidP="00907405">
            <w:pPr>
              <w:jc w:val="right"/>
              <w:rPr>
                <w:rFonts w:ascii="Garamond" w:hAnsi="Garamond"/>
                <w:sz w:val="22"/>
                <w:szCs w:val="22"/>
              </w:rPr>
            </w:pPr>
          </w:p>
        </w:tc>
        <w:tc>
          <w:tcPr>
            <w:tcW w:w="1020" w:type="dxa"/>
          </w:tcPr>
          <w:p w:rsidR="00BC7272" w:rsidRPr="00E15544" w:rsidRDefault="00BC7272" w:rsidP="00907405">
            <w:pPr>
              <w:jc w:val="right"/>
              <w:rPr>
                <w:rFonts w:ascii="Garamond" w:hAnsi="Garamond"/>
                <w:sz w:val="22"/>
                <w:szCs w:val="22"/>
              </w:rPr>
            </w:pPr>
          </w:p>
        </w:tc>
        <w:tc>
          <w:tcPr>
            <w:tcW w:w="967" w:type="dxa"/>
          </w:tcPr>
          <w:p w:rsidR="00BC7272" w:rsidRDefault="00BC7272" w:rsidP="00907405">
            <w:pPr>
              <w:jc w:val="right"/>
              <w:rPr>
                <w:rFonts w:ascii="Garamond" w:hAnsi="Garamond"/>
                <w:sz w:val="22"/>
                <w:szCs w:val="22"/>
              </w:rPr>
            </w:pPr>
          </w:p>
        </w:tc>
      </w:tr>
      <w:tr w:rsidR="00BC7272" w:rsidRPr="00E15544" w:rsidTr="00907405">
        <w:tc>
          <w:tcPr>
            <w:tcW w:w="4500" w:type="dxa"/>
            <w:vAlign w:val="center"/>
          </w:tcPr>
          <w:p w:rsidR="00BC7272" w:rsidRDefault="00BC7272" w:rsidP="00907405">
            <w:pPr>
              <w:rPr>
                <w:rFonts w:ascii="Garamond" w:hAnsi="Garamond"/>
                <w:sz w:val="22"/>
                <w:szCs w:val="22"/>
              </w:rPr>
            </w:pPr>
            <w:r>
              <w:rPr>
                <w:rFonts w:ascii="Garamond" w:hAnsi="Garamond"/>
                <w:sz w:val="22"/>
                <w:szCs w:val="22"/>
              </w:rPr>
              <w:t>Transfers from Reserves</w:t>
            </w:r>
          </w:p>
        </w:tc>
        <w:tc>
          <w:tcPr>
            <w:tcW w:w="1468" w:type="dxa"/>
            <w:vAlign w:val="center"/>
          </w:tcPr>
          <w:p w:rsidR="00BC7272" w:rsidRPr="00E15544" w:rsidRDefault="00BC7272" w:rsidP="00907405">
            <w:pPr>
              <w:jc w:val="right"/>
              <w:rPr>
                <w:rFonts w:ascii="Garamond" w:hAnsi="Garamond"/>
                <w:sz w:val="22"/>
                <w:szCs w:val="22"/>
              </w:rPr>
            </w:pPr>
          </w:p>
        </w:tc>
        <w:tc>
          <w:tcPr>
            <w:tcW w:w="1621" w:type="dxa"/>
            <w:vAlign w:val="center"/>
          </w:tcPr>
          <w:p w:rsidR="00BC7272" w:rsidRPr="00E15544" w:rsidRDefault="00BC7272" w:rsidP="00907405">
            <w:pPr>
              <w:jc w:val="right"/>
              <w:rPr>
                <w:rFonts w:ascii="Garamond" w:hAnsi="Garamond"/>
                <w:sz w:val="22"/>
                <w:szCs w:val="22"/>
              </w:rPr>
            </w:pPr>
          </w:p>
        </w:tc>
        <w:tc>
          <w:tcPr>
            <w:tcW w:w="1020" w:type="dxa"/>
          </w:tcPr>
          <w:p w:rsidR="00BC7272" w:rsidRPr="00E15544" w:rsidRDefault="00BC7272" w:rsidP="00907405">
            <w:pPr>
              <w:jc w:val="right"/>
              <w:rPr>
                <w:rFonts w:ascii="Garamond" w:hAnsi="Garamond"/>
                <w:sz w:val="22"/>
                <w:szCs w:val="22"/>
              </w:rPr>
            </w:pPr>
          </w:p>
        </w:tc>
        <w:tc>
          <w:tcPr>
            <w:tcW w:w="967" w:type="dxa"/>
          </w:tcPr>
          <w:p w:rsidR="00BC7272" w:rsidRPr="00E15544" w:rsidRDefault="00BC7272" w:rsidP="00907405">
            <w:pPr>
              <w:jc w:val="right"/>
              <w:rPr>
                <w:rFonts w:ascii="Garamond" w:hAnsi="Garamond"/>
                <w:sz w:val="22"/>
                <w:szCs w:val="22"/>
              </w:rPr>
            </w:pPr>
            <w:r>
              <w:rPr>
                <w:rFonts w:ascii="Garamond" w:hAnsi="Garamond"/>
                <w:sz w:val="22"/>
                <w:szCs w:val="22"/>
              </w:rPr>
              <w:t>464,000</w:t>
            </w:r>
          </w:p>
        </w:tc>
      </w:tr>
      <w:tr w:rsidR="00BC7272" w:rsidRPr="00E15544" w:rsidTr="00907405">
        <w:tc>
          <w:tcPr>
            <w:tcW w:w="4500" w:type="dxa"/>
            <w:vAlign w:val="center"/>
          </w:tcPr>
          <w:p w:rsidR="00BC7272" w:rsidRPr="00E15544" w:rsidRDefault="00BC7272" w:rsidP="00907405">
            <w:pPr>
              <w:rPr>
                <w:rFonts w:ascii="Garamond" w:hAnsi="Garamond"/>
                <w:sz w:val="22"/>
                <w:szCs w:val="22"/>
              </w:rPr>
            </w:pPr>
            <w:r>
              <w:rPr>
                <w:rFonts w:ascii="Garamond" w:hAnsi="Garamond"/>
                <w:sz w:val="22"/>
                <w:szCs w:val="22"/>
              </w:rPr>
              <w:t>Charges for Services</w:t>
            </w:r>
          </w:p>
        </w:tc>
        <w:tc>
          <w:tcPr>
            <w:tcW w:w="1468" w:type="dxa"/>
            <w:vAlign w:val="center"/>
          </w:tcPr>
          <w:p w:rsidR="00BC7272" w:rsidRPr="00E15544" w:rsidRDefault="00BC7272" w:rsidP="00907405">
            <w:pPr>
              <w:jc w:val="right"/>
              <w:rPr>
                <w:rFonts w:ascii="Garamond" w:hAnsi="Garamond"/>
                <w:sz w:val="22"/>
                <w:szCs w:val="22"/>
              </w:rPr>
            </w:pPr>
          </w:p>
        </w:tc>
        <w:tc>
          <w:tcPr>
            <w:tcW w:w="1621" w:type="dxa"/>
            <w:vAlign w:val="center"/>
          </w:tcPr>
          <w:p w:rsidR="00BC7272" w:rsidRPr="00E15544" w:rsidRDefault="00BC7272" w:rsidP="00907405">
            <w:pPr>
              <w:jc w:val="right"/>
              <w:rPr>
                <w:rFonts w:ascii="Garamond" w:hAnsi="Garamond"/>
                <w:sz w:val="22"/>
                <w:szCs w:val="22"/>
              </w:rPr>
            </w:pPr>
          </w:p>
        </w:tc>
        <w:tc>
          <w:tcPr>
            <w:tcW w:w="1020" w:type="dxa"/>
          </w:tcPr>
          <w:p w:rsidR="00BC7272" w:rsidRPr="00E15544" w:rsidRDefault="00BC7272" w:rsidP="00907405">
            <w:pPr>
              <w:jc w:val="right"/>
              <w:rPr>
                <w:rFonts w:ascii="Garamond" w:hAnsi="Garamond"/>
                <w:sz w:val="22"/>
                <w:szCs w:val="22"/>
              </w:rPr>
            </w:pPr>
          </w:p>
        </w:tc>
        <w:tc>
          <w:tcPr>
            <w:tcW w:w="967" w:type="dxa"/>
          </w:tcPr>
          <w:p w:rsidR="00BC7272" w:rsidRPr="00E15544" w:rsidRDefault="00BC7272" w:rsidP="00907405">
            <w:pPr>
              <w:jc w:val="right"/>
              <w:rPr>
                <w:rFonts w:ascii="Garamond" w:hAnsi="Garamond"/>
                <w:sz w:val="22"/>
                <w:szCs w:val="22"/>
              </w:rPr>
            </w:pPr>
          </w:p>
        </w:tc>
      </w:tr>
      <w:tr w:rsidR="00BC7272" w:rsidRPr="00E15544" w:rsidTr="00907405">
        <w:tc>
          <w:tcPr>
            <w:tcW w:w="4500" w:type="dxa"/>
            <w:vAlign w:val="center"/>
          </w:tcPr>
          <w:p w:rsidR="00BC7272" w:rsidRDefault="00BC7272" w:rsidP="00907405">
            <w:pPr>
              <w:rPr>
                <w:rFonts w:ascii="Garamond" w:hAnsi="Garamond"/>
                <w:sz w:val="22"/>
                <w:szCs w:val="22"/>
              </w:rPr>
            </w:pPr>
            <w:r>
              <w:rPr>
                <w:rFonts w:ascii="Garamond" w:hAnsi="Garamond"/>
                <w:sz w:val="22"/>
                <w:szCs w:val="22"/>
              </w:rPr>
              <w:t>Land Sale Payment</w:t>
            </w:r>
          </w:p>
        </w:tc>
        <w:tc>
          <w:tcPr>
            <w:tcW w:w="1468" w:type="dxa"/>
            <w:vAlign w:val="center"/>
          </w:tcPr>
          <w:p w:rsidR="00BC7272" w:rsidRDefault="00BC7272" w:rsidP="00907405">
            <w:pPr>
              <w:jc w:val="right"/>
              <w:rPr>
                <w:rFonts w:ascii="Garamond" w:hAnsi="Garamond"/>
                <w:sz w:val="22"/>
                <w:szCs w:val="22"/>
              </w:rPr>
            </w:pPr>
          </w:p>
        </w:tc>
        <w:tc>
          <w:tcPr>
            <w:tcW w:w="1621" w:type="dxa"/>
            <w:vAlign w:val="center"/>
          </w:tcPr>
          <w:p w:rsidR="00BC7272" w:rsidRDefault="00BC7272" w:rsidP="00907405">
            <w:pPr>
              <w:jc w:val="right"/>
              <w:rPr>
                <w:rFonts w:ascii="Garamond" w:hAnsi="Garamond"/>
                <w:sz w:val="22"/>
                <w:szCs w:val="22"/>
              </w:rPr>
            </w:pPr>
          </w:p>
        </w:tc>
        <w:tc>
          <w:tcPr>
            <w:tcW w:w="1020" w:type="dxa"/>
          </w:tcPr>
          <w:p w:rsidR="00BC7272" w:rsidRDefault="00BC7272" w:rsidP="00907405">
            <w:pPr>
              <w:jc w:val="right"/>
              <w:rPr>
                <w:rFonts w:ascii="Garamond" w:hAnsi="Garamond"/>
                <w:sz w:val="22"/>
                <w:szCs w:val="22"/>
              </w:rPr>
            </w:pPr>
          </w:p>
        </w:tc>
        <w:tc>
          <w:tcPr>
            <w:tcW w:w="967" w:type="dxa"/>
          </w:tcPr>
          <w:p w:rsidR="00BC7272" w:rsidRDefault="00BC7272" w:rsidP="00907405">
            <w:pPr>
              <w:jc w:val="right"/>
              <w:rPr>
                <w:rFonts w:ascii="Garamond" w:hAnsi="Garamond"/>
                <w:sz w:val="22"/>
                <w:szCs w:val="22"/>
              </w:rPr>
            </w:pPr>
          </w:p>
        </w:tc>
      </w:tr>
      <w:tr w:rsidR="00BC7272" w:rsidRPr="00E15544" w:rsidTr="00907405">
        <w:tc>
          <w:tcPr>
            <w:tcW w:w="4500" w:type="dxa"/>
            <w:vAlign w:val="center"/>
          </w:tcPr>
          <w:p w:rsidR="00BC7272" w:rsidRPr="00E15544" w:rsidRDefault="00BC7272" w:rsidP="00907405">
            <w:pPr>
              <w:rPr>
                <w:rFonts w:ascii="Garamond" w:hAnsi="Garamond"/>
                <w:sz w:val="22"/>
                <w:szCs w:val="22"/>
              </w:rPr>
            </w:pPr>
            <w:r>
              <w:rPr>
                <w:rFonts w:ascii="Garamond" w:hAnsi="Garamond"/>
                <w:sz w:val="22"/>
                <w:szCs w:val="22"/>
              </w:rPr>
              <w:t>Other (Taxes/Interest)</w:t>
            </w:r>
          </w:p>
        </w:tc>
        <w:tc>
          <w:tcPr>
            <w:tcW w:w="1468" w:type="dxa"/>
            <w:vAlign w:val="center"/>
          </w:tcPr>
          <w:p w:rsidR="00BC7272" w:rsidRPr="00E15544" w:rsidRDefault="00BC7272" w:rsidP="00907405">
            <w:pPr>
              <w:jc w:val="right"/>
              <w:rPr>
                <w:rFonts w:ascii="Garamond" w:hAnsi="Garamond"/>
                <w:sz w:val="22"/>
                <w:szCs w:val="22"/>
              </w:rPr>
            </w:pPr>
            <w:r>
              <w:rPr>
                <w:rFonts w:ascii="Garamond" w:hAnsi="Garamond"/>
                <w:sz w:val="22"/>
                <w:szCs w:val="22"/>
              </w:rPr>
              <w:t>1000</w:t>
            </w:r>
          </w:p>
        </w:tc>
        <w:tc>
          <w:tcPr>
            <w:tcW w:w="1621" w:type="dxa"/>
            <w:vAlign w:val="center"/>
          </w:tcPr>
          <w:p w:rsidR="00BC7272" w:rsidRPr="00E15544" w:rsidRDefault="00BC7272" w:rsidP="00907405">
            <w:pPr>
              <w:jc w:val="right"/>
              <w:rPr>
                <w:rFonts w:ascii="Garamond" w:hAnsi="Garamond"/>
                <w:sz w:val="22"/>
                <w:szCs w:val="22"/>
              </w:rPr>
            </w:pPr>
            <w:r>
              <w:rPr>
                <w:rFonts w:ascii="Garamond" w:hAnsi="Garamond"/>
                <w:sz w:val="22"/>
                <w:szCs w:val="22"/>
              </w:rPr>
              <w:t>200</w:t>
            </w:r>
          </w:p>
        </w:tc>
        <w:tc>
          <w:tcPr>
            <w:tcW w:w="1020" w:type="dxa"/>
          </w:tcPr>
          <w:p w:rsidR="00BC7272" w:rsidRDefault="00BC7272" w:rsidP="00907405">
            <w:pPr>
              <w:jc w:val="right"/>
              <w:rPr>
                <w:rFonts w:ascii="Garamond" w:hAnsi="Garamond"/>
                <w:sz w:val="22"/>
                <w:szCs w:val="22"/>
              </w:rPr>
            </w:pPr>
            <w:r>
              <w:rPr>
                <w:rFonts w:ascii="Garamond" w:hAnsi="Garamond"/>
                <w:sz w:val="22"/>
                <w:szCs w:val="22"/>
              </w:rPr>
              <w:t>125,000</w:t>
            </w:r>
          </w:p>
        </w:tc>
        <w:tc>
          <w:tcPr>
            <w:tcW w:w="967" w:type="dxa"/>
          </w:tcPr>
          <w:p w:rsidR="00BC7272" w:rsidRDefault="00BC7272" w:rsidP="00907405">
            <w:pPr>
              <w:jc w:val="right"/>
              <w:rPr>
                <w:rFonts w:ascii="Garamond" w:hAnsi="Garamond"/>
                <w:sz w:val="22"/>
                <w:szCs w:val="22"/>
              </w:rPr>
            </w:pPr>
          </w:p>
        </w:tc>
      </w:tr>
      <w:tr w:rsidR="00BC7272" w:rsidRPr="00E15544" w:rsidTr="00907405">
        <w:tc>
          <w:tcPr>
            <w:tcW w:w="4500" w:type="dxa"/>
            <w:vAlign w:val="center"/>
          </w:tcPr>
          <w:p w:rsidR="00BC7272" w:rsidRPr="00E15544" w:rsidRDefault="00BC7272" w:rsidP="00907405">
            <w:pPr>
              <w:rPr>
                <w:rFonts w:ascii="Garamond" w:hAnsi="Garamond"/>
                <w:sz w:val="22"/>
                <w:szCs w:val="22"/>
              </w:rPr>
            </w:pPr>
            <w:r>
              <w:rPr>
                <w:rFonts w:ascii="Garamond" w:hAnsi="Garamond"/>
                <w:sz w:val="22"/>
                <w:szCs w:val="22"/>
              </w:rPr>
              <w:t>Intergovernmental</w:t>
            </w:r>
          </w:p>
        </w:tc>
        <w:tc>
          <w:tcPr>
            <w:tcW w:w="1468" w:type="dxa"/>
            <w:vAlign w:val="center"/>
          </w:tcPr>
          <w:p w:rsidR="00BC7272" w:rsidRPr="00E15544" w:rsidRDefault="00BC7272" w:rsidP="00907405">
            <w:pPr>
              <w:jc w:val="right"/>
              <w:rPr>
                <w:rFonts w:ascii="Garamond" w:hAnsi="Garamond"/>
                <w:sz w:val="22"/>
                <w:szCs w:val="22"/>
              </w:rPr>
            </w:pPr>
            <w:r>
              <w:rPr>
                <w:rFonts w:ascii="Garamond" w:hAnsi="Garamond"/>
                <w:sz w:val="22"/>
                <w:szCs w:val="22"/>
              </w:rPr>
              <w:t>0</w:t>
            </w:r>
          </w:p>
        </w:tc>
        <w:tc>
          <w:tcPr>
            <w:tcW w:w="1621" w:type="dxa"/>
            <w:vAlign w:val="center"/>
          </w:tcPr>
          <w:p w:rsidR="00BC7272" w:rsidRPr="00E15544" w:rsidRDefault="00BC7272" w:rsidP="00907405">
            <w:pPr>
              <w:jc w:val="right"/>
              <w:rPr>
                <w:rFonts w:ascii="Garamond" w:hAnsi="Garamond"/>
                <w:sz w:val="22"/>
                <w:szCs w:val="22"/>
              </w:rPr>
            </w:pPr>
          </w:p>
        </w:tc>
        <w:tc>
          <w:tcPr>
            <w:tcW w:w="1020" w:type="dxa"/>
          </w:tcPr>
          <w:p w:rsidR="00BC7272" w:rsidRPr="00E15544" w:rsidRDefault="00BC7272" w:rsidP="00907405">
            <w:pPr>
              <w:jc w:val="right"/>
              <w:rPr>
                <w:rFonts w:ascii="Garamond" w:hAnsi="Garamond"/>
                <w:sz w:val="22"/>
                <w:szCs w:val="22"/>
              </w:rPr>
            </w:pPr>
          </w:p>
        </w:tc>
        <w:tc>
          <w:tcPr>
            <w:tcW w:w="967" w:type="dxa"/>
          </w:tcPr>
          <w:p w:rsidR="00BC7272" w:rsidRPr="00E15544" w:rsidRDefault="00BC7272" w:rsidP="00907405">
            <w:pPr>
              <w:jc w:val="right"/>
              <w:rPr>
                <w:rFonts w:ascii="Garamond" w:hAnsi="Garamond"/>
                <w:sz w:val="22"/>
                <w:szCs w:val="22"/>
              </w:rPr>
            </w:pPr>
          </w:p>
        </w:tc>
      </w:tr>
      <w:tr w:rsidR="00BC7272" w:rsidRPr="00E15544" w:rsidTr="00907405">
        <w:tc>
          <w:tcPr>
            <w:tcW w:w="4500" w:type="dxa"/>
            <w:vAlign w:val="center"/>
          </w:tcPr>
          <w:p w:rsidR="00BC7272" w:rsidRPr="00E15544" w:rsidRDefault="00BC7272" w:rsidP="00907405">
            <w:pPr>
              <w:rPr>
                <w:rFonts w:ascii="Garamond" w:hAnsi="Garamond"/>
                <w:b/>
                <w:sz w:val="22"/>
                <w:szCs w:val="22"/>
              </w:rPr>
            </w:pPr>
            <w:r w:rsidRPr="00E15544">
              <w:rPr>
                <w:rFonts w:ascii="Garamond" w:hAnsi="Garamond"/>
                <w:b/>
                <w:sz w:val="22"/>
                <w:szCs w:val="22"/>
              </w:rPr>
              <w:t>Total Estimated Revenue</w:t>
            </w:r>
          </w:p>
        </w:tc>
        <w:tc>
          <w:tcPr>
            <w:tcW w:w="1468" w:type="dxa"/>
            <w:vAlign w:val="center"/>
          </w:tcPr>
          <w:p w:rsidR="00BC7272" w:rsidRPr="00E15544" w:rsidRDefault="00BC7272" w:rsidP="00907405">
            <w:pPr>
              <w:jc w:val="right"/>
              <w:rPr>
                <w:rFonts w:ascii="Garamond" w:hAnsi="Garamond"/>
                <w:sz w:val="22"/>
                <w:szCs w:val="22"/>
              </w:rPr>
            </w:pPr>
            <w:r>
              <w:rPr>
                <w:rFonts w:ascii="Garamond" w:hAnsi="Garamond"/>
                <w:sz w:val="22"/>
                <w:szCs w:val="22"/>
              </w:rPr>
              <w:t>207,600</w:t>
            </w:r>
          </w:p>
        </w:tc>
        <w:tc>
          <w:tcPr>
            <w:tcW w:w="1621" w:type="dxa"/>
            <w:vAlign w:val="center"/>
          </w:tcPr>
          <w:p w:rsidR="00BC7272" w:rsidRPr="00E15544" w:rsidRDefault="00BC7272" w:rsidP="00907405">
            <w:pPr>
              <w:jc w:val="right"/>
              <w:rPr>
                <w:rFonts w:ascii="Garamond" w:hAnsi="Garamond"/>
                <w:sz w:val="22"/>
                <w:szCs w:val="22"/>
              </w:rPr>
            </w:pPr>
            <w:r>
              <w:rPr>
                <w:rFonts w:ascii="Garamond" w:hAnsi="Garamond"/>
                <w:sz w:val="22"/>
                <w:szCs w:val="22"/>
              </w:rPr>
              <w:t>200</w:t>
            </w:r>
          </w:p>
        </w:tc>
        <w:tc>
          <w:tcPr>
            <w:tcW w:w="1020" w:type="dxa"/>
          </w:tcPr>
          <w:p w:rsidR="00BC7272" w:rsidRDefault="00BC7272" w:rsidP="00907405">
            <w:pPr>
              <w:jc w:val="right"/>
              <w:rPr>
                <w:rFonts w:ascii="Garamond" w:hAnsi="Garamond"/>
                <w:sz w:val="22"/>
                <w:szCs w:val="22"/>
              </w:rPr>
            </w:pPr>
            <w:r>
              <w:rPr>
                <w:rFonts w:ascii="Garamond" w:hAnsi="Garamond"/>
                <w:sz w:val="22"/>
                <w:szCs w:val="22"/>
              </w:rPr>
              <w:t>125,000</w:t>
            </w:r>
          </w:p>
        </w:tc>
        <w:tc>
          <w:tcPr>
            <w:tcW w:w="967" w:type="dxa"/>
          </w:tcPr>
          <w:p w:rsidR="00BC7272" w:rsidRDefault="00BC7272" w:rsidP="00907405">
            <w:pPr>
              <w:jc w:val="right"/>
              <w:rPr>
                <w:rFonts w:ascii="Garamond" w:hAnsi="Garamond"/>
                <w:sz w:val="22"/>
                <w:szCs w:val="22"/>
              </w:rPr>
            </w:pPr>
          </w:p>
        </w:tc>
      </w:tr>
      <w:tr w:rsidR="00BC7272" w:rsidRPr="00E15544" w:rsidTr="00907405">
        <w:tc>
          <w:tcPr>
            <w:tcW w:w="4500" w:type="dxa"/>
            <w:vAlign w:val="center"/>
          </w:tcPr>
          <w:p w:rsidR="00BC7272" w:rsidRPr="00E15544" w:rsidRDefault="00BC7272" w:rsidP="00907405">
            <w:pPr>
              <w:rPr>
                <w:rFonts w:ascii="Garamond" w:hAnsi="Garamond"/>
                <w:sz w:val="22"/>
                <w:szCs w:val="22"/>
              </w:rPr>
            </w:pPr>
          </w:p>
        </w:tc>
        <w:tc>
          <w:tcPr>
            <w:tcW w:w="1468" w:type="dxa"/>
            <w:vAlign w:val="center"/>
          </w:tcPr>
          <w:p w:rsidR="00BC7272" w:rsidRPr="00E15544" w:rsidRDefault="00BC7272" w:rsidP="00907405">
            <w:pPr>
              <w:jc w:val="right"/>
              <w:rPr>
                <w:rFonts w:ascii="Garamond" w:hAnsi="Garamond"/>
                <w:sz w:val="22"/>
                <w:szCs w:val="22"/>
              </w:rPr>
            </w:pPr>
          </w:p>
        </w:tc>
        <w:tc>
          <w:tcPr>
            <w:tcW w:w="1621" w:type="dxa"/>
            <w:vAlign w:val="center"/>
          </w:tcPr>
          <w:p w:rsidR="00BC7272" w:rsidRPr="00E15544" w:rsidRDefault="00BC7272" w:rsidP="00907405">
            <w:pPr>
              <w:jc w:val="right"/>
              <w:rPr>
                <w:rFonts w:ascii="Garamond" w:hAnsi="Garamond"/>
                <w:sz w:val="22"/>
                <w:szCs w:val="22"/>
              </w:rPr>
            </w:pPr>
          </w:p>
        </w:tc>
        <w:tc>
          <w:tcPr>
            <w:tcW w:w="1020" w:type="dxa"/>
          </w:tcPr>
          <w:p w:rsidR="00BC7272" w:rsidRPr="00E15544" w:rsidRDefault="00BC7272" w:rsidP="00907405">
            <w:pPr>
              <w:jc w:val="right"/>
              <w:rPr>
                <w:rFonts w:ascii="Garamond" w:hAnsi="Garamond"/>
                <w:sz w:val="22"/>
                <w:szCs w:val="22"/>
              </w:rPr>
            </w:pPr>
          </w:p>
        </w:tc>
        <w:tc>
          <w:tcPr>
            <w:tcW w:w="967" w:type="dxa"/>
          </w:tcPr>
          <w:p w:rsidR="00BC7272" w:rsidRPr="00E15544" w:rsidRDefault="00BC7272" w:rsidP="00907405">
            <w:pPr>
              <w:jc w:val="right"/>
              <w:rPr>
                <w:rFonts w:ascii="Garamond" w:hAnsi="Garamond"/>
                <w:sz w:val="22"/>
                <w:szCs w:val="22"/>
              </w:rPr>
            </w:pPr>
          </w:p>
        </w:tc>
      </w:tr>
      <w:tr w:rsidR="00BC7272" w:rsidRPr="00E15544" w:rsidTr="00907405">
        <w:tc>
          <w:tcPr>
            <w:tcW w:w="4500" w:type="dxa"/>
            <w:vAlign w:val="center"/>
          </w:tcPr>
          <w:p w:rsidR="00BC7272" w:rsidRPr="00E15544" w:rsidRDefault="00BC7272" w:rsidP="00907405">
            <w:pPr>
              <w:rPr>
                <w:rFonts w:ascii="Garamond" w:hAnsi="Garamond"/>
                <w:b/>
                <w:sz w:val="22"/>
                <w:szCs w:val="22"/>
              </w:rPr>
            </w:pPr>
            <w:r w:rsidRPr="00E15544">
              <w:rPr>
                <w:rFonts w:ascii="Garamond" w:hAnsi="Garamond"/>
                <w:b/>
                <w:sz w:val="22"/>
                <w:szCs w:val="22"/>
              </w:rPr>
              <w:t>Total Resources Available for Appropriation</w:t>
            </w:r>
          </w:p>
        </w:tc>
        <w:tc>
          <w:tcPr>
            <w:tcW w:w="1468" w:type="dxa"/>
            <w:vAlign w:val="center"/>
          </w:tcPr>
          <w:p w:rsidR="00BC7272" w:rsidRPr="00E15544" w:rsidRDefault="00BC7272" w:rsidP="00907405">
            <w:pPr>
              <w:jc w:val="right"/>
              <w:rPr>
                <w:rFonts w:ascii="Garamond" w:hAnsi="Garamond"/>
                <w:sz w:val="22"/>
                <w:szCs w:val="22"/>
              </w:rPr>
            </w:pPr>
            <w:r>
              <w:rPr>
                <w:rFonts w:ascii="Garamond" w:hAnsi="Garamond"/>
                <w:sz w:val="22"/>
                <w:szCs w:val="22"/>
              </w:rPr>
              <w:t>947,375</w:t>
            </w:r>
          </w:p>
        </w:tc>
        <w:tc>
          <w:tcPr>
            <w:tcW w:w="1621" w:type="dxa"/>
            <w:vAlign w:val="center"/>
          </w:tcPr>
          <w:p w:rsidR="00BC7272" w:rsidRPr="00E15544" w:rsidRDefault="00BC7272" w:rsidP="00907405">
            <w:pPr>
              <w:jc w:val="right"/>
              <w:rPr>
                <w:rFonts w:ascii="Garamond" w:hAnsi="Garamond"/>
                <w:sz w:val="22"/>
                <w:szCs w:val="22"/>
              </w:rPr>
            </w:pPr>
            <w:r>
              <w:rPr>
                <w:rFonts w:ascii="Garamond" w:hAnsi="Garamond"/>
                <w:sz w:val="22"/>
                <w:szCs w:val="22"/>
              </w:rPr>
              <w:t>38,358</w:t>
            </w:r>
          </w:p>
        </w:tc>
        <w:tc>
          <w:tcPr>
            <w:tcW w:w="1020" w:type="dxa"/>
          </w:tcPr>
          <w:p w:rsidR="00BC7272" w:rsidRDefault="00BC7272" w:rsidP="00907405">
            <w:pPr>
              <w:jc w:val="right"/>
              <w:rPr>
                <w:rFonts w:ascii="Garamond" w:hAnsi="Garamond"/>
                <w:sz w:val="22"/>
                <w:szCs w:val="22"/>
              </w:rPr>
            </w:pPr>
            <w:r>
              <w:rPr>
                <w:rFonts w:ascii="Garamond" w:hAnsi="Garamond"/>
                <w:sz w:val="22"/>
                <w:szCs w:val="22"/>
              </w:rPr>
              <w:t>126,500</w:t>
            </w:r>
          </w:p>
        </w:tc>
        <w:tc>
          <w:tcPr>
            <w:tcW w:w="967" w:type="dxa"/>
          </w:tcPr>
          <w:p w:rsidR="00BC7272" w:rsidRDefault="00BC7272" w:rsidP="00907405">
            <w:pPr>
              <w:jc w:val="right"/>
              <w:rPr>
                <w:rFonts w:ascii="Garamond" w:hAnsi="Garamond"/>
                <w:sz w:val="22"/>
                <w:szCs w:val="22"/>
              </w:rPr>
            </w:pPr>
          </w:p>
        </w:tc>
      </w:tr>
      <w:tr w:rsidR="00BC7272" w:rsidRPr="00E15544" w:rsidTr="00907405">
        <w:tc>
          <w:tcPr>
            <w:tcW w:w="4500" w:type="dxa"/>
            <w:vAlign w:val="center"/>
          </w:tcPr>
          <w:p w:rsidR="00BC7272" w:rsidRPr="00E15544" w:rsidRDefault="00BC7272" w:rsidP="00907405">
            <w:pPr>
              <w:rPr>
                <w:rFonts w:ascii="Garamond" w:hAnsi="Garamond"/>
                <w:sz w:val="22"/>
                <w:szCs w:val="22"/>
              </w:rPr>
            </w:pPr>
          </w:p>
        </w:tc>
        <w:tc>
          <w:tcPr>
            <w:tcW w:w="1468" w:type="dxa"/>
            <w:vAlign w:val="center"/>
          </w:tcPr>
          <w:p w:rsidR="00BC7272" w:rsidRPr="00E15544" w:rsidRDefault="00BC7272" w:rsidP="00907405">
            <w:pPr>
              <w:jc w:val="right"/>
              <w:rPr>
                <w:rFonts w:ascii="Garamond" w:hAnsi="Garamond"/>
                <w:sz w:val="22"/>
                <w:szCs w:val="22"/>
              </w:rPr>
            </w:pPr>
          </w:p>
        </w:tc>
        <w:tc>
          <w:tcPr>
            <w:tcW w:w="1621" w:type="dxa"/>
            <w:vAlign w:val="center"/>
          </w:tcPr>
          <w:p w:rsidR="00BC7272" w:rsidRPr="00E15544" w:rsidRDefault="00BC7272" w:rsidP="00907405">
            <w:pPr>
              <w:jc w:val="right"/>
              <w:rPr>
                <w:rFonts w:ascii="Garamond" w:hAnsi="Garamond"/>
                <w:sz w:val="22"/>
                <w:szCs w:val="22"/>
              </w:rPr>
            </w:pPr>
          </w:p>
        </w:tc>
        <w:tc>
          <w:tcPr>
            <w:tcW w:w="1020" w:type="dxa"/>
          </w:tcPr>
          <w:p w:rsidR="00BC7272" w:rsidRPr="00E15544" w:rsidRDefault="00BC7272" w:rsidP="00907405">
            <w:pPr>
              <w:jc w:val="right"/>
              <w:rPr>
                <w:rFonts w:ascii="Garamond" w:hAnsi="Garamond"/>
                <w:sz w:val="22"/>
                <w:szCs w:val="22"/>
              </w:rPr>
            </w:pPr>
          </w:p>
        </w:tc>
        <w:tc>
          <w:tcPr>
            <w:tcW w:w="967" w:type="dxa"/>
          </w:tcPr>
          <w:p w:rsidR="00BC7272" w:rsidRPr="00E15544" w:rsidRDefault="00BC7272" w:rsidP="00907405">
            <w:pPr>
              <w:jc w:val="right"/>
              <w:rPr>
                <w:rFonts w:ascii="Garamond" w:hAnsi="Garamond"/>
                <w:sz w:val="22"/>
                <w:szCs w:val="22"/>
              </w:rPr>
            </w:pPr>
          </w:p>
        </w:tc>
      </w:tr>
      <w:tr w:rsidR="00BC7272" w:rsidRPr="00E15544" w:rsidTr="00907405">
        <w:tc>
          <w:tcPr>
            <w:tcW w:w="4500" w:type="dxa"/>
            <w:vAlign w:val="center"/>
          </w:tcPr>
          <w:p w:rsidR="00BC7272" w:rsidRPr="00E15544" w:rsidRDefault="00BC7272" w:rsidP="00907405">
            <w:pPr>
              <w:rPr>
                <w:rFonts w:ascii="Garamond" w:hAnsi="Garamond"/>
                <w:b/>
                <w:sz w:val="22"/>
                <w:szCs w:val="22"/>
              </w:rPr>
            </w:pPr>
            <w:r w:rsidRPr="00E15544">
              <w:rPr>
                <w:rFonts w:ascii="Garamond" w:hAnsi="Garamond"/>
                <w:b/>
                <w:sz w:val="22"/>
                <w:szCs w:val="22"/>
              </w:rPr>
              <w:t>APPROPRIATIONS:</w:t>
            </w:r>
          </w:p>
        </w:tc>
        <w:tc>
          <w:tcPr>
            <w:tcW w:w="1468" w:type="dxa"/>
            <w:vAlign w:val="center"/>
          </w:tcPr>
          <w:p w:rsidR="00BC7272" w:rsidRPr="00E15544" w:rsidRDefault="00BC7272" w:rsidP="00907405">
            <w:pPr>
              <w:jc w:val="right"/>
              <w:rPr>
                <w:rFonts w:ascii="Garamond" w:hAnsi="Garamond"/>
                <w:sz w:val="22"/>
                <w:szCs w:val="22"/>
              </w:rPr>
            </w:pPr>
          </w:p>
        </w:tc>
        <w:tc>
          <w:tcPr>
            <w:tcW w:w="1621" w:type="dxa"/>
            <w:vAlign w:val="center"/>
          </w:tcPr>
          <w:p w:rsidR="00BC7272" w:rsidRPr="00E15544" w:rsidRDefault="00BC7272" w:rsidP="00907405">
            <w:pPr>
              <w:jc w:val="right"/>
              <w:rPr>
                <w:rFonts w:ascii="Garamond" w:hAnsi="Garamond"/>
                <w:sz w:val="22"/>
                <w:szCs w:val="22"/>
              </w:rPr>
            </w:pPr>
          </w:p>
        </w:tc>
        <w:tc>
          <w:tcPr>
            <w:tcW w:w="1020" w:type="dxa"/>
          </w:tcPr>
          <w:p w:rsidR="00BC7272" w:rsidRPr="00E15544" w:rsidRDefault="00BC7272" w:rsidP="00907405">
            <w:pPr>
              <w:jc w:val="right"/>
              <w:rPr>
                <w:rFonts w:ascii="Garamond" w:hAnsi="Garamond"/>
                <w:sz w:val="22"/>
                <w:szCs w:val="22"/>
              </w:rPr>
            </w:pPr>
          </w:p>
        </w:tc>
        <w:tc>
          <w:tcPr>
            <w:tcW w:w="967" w:type="dxa"/>
          </w:tcPr>
          <w:p w:rsidR="00BC7272" w:rsidRPr="00E15544" w:rsidRDefault="00BC7272" w:rsidP="00907405">
            <w:pPr>
              <w:jc w:val="right"/>
              <w:rPr>
                <w:rFonts w:ascii="Garamond" w:hAnsi="Garamond"/>
                <w:sz w:val="22"/>
                <w:szCs w:val="22"/>
              </w:rPr>
            </w:pPr>
          </w:p>
        </w:tc>
      </w:tr>
      <w:tr w:rsidR="00BC7272" w:rsidRPr="00E15544" w:rsidTr="00907405">
        <w:tc>
          <w:tcPr>
            <w:tcW w:w="4500" w:type="dxa"/>
            <w:vAlign w:val="center"/>
          </w:tcPr>
          <w:p w:rsidR="00BC7272" w:rsidRPr="00E15544" w:rsidRDefault="00BC7272" w:rsidP="00907405">
            <w:pPr>
              <w:rPr>
                <w:rFonts w:ascii="Garamond" w:hAnsi="Garamond"/>
                <w:sz w:val="22"/>
                <w:szCs w:val="22"/>
              </w:rPr>
            </w:pPr>
            <w:r>
              <w:rPr>
                <w:rFonts w:ascii="Garamond" w:hAnsi="Garamond"/>
                <w:sz w:val="22"/>
                <w:szCs w:val="22"/>
              </w:rPr>
              <w:t>Capital Improvements</w:t>
            </w:r>
          </w:p>
        </w:tc>
        <w:tc>
          <w:tcPr>
            <w:tcW w:w="1468" w:type="dxa"/>
            <w:vAlign w:val="center"/>
          </w:tcPr>
          <w:p w:rsidR="00BC7272" w:rsidRPr="00E15544" w:rsidRDefault="00BC7272" w:rsidP="00907405">
            <w:pPr>
              <w:jc w:val="right"/>
              <w:rPr>
                <w:rFonts w:ascii="Garamond" w:hAnsi="Garamond"/>
                <w:sz w:val="22"/>
                <w:szCs w:val="22"/>
              </w:rPr>
            </w:pPr>
            <w:r>
              <w:rPr>
                <w:rFonts w:ascii="Garamond" w:hAnsi="Garamond"/>
                <w:sz w:val="22"/>
                <w:szCs w:val="22"/>
              </w:rPr>
              <w:t>200,000</w:t>
            </w:r>
          </w:p>
        </w:tc>
        <w:tc>
          <w:tcPr>
            <w:tcW w:w="1621" w:type="dxa"/>
            <w:vAlign w:val="center"/>
          </w:tcPr>
          <w:p w:rsidR="00BC7272" w:rsidRPr="00E15544" w:rsidRDefault="00BC7272" w:rsidP="00907405">
            <w:pPr>
              <w:jc w:val="right"/>
              <w:rPr>
                <w:rFonts w:ascii="Garamond" w:hAnsi="Garamond"/>
                <w:sz w:val="22"/>
                <w:szCs w:val="22"/>
              </w:rPr>
            </w:pPr>
            <w:r>
              <w:rPr>
                <w:rFonts w:ascii="Garamond" w:hAnsi="Garamond"/>
                <w:sz w:val="22"/>
                <w:szCs w:val="22"/>
              </w:rPr>
              <w:t>10,000</w:t>
            </w:r>
          </w:p>
        </w:tc>
        <w:tc>
          <w:tcPr>
            <w:tcW w:w="1020" w:type="dxa"/>
          </w:tcPr>
          <w:p w:rsidR="00BC7272" w:rsidRPr="00E15544" w:rsidRDefault="00BC7272" w:rsidP="00907405">
            <w:pPr>
              <w:jc w:val="right"/>
              <w:rPr>
                <w:rFonts w:ascii="Garamond" w:hAnsi="Garamond"/>
                <w:sz w:val="22"/>
                <w:szCs w:val="22"/>
              </w:rPr>
            </w:pPr>
          </w:p>
        </w:tc>
        <w:tc>
          <w:tcPr>
            <w:tcW w:w="967" w:type="dxa"/>
          </w:tcPr>
          <w:p w:rsidR="00BC7272" w:rsidRPr="00E15544" w:rsidRDefault="00BC7272" w:rsidP="00907405">
            <w:pPr>
              <w:jc w:val="right"/>
              <w:rPr>
                <w:rFonts w:ascii="Garamond" w:hAnsi="Garamond"/>
                <w:sz w:val="22"/>
                <w:szCs w:val="22"/>
              </w:rPr>
            </w:pPr>
            <w:r>
              <w:rPr>
                <w:rFonts w:ascii="Garamond" w:hAnsi="Garamond"/>
                <w:sz w:val="22"/>
                <w:szCs w:val="22"/>
              </w:rPr>
              <w:t>160,000</w:t>
            </w:r>
          </w:p>
        </w:tc>
      </w:tr>
      <w:tr w:rsidR="00BC7272" w:rsidRPr="00E15544" w:rsidTr="00907405">
        <w:tc>
          <w:tcPr>
            <w:tcW w:w="4500" w:type="dxa"/>
            <w:vAlign w:val="center"/>
          </w:tcPr>
          <w:p w:rsidR="00BC7272" w:rsidRPr="00E15544" w:rsidRDefault="00BC7272" w:rsidP="00907405">
            <w:pPr>
              <w:rPr>
                <w:rFonts w:ascii="Garamond" w:hAnsi="Garamond"/>
                <w:sz w:val="22"/>
                <w:szCs w:val="22"/>
              </w:rPr>
            </w:pPr>
            <w:r>
              <w:rPr>
                <w:rFonts w:ascii="Garamond" w:hAnsi="Garamond"/>
                <w:sz w:val="22"/>
                <w:szCs w:val="22"/>
              </w:rPr>
              <w:lastRenderedPageBreak/>
              <w:t>CCAP</w:t>
            </w:r>
          </w:p>
        </w:tc>
        <w:tc>
          <w:tcPr>
            <w:tcW w:w="1468" w:type="dxa"/>
            <w:vAlign w:val="center"/>
          </w:tcPr>
          <w:p w:rsidR="00BC7272" w:rsidRPr="00E15544" w:rsidRDefault="00BC7272" w:rsidP="00907405">
            <w:pPr>
              <w:jc w:val="right"/>
              <w:rPr>
                <w:rFonts w:ascii="Garamond" w:hAnsi="Garamond"/>
                <w:sz w:val="22"/>
                <w:szCs w:val="22"/>
              </w:rPr>
            </w:pPr>
            <w:r>
              <w:rPr>
                <w:rFonts w:ascii="Garamond" w:hAnsi="Garamond"/>
                <w:sz w:val="22"/>
                <w:szCs w:val="22"/>
              </w:rPr>
              <w:t>128,000</w:t>
            </w:r>
          </w:p>
        </w:tc>
        <w:tc>
          <w:tcPr>
            <w:tcW w:w="1621" w:type="dxa"/>
            <w:vAlign w:val="center"/>
          </w:tcPr>
          <w:p w:rsidR="00BC7272" w:rsidRPr="00E15544" w:rsidRDefault="00BC7272" w:rsidP="00907405">
            <w:pPr>
              <w:jc w:val="right"/>
              <w:rPr>
                <w:rFonts w:ascii="Garamond" w:hAnsi="Garamond"/>
                <w:sz w:val="22"/>
                <w:szCs w:val="22"/>
              </w:rPr>
            </w:pPr>
          </w:p>
        </w:tc>
        <w:tc>
          <w:tcPr>
            <w:tcW w:w="1020" w:type="dxa"/>
          </w:tcPr>
          <w:p w:rsidR="00BC7272" w:rsidRPr="00E15544" w:rsidRDefault="00BC7272" w:rsidP="00907405">
            <w:pPr>
              <w:jc w:val="right"/>
              <w:rPr>
                <w:rFonts w:ascii="Garamond" w:hAnsi="Garamond"/>
                <w:sz w:val="22"/>
                <w:szCs w:val="22"/>
              </w:rPr>
            </w:pPr>
          </w:p>
        </w:tc>
        <w:tc>
          <w:tcPr>
            <w:tcW w:w="967" w:type="dxa"/>
          </w:tcPr>
          <w:p w:rsidR="00BC7272" w:rsidRPr="00E15544" w:rsidRDefault="00BC7272" w:rsidP="00907405">
            <w:pPr>
              <w:jc w:val="right"/>
              <w:rPr>
                <w:rFonts w:ascii="Garamond" w:hAnsi="Garamond"/>
                <w:sz w:val="22"/>
                <w:szCs w:val="22"/>
              </w:rPr>
            </w:pPr>
          </w:p>
        </w:tc>
      </w:tr>
      <w:tr w:rsidR="00BC7272" w:rsidRPr="00E15544" w:rsidTr="00907405">
        <w:tc>
          <w:tcPr>
            <w:tcW w:w="4500" w:type="dxa"/>
            <w:vAlign w:val="center"/>
          </w:tcPr>
          <w:p w:rsidR="00BC7272" w:rsidRDefault="00BC7272" w:rsidP="00907405">
            <w:pPr>
              <w:rPr>
                <w:rFonts w:ascii="Garamond" w:hAnsi="Garamond"/>
                <w:sz w:val="22"/>
                <w:szCs w:val="22"/>
              </w:rPr>
            </w:pPr>
            <w:r>
              <w:rPr>
                <w:rFonts w:ascii="Garamond" w:hAnsi="Garamond"/>
                <w:sz w:val="22"/>
                <w:szCs w:val="22"/>
              </w:rPr>
              <w:t xml:space="preserve">Demolition </w:t>
            </w:r>
          </w:p>
        </w:tc>
        <w:tc>
          <w:tcPr>
            <w:tcW w:w="1468" w:type="dxa"/>
            <w:vAlign w:val="center"/>
          </w:tcPr>
          <w:p w:rsidR="00BC7272" w:rsidRDefault="00BC7272" w:rsidP="00907405">
            <w:pPr>
              <w:jc w:val="right"/>
              <w:rPr>
                <w:rFonts w:ascii="Garamond" w:hAnsi="Garamond"/>
                <w:sz w:val="22"/>
                <w:szCs w:val="22"/>
              </w:rPr>
            </w:pPr>
            <w:r>
              <w:rPr>
                <w:rFonts w:ascii="Garamond" w:hAnsi="Garamond"/>
                <w:sz w:val="22"/>
                <w:szCs w:val="22"/>
              </w:rPr>
              <w:t>20,000</w:t>
            </w:r>
          </w:p>
        </w:tc>
        <w:tc>
          <w:tcPr>
            <w:tcW w:w="1621" w:type="dxa"/>
            <w:vAlign w:val="center"/>
          </w:tcPr>
          <w:p w:rsidR="00BC7272" w:rsidRPr="00E15544" w:rsidRDefault="00BC7272" w:rsidP="00907405">
            <w:pPr>
              <w:jc w:val="right"/>
              <w:rPr>
                <w:rFonts w:ascii="Garamond" w:hAnsi="Garamond"/>
                <w:sz w:val="22"/>
                <w:szCs w:val="22"/>
              </w:rPr>
            </w:pPr>
          </w:p>
        </w:tc>
        <w:tc>
          <w:tcPr>
            <w:tcW w:w="1020" w:type="dxa"/>
          </w:tcPr>
          <w:p w:rsidR="00BC7272" w:rsidRPr="00E15544" w:rsidRDefault="00BC7272" w:rsidP="00907405">
            <w:pPr>
              <w:jc w:val="right"/>
              <w:rPr>
                <w:rFonts w:ascii="Garamond" w:hAnsi="Garamond"/>
                <w:sz w:val="22"/>
                <w:szCs w:val="22"/>
              </w:rPr>
            </w:pPr>
          </w:p>
        </w:tc>
        <w:tc>
          <w:tcPr>
            <w:tcW w:w="967" w:type="dxa"/>
          </w:tcPr>
          <w:p w:rsidR="00BC7272" w:rsidRPr="00E15544" w:rsidRDefault="00BC7272" w:rsidP="00907405">
            <w:pPr>
              <w:jc w:val="right"/>
              <w:rPr>
                <w:rFonts w:ascii="Garamond" w:hAnsi="Garamond"/>
                <w:sz w:val="22"/>
                <w:szCs w:val="22"/>
              </w:rPr>
            </w:pPr>
          </w:p>
        </w:tc>
      </w:tr>
      <w:tr w:rsidR="00BC7272" w:rsidRPr="00E15544" w:rsidTr="00907405">
        <w:tc>
          <w:tcPr>
            <w:tcW w:w="4500" w:type="dxa"/>
            <w:vAlign w:val="center"/>
          </w:tcPr>
          <w:p w:rsidR="00BC7272" w:rsidRDefault="00BC7272" w:rsidP="00907405">
            <w:pPr>
              <w:rPr>
                <w:rFonts w:ascii="Garamond" w:hAnsi="Garamond"/>
                <w:sz w:val="22"/>
                <w:szCs w:val="22"/>
              </w:rPr>
            </w:pPr>
            <w:r>
              <w:rPr>
                <w:rFonts w:ascii="Garamond" w:hAnsi="Garamond"/>
                <w:sz w:val="22"/>
                <w:szCs w:val="22"/>
              </w:rPr>
              <w:t>Grant(s) Match</w:t>
            </w:r>
          </w:p>
        </w:tc>
        <w:tc>
          <w:tcPr>
            <w:tcW w:w="1468" w:type="dxa"/>
            <w:vAlign w:val="center"/>
          </w:tcPr>
          <w:p w:rsidR="00BC7272" w:rsidRDefault="00BC7272" w:rsidP="00907405">
            <w:pPr>
              <w:jc w:val="right"/>
              <w:rPr>
                <w:rFonts w:ascii="Garamond" w:hAnsi="Garamond"/>
                <w:sz w:val="22"/>
                <w:szCs w:val="22"/>
              </w:rPr>
            </w:pPr>
          </w:p>
        </w:tc>
        <w:tc>
          <w:tcPr>
            <w:tcW w:w="1621" w:type="dxa"/>
            <w:vAlign w:val="center"/>
          </w:tcPr>
          <w:p w:rsidR="00BC7272" w:rsidRPr="00E15544" w:rsidRDefault="00BC7272" w:rsidP="00907405">
            <w:pPr>
              <w:jc w:val="right"/>
              <w:rPr>
                <w:rFonts w:ascii="Garamond" w:hAnsi="Garamond"/>
                <w:sz w:val="22"/>
                <w:szCs w:val="22"/>
              </w:rPr>
            </w:pPr>
          </w:p>
        </w:tc>
        <w:tc>
          <w:tcPr>
            <w:tcW w:w="1020" w:type="dxa"/>
          </w:tcPr>
          <w:p w:rsidR="00BC7272" w:rsidRPr="00E15544" w:rsidRDefault="00BC7272" w:rsidP="00907405">
            <w:pPr>
              <w:jc w:val="right"/>
              <w:rPr>
                <w:rFonts w:ascii="Garamond" w:hAnsi="Garamond"/>
                <w:sz w:val="22"/>
                <w:szCs w:val="22"/>
              </w:rPr>
            </w:pPr>
          </w:p>
        </w:tc>
        <w:tc>
          <w:tcPr>
            <w:tcW w:w="967" w:type="dxa"/>
          </w:tcPr>
          <w:p w:rsidR="00BC7272" w:rsidRPr="00E15544" w:rsidRDefault="00BC7272" w:rsidP="00907405">
            <w:pPr>
              <w:jc w:val="right"/>
              <w:rPr>
                <w:rFonts w:ascii="Garamond" w:hAnsi="Garamond"/>
                <w:sz w:val="22"/>
                <w:szCs w:val="22"/>
              </w:rPr>
            </w:pPr>
            <w:r>
              <w:rPr>
                <w:rFonts w:ascii="Garamond" w:hAnsi="Garamond"/>
                <w:sz w:val="22"/>
                <w:szCs w:val="22"/>
              </w:rPr>
              <w:t>239,000</w:t>
            </w:r>
          </w:p>
        </w:tc>
      </w:tr>
      <w:tr w:rsidR="00BC7272" w:rsidRPr="00E15544" w:rsidTr="00907405">
        <w:tc>
          <w:tcPr>
            <w:tcW w:w="4500" w:type="dxa"/>
            <w:vAlign w:val="center"/>
          </w:tcPr>
          <w:p w:rsidR="00BC7272" w:rsidRDefault="00BC7272" w:rsidP="00907405">
            <w:pPr>
              <w:rPr>
                <w:rFonts w:ascii="Garamond" w:hAnsi="Garamond"/>
                <w:sz w:val="22"/>
                <w:szCs w:val="22"/>
              </w:rPr>
            </w:pPr>
            <w:r>
              <w:rPr>
                <w:rFonts w:ascii="Garamond" w:hAnsi="Garamond"/>
                <w:sz w:val="22"/>
                <w:szCs w:val="22"/>
              </w:rPr>
              <w:t>Equipment</w:t>
            </w:r>
          </w:p>
        </w:tc>
        <w:tc>
          <w:tcPr>
            <w:tcW w:w="1468" w:type="dxa"/>
            <w:vAlign w:val="center"/>
          </w:tcPr>
          <w:p w:rsidR="00BC7272" w:rsidRDefault="00BC7272" w:rsidP="00907405">
            <w:pPr>
              <w:jc w:val="right"/>
              <w:rPr>
                <w:rFonts w:ascii="Garamond" w:hAnsi="Garamond"/>
                <w:sz w:val="22"/>
                <w:szCs w:val="22"/>
              </w:rPr>
            </w:pPr>
          </w:p>
        </w:tc>
        <w:tc>
          <w:tcPr>
            <w:tcW w:w="1621" w:type="dxa"/>
            <w:vAlign w:val="center"/>
          </w:tcPr>
          <w:p w:rsidR="00BC7272" w:rsidRPr="00E15544" w:rsidRDefault="00BC7272" w:rsidP="00907405">
            <w:pPr>
              <w:jc w:val="right"/>
              <w:rPr>
                <w:rFonts w:ascii="Garamond" w:hAnsi="Garamond"/>
                <w:sz w:val="22"/>
                <w:szCs w:val="22"/>
              </w:rPr>
            </w:pPr>
          </w:p>
        </w:tc>
        <w:tc>
          <w:tcPr>
            <w:tcW w:w="1020" w:type="dxa"/>
          </w:tcPr>
          <w:p w:rsidR="00BC7272" w:rsidRPr="00E15544" w:rsidRDefault="00BC7272" w:rsidP="00907405">
            <w:pPr>
              <w:jc w:val="right"/>
              <w:rPr>
                <w:rFonts w:ascii="Garamond" w:hAnsi="Garamond"/>
                <w:sz w:val="22"/>
                <w:szCs w:val="22"/>
              </w:rPr>
            </w:pPr>
          </w:p>
        </w:tc>
        <w:tc>
          <w:tcPr>
            <w:tcW w:w="967" w:type="dxa"/>
          </w:tcPr>
          <w:p w:rsidR="00BC7272" w:rsidRPr="00E15544" w:rsidRDefault="00BC7272" w:rsidP="00907405">
            <w:pPr>
              <w:jc w:val="right"/>
              <w:rPr>
                <w:rFonts w:ascii="Garamond" w:hAnsi="Garamond"/>
                <w:sz w:val="22"/>
                <w:szCs w:val="22"/>
              </w:rPr>
            </w:pPr>
            <w:r>
              <w:rPr>
                <w:rFonts w:ascii="Garamond" w:hAnsi="Garamond"/>
                <w:sz w:val="22"/>
                <w:szCs w:val="22"/>
              </w:rPr>
              <w:t>65,000</w:t>
            </w:r>
          </w:p>
        </w:tc>
      </w:tr>
      <w:tr w:rsidR="00BC7272" w:rsidRPr="00E15544" w:rsidTr="00907405">
        <w:tc>
          <w:tcPr>
            <w:tcW w:w="4500" w:type="dxa"/>
            <w:vAlign w:val="center"/>
          </w:tcPr>
          <w:p w:rsidR="00BC7272" w:rsidRDefault="00BC7272" w:rsidP="00907405">
            <w:pPr>
              <w:rPr>
                <w:rFonts w:ascii="Garamond" w:hAnsi="Garamond"/>
                <w:sz w:val="22"/>
                <w:szCs w:val="22"/>
              </w:rPr>
            </w:pPr>
            <w:r>
              <w:rPr>
                <w:rFonts w:ascii="Garamond" w:hAnsi="Garamond"/>
                <w:sz w:val="22"/>
                <w:szCs w:val="22"/>
              </w:rPr>
              <w:t>Bonds</w:t>
            </w:r>
          </w:p>
        </w:tc>
        <w:tc>
          <w:tcPr>
            <w:tcW w:w="1468" w:type="dxa"/>
            <w:vAlign w:val="center"/>
          </w:tcPr>
          <w:p w:rsidR="00BC7272" w:rsidRDefault="00BC7272" w:rsidP="00907405">
            <w:pPr>
              <w:jc w:val="right"/>
              <w:rPr>
                <w:rFonts w:ascii="Garamond" w:hAnsi="Garamond"/>
                <w:sz w:val="22"/>
                <w:szCs w:val="22"/>
              </w:rPr>
            </w:pPr>
          </w:p>
        </w:tc>
        <w:tc>
          <w:tcPr>
            <w:tcW w:w="1621" w:type="dxa"/>
            <w:vAlign w:val="center"/>
          </w:tcPr>
          <w:p w:rsidR="00BC7272" w:rsidRPr="00E15544" w:rsidRDefault="00BC7272" w:rsidP="00907405">
            <w:pPr>
              <w:jc w:val="right"/>
              <w:rPr>
                <w:rFonts w:ascii="Garamond" w:hAnsi="Garamond"/>
                <w:sz w:val="22"/>
                <w:szCs w:val="22"/>
              </w:rPr>
            </w:pPr>
          </w:p>
        </w:tc>
        <w:tc>
          <w:tcPr>
            <w:tcW w:w="1020" w:type="dxa"/>
          </w:tcPr>
          <w:p w:rsidR="00BC7272" w:rsidRPr="00E15544" w:rsidRDefault="00BC7272" w:rsidP="00907405">
            <w:pPr>
              <w:jc w:val="right"/>
              <w:rPr>
                <w:rFonts w:ascii="Garamond" w:hAnsi="Garamond"/>
                <w:sz w:val="22"/>
                <w:szCs w:val="22"/>
              </w:rPr>
            </w:pPr>
          </w:p>
        </w:tc>
        <w:tc>
          <w:tcPr>
            <w:tcW w:w="967" w:type="dxa"/>
          </w:tcPr>
          <w:p w:rsidR="00BC7272" w:rsidRPr="00E15544" w:rsidRDefault="00BC7272" w:rsidP="00907405">
            <w:pPr>
              <w:jc w:val="right"/>
              <w:rPr>
                <w:rFonts w:ascii="Garamond" w:hAnsi="Garamond"/>
                <w:sz w:val="22"/>
                <w:szCs w:val="22"/>
              </w:rPr>
            </w:pPr>
          </w:p>
        </w:tc>
      </w:tr>
      <w:tr w:rsidR="00BC7272" w:rsidRPr="00E15544" w:rsidTr="00907405">
        <w:tc>
          <w:tcPr>
            <w:tcW w:w="4500" w:type="dxa"/>
            <w:vAlign w:val="center"/>
          </w:tcPr>
          <w:p w:rsidR="00BC7272" w:rsidRDefault="00BC7272" w:rsidP="00907405">
            <w:pPr>
              <w:rPr>
                <w:rFonts w:ascii="Garamond" w:hAnsi="Garamond"/>
                <w:sz w:val="22"/>
                <w:szCs w:val="22"/>
              </w:rPr>
            </w:pPr>
          </w:p>
        </w:tc>
        <w:tc>
          <w:tcPr>
            <w:tcW w:w="1468" w:type="dxa"/>
            <w:vAlign w:val="center"/>
          </w:tcPr>
          <w:p w:rsidR="00BC7272" w:rsidRDefault="00BC7272" w:rsidP="00907405">
            <w:pPr>
              <w:jc w:val="right"/>
              <w:rPr>
                <w:rFonts w:ascii="Garamond" w:hAnsi="Garamond"/>
                <w:sz w:val="22"/>
                <w:szCs w:val="22"/>
              </w:rPr>
            </w:pPr>
          </w:p>
        </w:tc>
        <w:tc>
          <w:tcPr>
            <w:tcW w:w="1621" w:type="dxa"/>
            <w:vAlign w:val="center"/>
          </w:tcPr>
          <w:p w:rsidR="00BC7272" w:rsidRPr="00E15544" w:rsidRDefault="00BC7272" w:rsidP="00907405">
            <w:pPr>
              <w:jc w:val="right"/>
              <w:rPr>
                <w:rFonts w:ascii="Garamond" w:hAnsi="Garamond"/>
                <w:sz w:val="22"/>
                <w:szCs w:val="22"/>
              </w:rPr>
            </w:pPr>
          </w:p>
        </w:tc>
        <w:tc>
          <w:tcPr>
            <w:tcW w:w="1020" w:type="dxa"/>
          </w:tcPr>
          <w:p w:rsidR="00BC7272" w:rsidRPr="00E15544" w:rsidRDefault="00BC7272" w:rsidP="00907405">
            <w:pPr>
              <w:jc w:val="right"/>
              <w:rPr>
                <w:rFonts w:ascii="Garamond" w:hAnsi="Garamond"/>
                <w:sz w:val="22"/>
                <w:szCs w:val="22"/>
              </w:rPr>
            </w:pPr>
          </w:p>
        </w:tc>
        <w:tc>
          <w:tcPr>
            <w:tcW w:w="967" w:type="dxa"/>
          </w:tcPr>
          <w:p w:rsidR="00BC7272" w:rsidRPr="00E15544" w:rsidRDefault="00BC7272" w:rsidP="00907405">
            <w:pPr>
              <w:jc w:val="right"/>
              <w:rPr>
                <w:rFonts w:ascii="Garamond" w:hAnsi="Garamond"/>
                <w:sz w:val="22"/>
                <w:szCs w:val="22"/>
              </w:rPr>
            </w:pPr>
          </w:p>
        </w:tc>
      </w:tr>
      <w:tr w:rsidR="00BC7272" w:rsidRPr="00E15544" w:rsidTr="00907405">
        <w:tc>
          <w:tcPr>
            <w:tcW w:w="4500" w:type="dxa"/>
            <w:vAlign w:val="center"/>
          </w:tcPr>
          <w:p w:rsidR="00BC7272" w:rsidRPr="00E15544" w:rsidRDefault="00BC7272" w:rsidP="00907405">
            <w:pPr>
              <w:rPr>
                <w:rFonts w:ascii="Garamond" w:hAnsi="Garamond"/>
                <w:sz w:val="22"/>
                <w:szCs w:val="22"/>
              </w:rPr>
            </w:pPr>
            <w:r>
              <w:rPr>
                <w:rFonts w:ascii="Garamond" w:hAnsi="Garamond"/>
                <w:sz w:val="22"/>
                <w:szCs w:val="22"/>
              </w:rPr>
              <w:t>TIF Payment</w:t>
            </w:r>
          </w:p>
        </w:tc>
        <w:tc>
          <w:tcPr>
            <w:tcW w:w="1468" w:type="dxa"/>
            <w:vAlign w:val="center"/>
          </w:tcPr>
          <w:p w:rsidR="00BC7272" w:rsidRPr="00E15544" w:rsidRDefault="00BC7272" w:rsidP="00907405">
            <w:pPr>
              <w:jc w:val="right"/>
              <w:rPr>
                <w:rFonts w:ascii="Garamond" w:hAnsi="Garamond"/>
                <w:sz w:val="22"/>
                <w:szCs w:val="22"/>
              </w:rPr>
            </w:pPr>
          </w:p>
        </w:tc>
        <w:tc>
          <w:tcPr>
            <w:tcW w:w="1621" w:type="dxa"/>
            <w:vAlign w:val="center"/>
          </w:tcPr>
          <w:p w:rsidR="00BC7272" w:rsidRPr="00E15544" w:rsidRDefault="00BC7272" w:rsidP="00907405">
            <w:pPr>
              <w:jc w:val="right"/>
              <w:rPr>
                <w:rFonts w:ascii="Garamond" w:hAnsi="Garamond"/>
                <w:sz w:val="22"/>
                <w:szCs w:val="22"/>
              </w:rPr>
            </w:pPr>
          </w:p>
        </w:tc>
        <w:tc>
          <w:tcPr>
            <w:tcW w:w="1020" w:type="dxa"/>
          </w:tcPr>
          <w:p w:rsidR="00BC7272" w:rsidRPr="00E15544" w:rsidRDefault="00BC7272" w:rsidP="00907405">
            <w:pPr>
              <w:jc w:val="right"/>
              <w:rPr>
                <w:rFonts w:ascii="Garamond" w:hAnsi="Garamond"/>
                <w:sz w:val="22"/>
                <w:szCs w:val="22"/>
              </w:rPr>
            </w:pPr>
            <w:r>
              <w:rPr>
                <w:rFonts w:ascii="Garamond" w:hAnsi="Garamond"/>
                <w:sz w:val="22"/>
                <w:szCs w:val="22"/>
              </w:rPr>
              <w:t>125,000</w:t>
            </w:r>
          </w:p>
        </w:tc>
        <w:tc>
          <w:tcPr>
            <w:tcW w:w="967" w:type="dxa"/>
          </w:tcPr>
          <w:p w:rsidR="00BC7272" w:rsidRDefault="00BC7272" w:rsidP="00907405">
            <w:pPr>
              <w:jc w:val="right"/>
              <w:rPr>
                <w:rFonts w:ascii="Garamond" w:hAnsi="Garamond"/>
                <w:sz w:val="22"/>
                <w:szCs w:val="22"/>
              </w:rPr>
            </w:pPr>
          </w:p>
        </w:tc>
      </w:tr>
      <w:tr w:rsidR="00BC7272" w:rsidRPr="00E15544" w:rsidTr="00907405">
        <w:tc>
          <w:tcPr>
            <w:tcW w:w="4500" w:type="dxa"/>
            <w:vAlign w:val="center"/>
          </w:tcPr>
          <w:p w:rsidR="00BC7272" w:rsidRPr="00E15544" w:rsidRDefault="00BC7272" w:rsidP="00907405">
            <w:pPr>
              <w:rPr>
                <w:rFonts w:ascii="Garamond" w:hAnsi="Garamond"/>
                <w:sz w:val="22"/>
                <w:szCs w:val="22"/>
              </w:rPr>
            </w:pPr>
          </w:p>
        </w:tc>
        <w:tc>
          <w:tcPr>
            <w:tcW w:w="1468" w:type="dxa"/>
            <w:vAlign w:val="center"/>
          </w:tcPr>
          <w:p w:rsidR="00BC7272" w:rsidRPr="00E15544" w:rsidRDefault="00BC7272" w:rsidP="00907405">
            <w:pPr>
              <w:jc w:val="right"/>
              <w:rPr>
                <w:rFonts w:ascii="Garamond" w:hAnsi="Garamond"/>
                <w:sz w:val="22"/>
                <w:szCs w:val="22"/>
              </w:rPr>
            </w:pPr>
          </w:p>
        </w:tc>
        <w:tc>
          <w:tcPr>
            <w:tcW w:w="1621" w:type="dxa"/>
            <w:vAlign w:val="center"/>
          </w:tcPr>
          <w:p w:rsidR="00BC7272" w:rsidRPr="00E15544" w:rsidRDefault="00BC7272" w:rsidP="00907405">
            <w:pPr>
              <w:jc w:val="right"/>
              <w:rPr>
                <w:rFonts w:ascii="Garamond" w:hAnsi="Garamond"/>
                <w:sz w:val="22"/>
                <w:szCs w:val="22"/>
              </w:rPr>
            </w:pPr>
          </w:p>
        </w:tc>
        <w:tc>
          <w:tcPr>
            <w:tcW w:w="1020" w:type="dxa"/>
          </w:tcPr>
          <w:p w:rsidR="00BC7272" w:rsidRPr="00E15544" w:rsidRDefault="00BC7272" w:rsidP="00907405">
            <w:pPr>
              <w:jc w:val="right"/>
              <w:rPr>
                <w:rFonts w:ascii="Garamond" w:hAnsi="Garamond"/>
                <w:sz w:val="22"/>
                <w:szCs w:val="22"/>
              </w:rPr>
            </w:pPr>
          </w:p>
        </w:tc>
        <w:tc>
          <w:tcPr>
            <w:tcW w:w="967" w:type="dxa"/>
          </w:tcPr>
          <w:p w:rsidR="00BC7272" w:rsidRPr="00E15544" w:rsidRDefault="00BC7272" w:rsidP="00907405">
            <w:pPr>
              <w:jc w:val="right"/>
              <w:rPr>
                <w:rFonts w:ascii="Garamond" w:hAnsi="Garamond"/>
                <w:sz w:val="22"/>
                <w:szCs w:val="22"/>
              </w:rPr>
            </w:pPr>
          </w:p>
        </w:tc>
      </w:tr>
      <w:tr w:rsidR="00BC7272" w:rsidRPr="00E15544" w:rsidTr="00907405">
        <w:tc>
          <w:tcPr>
            <w:tcW w:w="4500" w:type="dxa"/>
            <w:vAlign w:val="center"/>
          </w:tcPr>
          <w:p w:rsidR="00BC7272" w:rsidRPr="00E15544" w:rsidRDefault="00BC7272" w:rsidP="00907405">
            <w:pPr>
              <w:rPr>
                <w:rFonts w:ascii="Garamond" w:hAnsi="Garamond"/>
                <w:b/>
                <w:sz w:val="22"/>
                <w:szCs w:val="22"/>
              </w:rPr>
            </w:pPr>
            <w:r w:rsidRPr="00E15544">
              <w:rPr>
                <w:rFonts w:ascii="Garamond" w:hAnsi="Garamond"/>
                <w:b/>
                <w:sz w:val="22"/>
                <w:szCs w:val="22"/>
              </w:rPr>
              <w:t>Total Appropriations</w:t>
            </w:r>
          </w:p>
        </w:tc>
        <w:tc>
          <w:tcPr>
            <w:tcW w:w="1468" w:type="dxa"/>
            <w:vAlign w:val="center"/>
          </w:tcPr>
          <w:p w:rsidR="00BC7272" w:rsidRPr="00E15544" w:rsidRDefault="00BC7272" w:rsidP="00907405">
            <w:pPr>
              <w:jc w:val="right"/>
              <w:rPr>
                <w:rFonts w:ascii="Garamond" w:hAnsi="Garamond"/>
                <w:sz w:val="22"/>
                <w:szCs w:val="22"/>
              </w:rPr>
            </w:pPr>
            <w:r>
              <w:rPr>
                <w:rFonts w:ascii="Garamond" w:hAnsi="Garamond"/>
                <w:sz w:val="22"/>
                <w:szCs w:val="22"/>
              </w:rPr>
              <w:t>348,000</w:t>
            </w:r>
          </w:p>
        </w:tc>
        <w:tc>
          <w:tcPr>
            <w:tcW w:w="1621" w:type="dxa"/>
            <w:vAlign w:val="center"/>
          </w:tcPr>
          <w:p w:rsidR="00BC7272" w:rsidRPr="00E15544" w:rsidRDefault="00BC7272" w:rsidP="00907405">
            <w:pPr>
              <w:jc w:val="right"/>
              <w:rPr>
                <w:rFonts w:ascii="Garamond" w:hAnsi="Garamond"/>
                <w:sz w:val="22"/>
                <w:szCs w:val="22"/>
              </w:rPr>
            </w:pPr>
            <w:r>
              <w:rPr>
                <w:rFonts w:ascii="Garamond" w:hAnsi="Garamond"/>
                <w:sz w:val="22"/>
                <w:szCs w:val="22"/>
              </w:rPr>
              <w:t>10,000</w:t>
            </w:r>
          </w:p>
        </w:tc>
        <w:tc>
          <w:tcPr>
            <w:tcW w:w="1020" w:type="dxa"/>
          </w:tcPr>
          <w:p w:rsidR="00BC7272" w:rsidRDefault="00BC7272" w:rsidP="00907405">
            <w:pPr>
              <w:jc w:val="right"/>
              <w:rPr>
                <w:rFonts w:ascii="Garamond" w:hAnsi="Garamond"/>
                <w:sz w:val="22"/>
                <w:szCs w:val="22"/>
              </w:rPr>
            </w:pPr>
            <w:r>
              <w:rPr>
                <w:rFonts w:ascii="Garamond" w:hAnsi="Garamond"/>
                <w:sz w:val="22"/>
                <w:szCs w:val="22"/>
              </w:rPr>
              <w:t>125,000</w:t>
            </w:r>
          </w:p>
        </w:tc>
        <w:tc>
          <w:tcPr>
            <w:tcW w:w="967" w:type="dxa"/>
          </w:tcPr>
          <w:p w:rsidR="00BC7272" w:rsidRDefault="00BC7272" w:rsidP="00907405">
            <w:pPr>
              <w:jc w:val="right"/>
              <w:rPr>
                <w:rFonts w:ascii="Garamond" w:hAnsi="Garamond"/>
                <w:sz w:val="22"/>
                <w:szCs w:val="22"/>
              </w:rPr>
            </w:pPr>
            <w:r>
              <w:rPr>
                <w:rFonts w:ascii="Garamond" w:hAnsi="Garamond"/>
                <w:sz w:val="22"/>
                <w:szCs w:val="22"/>
              </w:rPr>
              <w:t>464,000</w:t>
            </w:r>
          </w:p>
        </w:tc>
      </w:tr>
      <w:tr w:rsidR="00BC7272" w:rsidRPr="00E15544" w:rsidTr="00907405">
        <w:trPr>
          <w:trHeight w:val="269"/>
        </w:trPr>
        <w:tc>
          <w:tcPr>
            <w:tcW w:w="4500" w:type="dxa"/>
            <w:vAlign w:val="center"/>
          </w:tcPr>
          <w:p w:rsidR="00BC7272" w:rsidRPr="00E15544" w:rsidRDefault="00BC7272" w:rsidP="00907405">
            <w:pPr>
              <w:rPr>
                <w:rFonts w:ascii="Garamond" w:hAnsi="Garamond"/>
                <w:sz w:val="22"/>
                <w:szCs w:val="22"/>
              </w:rPr>
            </w:pPr>
          </w:p>
        </w:tc>
        <w:tc>
          <w:tcPr>
            <w:tcW w:w="1468" w:type="dxa"/>
            <w:vAlign w:val="center"/>
          </w:tcPr>
          <w:p w:rsidR="00BC7272" w:rsidRPr="00E15544" w:rsidRDefault="00BC7272" w:rsidP="00907405">
            <w:pPr>
              <w:jc w:val="right"/>
              <w:rPr>
                <w:rFonts w:ascii="Garamond" w:hAnsi="Garamond"/>
                <w:sz w:val="22"/>
                <w:szCs w:val="22"/>
              </w:rPr>
            </w:pPr>
          </w:p>
        </w:tc>
        <w:tc>
          <w:tcPr>
            <w:tcW w:w="1621" w:type="dxa"/>
            <w:vAlign w:val="center"/>
          </w:tcPr>
          <w:p w:rsidR="00BC7272" w:rsidRPr="00E15544" w:rsidRDefault="00BC7272" w:rsidP="00907405">
            <w:pPr>
              <w:jc w:val="right"/>
              <w:rPr>
                <w:rFonts w:ascii="Garamond" w:hAnsi="Garamond"/>
                <w:sz w:val="22"/>
                <w:szCs w:val="22"/>
              </w:rPr>
            </w:pPr>
          </w:p>
        </w:tc>
        <w:tc>
          <w:tcPr>
            <w:tcW w:w="1020" w:type="dxa"/>
          </w:tcPr>
          <w:p w:rsidR="00BC7272" w:rsidRPr="00E15544" w:rsidRDefault="00BC7272" w:rsidP="00907405">
            <w:pPr>
              <w:jc w:val="right"/>
              <w:rPr>
                <w:rFonts w:ascii="Garamond" w:hAnsi="Garamond"/>
                <w:sz w:val="22"/>
                <w:szCs w:val="22"/>
              </w:rPr>
            </w:pPr>
          </w:p>
        </w:tc>
        <w:tc>
          <w:tcPr>
            <w:tcW w:w="967" w:type="dxa"/>
          </w:tcPr>
          <w:p w:rsidR="00BC7272" w:rsidRPr="00E15544" w:rsidRDefault="00BC7272" w:rsidP="00907405">
            <w:pPr>
              <w:jc w:val="right"/>
              <w:rPr>
                <w:rFonts w:ascii="Garamond" w:hAnsi="Garamond"/>
                <w:sz w:val="22"/>
                <w:szCs w:val="22"/>
              </w:rPr>
            </w:pPr>
          </w:p>
        </w:tc>
      </w:tr>
      <w:tr w:rsidR="00BC7272" w:rsidRPr="00E15544" w:rsidTr="00907405">
        <w:tc>
          <w:tcPr>
            <w:tcW w:w="4500" w:type="dxa"/>
            <w:vAlign w:val="center"/>
          </w:tcPr>
          <w:p w:rsidR="00BC7272" w:rsidRPr="00E15544" w:rsidRDefault="00BC7272" w:rsidP="00907405">
            <w:pPr>
              <w:rPr>
                <w:rFonts w:ascii="Garamond" w:hAnsi="Garamond"/>
                <w:b/>
                <w:sz w:val="22"/>
                <w:szCs w:val="22"/>
              </w:rPr>
            </w:pPr>
            <w:r w:rsidRPr="00E15544">
              <w:rPr>
                <w:rFonts w:ascii="Garamond" w:hAnsi="Garamond"/>
                <w:b/>
                <w:sz w:val="22"/>
                <w:szCs w:val="22"/>
              </w:rPr>
              <w:t>Excess of resources over/under appropriations</w:t>
            </w:r>
          </w:p>
        </w:tc>
        <w:tc>
          <w:tcPr>
            <w:tcW w:w="1468" w:type="dxa"/>
            <w:vAlign w:val="center"/>
          </w:tcPr>
          <w:p w:rsidR="00BC7272" w:rsidRPr="00E15544" w:rsidRDefault="00BC7272" w:rsidP="00907405">
            <w:pPr>
              <w:jc w:val="right"/>
              <w:rPr>
                <w:rFonts w:ascii="Garamond" w:hAnsi="Garamond"/>
                <w:sz w:val="22"/>
                <w:szCs w:val="22"/>
              </w:rPr>
            </w:pPr>
            <w:r>
              <w:rPr>
                <w:rFonts w:ascii="Garamond" w:hAnsi="Garamond"/>
                <w:sz w:val="22"/>
                <w:szCs w:val="22"/>
              </w:rPr>
              <w:t>599,375</w:t>
            </w:r>
          </w:p>
        </w:tc>
        <w:tc>
          <w:tcPr>
            <w:tcW w:w="1621" w:type="dxa"/>
            <w:vAlign w:val="center"/>
          </w:tcPr>
          <w:p w:rsidR="00BC7272" w:rsidRPr="00E15544" w:rsidRDefault="00BC7272" w:rsidP="00907405">
            <w:pPr>
              <w:jc w:val="right"/>
              <w:rPr>
                <w:rFonts w:ascii="Garamond" w:hAnsi="Garamond"/>
                <w:sz w:val="22"/>
                <w:szCs w:val="22"/>
              </w:rPr>
            </w:pPr>
            <w:r>
              <w:rPr>
                <w:rFonts w:ascii="Garamond" w:hAnsi="Garamond"/>
                <w:sz w:val="22"/>
                <w:szCs w:val="22"/>
              </w:rPr>
              <w:t>28,558</w:t>
            </w:r>
          </w:p>
        </w:tc>
        <w:tc>
          <w:tcPr>
            <w:tcW w:w="1020" w:type="dxa"/>
          </w:tcPr>
          <w:p w:rsidR="00BC7272" w:rsidRDefault="00BC7272" w:rsidP="00907405">
            <w:pPr>
              <w:jc w:val="right"/>
              <w:rPr>
                <w:rFonts w:ascii="Garamond" w:hAnsi="Garamond"/>
                <w:sz w:val="22"/>
                <w:szCs w:val="22"/>
              </w:rPr>
            </w:pPr>
            <w:r>
              <w:rPr>
                <w:rFonts w:ascii="Garamond" w:hAnsi="Garamond"/>
                <w:sz w:val="22"/>
                <w:szCs w:val="22"/>
              </w:rPr>
              <w:t>1,500</w:t>
            </w:r>
          </w:p>
        </w:tc>
        <w:tc>
          <w:tcPr>
            <w:tcW w:w="967" w:type="dxa"/>
          </w:tcPr>
          <w:p w:rsidR="00BC7272" w:rsidRDefault="00BC7272" w:rsidP="00907405">
            <w:pPr>
              <w:jc w:val="right"/>
              <w:rPr>
                <w:rFonts w:ascii="Garamond" w:hAnsi="Garamond"/>
                <w:sz w:val="22"/>
                <w:szCs w:val="22"/>
              </w:rPr>
            </w:pPr>
            <w:r>
              <w:rPr>
                <w:rFonts w:ascii="Garamond" w:hAnsi="Garamond"/>
                <w:sz w:val="22"/>
                <w:szCs w:val="22"/>
              </w:rPr>
              <w:t>0</w:t>
            </w:r>
          </w:p>
        </w:tc>
      </w:tr>
      <w:tr w:rsidR="00BC7272" w:rsidRPr="00E15544" w:rsidTr="00907405">
        <w:tc>
          <w:tcPr>
            <w:tcW w:w="4500" w:type="dxa"/>
            <w:vAlign w:val="center"/>
          </w:tcPr>
          <w:p w:rsidR="00BC7272" w:rsidRPr="00E15544" w:rsidRDefault="00BC7272" w:rsidP="00907405">
            <w:pPr>
              <w:rPr>
                <w:rFonts w:ascii="Garamond" w:hAnsi="Garamond"/>
                <w:sz w:val="22"/>
                <w:szCs w:val="22"/>
              </w:rPr>
            </w:pPr>
            <w:r w:rsidRPr="00E15544">
              <w:rPr>
                <w:rFonts w:ascii="Garamond" w:hAnsi="Garamond"/>
                <w:sz w:val="22"/>
                <w:szCs w:val="22"/>
              </w:rPr>
              <w:t>Transfers to other funds</w:t>
            </w:r>
          </w:p>
        </w:tc>
        <w:tc>
          <w:tcPr>
            <w:tcW w:w="1468" w:type="dxa"/>
            <w:vAlign w:val="center"/>
          </w:tcPr>
          <w:p w:rsidR="00BC7272" w:rsidRPr="00E15544" w:rsidRDefault="00BC7272" w:rsidP="00907405">
            <w:pPr>
              <w:jc w:val="right"/>
              <w:rPr>
                <w:rFonts w:ascii="Garamond" w:hAnsi="Garamond"/>
                <w:sz w:val="22"/>
                <w:szCs w:val="22"/>
              </w:rPr>
            </w:pPr>
          </w:p>
        </w:tc>
        <w:tc>
          <w:tcPr>
            <w:tcW w:w="1621" w:type="dxa"/>
            <w:vAlign w:val="center"/>
          </w:tcPr>
          <w:p w:rsidR="00BC7272" w:rsidRPr="00E15544" w:rsidRDefault="00BC7272" w:rsidP="00907405">
            <w:pPr>
              <w:jc w:val="right"/>
              <w:rPr>
                <w:rFonts w:ascii="Garamond" w:hAnsi="Garamond"/>
                <w:sz w:val="22"/>
                <w:szCs w:val="22"/>
              </w:rPr>
            </w:pPr>
          </w:p>
        </w:tc>
        <w:tc>
          <w:tcPr>
            <w:tcW w:w="1020" w:type="dxa"/>
          </w:tcPr>
          <w:p w:rsidR="00BC7272" w:rsidRPr="00E15544" w:rsidRDefault="00BC7272" w:rsidP="00907405">
            <w:pPr>
              <w:jc w:val="right"/>
              <w:rPr>
                <w:rFonts w:ascii="Garamond" w:hAnsi="Garamond"/>
                <w:sz w:val="22"/>
                <w:szCs w:val="22"/>
              </w:rPr>
            </w:pPr>
          </w:p>
        </w:tc>
        <w:tc>
          <w:tcPr>
            <w:tcW w:w="967" w:type="dxa"/>
          </w:tcPr>
          <w:p w:rsidR="00BC7272" w:rsidRPr="00E15544" w:rsidRDefault="00BC7272" w:rsidP="00907405">
            <w:pPr>
              <w:jc w:val="right"/>
              <w:rPr>
                <w:rFonts w:ascii="Garamond" w:hAnsi="Garamond"/>
                <w:sz w:val="22"/>
                <w:szCs w:val="22"/>
              </w:rPr>
            </w:pPr>
          </w:p>
        </w:tc>
      </w:tr>
      <w:tr w:rsidR="00BC7272" w:rsidRPr="00E15544" w:rsidTr="00907405">
        <w:tc>
          <w:tcPr>
            <w:tcW w:w="4500" w:type="dxa"/>
            <w:vAlign w:val="center"/>
          </w:tcPr>
          <w:p w:rsidR="00BC7272" w:rsidRPr="00E15544" w:rsidRDefault="00BC7272" w:rsidP="00907405">
            <w:pPr>
              <w:rPr>
                <w:rFonts w:ascii="Garamond" w:hAnsi="Garamond"/>
                <w:b/>
                <w:sz w:val="22"/>
                <w:szCs w:val="22"/>
              </w:rPr>
            </w:pPr>
            <w:r w:rsidRPr="00E15544">
              <w:rPr>
                <w:rFonts w:ascii="Garamond" w:hAnsi="Garamond"/>
                <w:b/>
                <w:sz w:val="22"/>
                <w:szCs w:val="22"/>
              </w:rPr>
              <w:t>Estimated fund balances</w:t>
            </w:r>
          </w:p>
        </w:tc>
        <w:tc>
          <w:tcPr>
            <w:tcW w:w="1468" w:type="dxa"/>
            <w:vAlign w:val="center"/>
          </w:tcPr>
          <w:p w:rsidR="00BC7272" w:rsidRPr="00E15544" w:rsidRDefault="00BC7272" w:rsidP="00907405">
            <w:pPr>
              <w:jc w:val="right"/>
              <w:rPr>
                <w:rFonts w:ascii="Garamond" w:hAnsi="Garamond"/>
                <w:sz w:val="22"/>
                <w:szCs w:val="22"/>
              </w:rPr>
            </w:pPr>
            <w:r>
              <w:rPr>
                <w:rFonts w:ascii="Garamond" w:hAnsi="Garamond"/>
                <w:sz w:val="22"/>
                <w:szCs w:val="22"/>
              </w:rPr>
              <w:t>599,375</w:t>
            </w:r>
          </w:p>
        </w:tc>
        <w:tc>
          <w:tcPr>
            <w:tcW w:w="1621" w:type="dxa"/>
            <w:vAlign w:val="center"/>
          </w:tcPr>
          <w:p w:rsidR="00BC7272" w:rsidRPr="00E15544" w:rsidRDefault="00BC7272" w:rsidP="00907405">
            <w:pPr>
              <w:jc w:val="right"/>
              <w:rPr>
                <w:rFonts w:ascii="Garamond" w:hAnsi="Garamond"/>
                <w:sz w:val="22"/>
                <w:szCs w:val="22"/>
              </w:rPr>
            </w:pPr>
            <w:r>
              <w:rPr>
                <w:rFonts w:ascii="Garamond" w:hAnsi="Garamond"/>
                <w:sz w:val="22"/>
                <w:szCs w:val="22"/>
              </w:rPr>
              <w:t>28,558</w:t>
            </w:r>
          </w:p>
        </w:tc>
        <w:tc>
          <w:tcPr>
            <w:tcW w:w="1020" w:type="dxa"/>
          </w:tcPr>
          <w:p w:rsidR="00BC7272" w:rsidRDefault="00BC7272" w:rsidP="00907405">
            <w:pPr>
              <w:jc w:val="right"/>
              <w:rPr>
                <w:rFonts w:ascii="Garamond" w:hAnsi="Garamond"/>
                <w:sz w:val="22"/>
                <w:szCs w:val="22"/>
              </w:rPr>
            </w:pPr>
            <w:r>
              <w:rPr>
                <w:rFonts w:ascii="Garamond" w:hAnsi="Garamond"/>
                <w:sz w:val="22"/>
                <w:szCs w:val="22"/>
              </w:rPr>
              <w:t>1,500</w:t>
            </w:r>
          </w:p>
        </w:tc>
        <w:tc>
          <w:tcPr>
            <w:tcW w:w="967" w:type="dxa"/>
          </w:tcPr>
          <w:p w:rsidR="00BC7272" w:rsidRDefault="00BC7272" w:rsidP="00907405">
            <w:pPr>
              <w:jc w:val="right"/>
              <w:rPr>
                <w:rFonts w:ascii="Garamond" w:hAnsi="Garamond"/>
                <w:sz w:val="22"/>
                <w:szCs w:val="22"/>
              </w:rPr>
            </w:pPr>
            <w:r>
              <w:rPr>
                <w:rFonts w:ascii="Garamond" w:hAnsi="Garamond"/>
                <w:sz w:val="22"/>
                <w:szCs w:val="22"/>
              </w:rPr>
              <w:t>0</w:t>
            </w:r>
          </w:p>
        </w:tc>
      </w:tr>
    </w:tbl>
    <w:p w:rsidR="00BC7272" w:rsidRDefault="00BC7272" w:rsidP="00BC7272"/>
    <w:p w:rsidR="00BC7272" w:rsidRPr="00E15544" w:rsidRDefault="00BC7272" w:rsidP="00BC7272"/>
    <w:p w:rsidR="00BC7272" w:rsidRPr="00E15544" w:rsidRDefault="00BC7272" w:rsidP="00BC7272">
      <w:pPr>
        <w:pStyle w:val="Heading2"/>
        <w:rPr>
          <w:rFonts w:ascii="Garamond" w:hAnsi="Garamond"/>
          <w:sz w:val="22"/>
          <w:szCs w:val="22"/>
        </w:rPr>
      </w:pPr>
      <w:r w:rsidRPr="00E15544">
        <w:rPr>
          <w:rFonts w:ascii="Garamond" w:hAnsi="Garamond"/>
          <w:sz w:val="22"/>
          <w:szCs w:val="22"/>
        </w:rPr>
        <w:t>Section II. This ordinance shall be signed by the Mayor, attested by the City Clerk, recorded and published and become law at the earliest possible time.</w:t>
      </w:r>
    </w:p>
    <w:p w:rsidR="00BC7272" w:rsidRPr="00E15544" w:rsidRDefault="00BC7272" w:rsidP="00BC7272">
      <w:pPr>
        <w:rPr>
          <w:rFonts w:ascii="Garamond" w:hAnsi="Garamond"/>
        </w:rPr>
      </w:pPr>
    </w:p>
    <w:p w:rsidR="00BC7272" w:rsidRPr="00E15544" w:rsidRDefault="00BC7272" w:rsidP="00BC7272">
      <w:pPr>
        <w:rPr>
          <w:rFonts w:ascii="Garamond" w:hAnsi="Garamond"/>
        </w:rPr>
      </w:pPr>
      <w:r w:rsidRPr="00E15544">
        <w:rPr>
          <w:rFonts w:ascii="Garamond" w:hAnsi="Garamond"/>
        </w:rPr>
        <w:t>Passed by City Council of the City of Dayton, Campbell County, Kentucky assembled in regular session.</w:t>
      </w:r>
    </w:p>
    <w:p w:rsidR="00BC7272" w:rsidRPr="00E15544" w:rsidRDefault="00BC7272" w:rsidP="00BC7272">
      <w:pPr>
        <w:rPr>
          <w:rFonts w:ascii="Garamond" w:hAnsi="Garamond"/>
        </w:rPr>
      </w:pPr>
    </w:p>
    <w:p w:rsidR="00BC7272" w:rsidRPr="00E15544" w:rsidRDefault="00BC7272" w:rsidP="00BC7272">
      <w:pPr>
        <w:rPr>
          <w:rFonts w:ascii="Garamond" w:hAnsi="Garamond"/>
        </w:rPr>
      </w:pPr>
      <w:r w:rsidRPr="00E15544">
        <w:rPr>
          <w:rFonts w:ascii="Garamond" w:hAnsi="Garamond"/>
        </w:rPr>
        <w:t>First Reading:__________________</w:t>
      </w:r>
    </w:p>
    <w:p w:rsidR="00BC7272" w:rsidRPr="00E15544" w:rsidRDefault="00BC7272" w:rsidP="00BC7272">
      <w:pPr>
        <w:rPr>
          <w:rFonts w:ascii="Garamond" w:hAnsi="Garamond"/>
        </w:rPr>
      </w:pPr>
      <w:r w:rsidRPr="00E15544">
        <w:rPr>
          <w:rFonts w:ascii="Garamond" w:hAnsi="Garamond"/>
        </w:rPr>
        <w:t>Second Reading:_________________</w:t>
      </w:r>
    </w:p>
    <w:p w:rsidR="00BC7272" w:rsidRPr="00E15544" w:rsidRDefault="00BC7272" w:rsidP="00BC7272"/>
    <w:p w:rsidR="00BC7272" w:rsidRPr="00E15544" w:rsidRDefault="00BC7272" w:rsidP="00BC7272">
      <w:pPr>
        <w:jc w:val="both"/>
        <w:rPr>
          <w:rFonts w:ascii="Garamond" w:hAnsi="Garamond"/>
        </w:rPr>
      </w:pPr>
    </w:p>
    <w:p w:rsidR="00BC7272" w:rsidRPr="00E15544" w:rsidRDefault="00BC7272" w:rsidP="00BC7272">
      <w:pPr>
        <w:ind w:firstLine="5040"/>
        <w:jc w:val="both"/>
        <w:rPr>
          <w:rFonts w:ascii="Garamond" w:hAnsi="Garamond"/>
        </w:rPr>
      </w:pPr>
      <w:r w:rsidRPr="00E15544">
        <w:rPr>
          <w:rFonts w:ascii="Garamond" w:hAnsi="Garamond"/>
        </w:rPr>
        <w:t>_____________________________</w:t>
      </w:r>
    </w:p>
    <w:p w:rsidR="00BC7272" w:rsidRPr="00E15544" w:rsidRDefault="00BC7272" w:rsidP="00BC7272">
      <w:pPr>
        <w:ind w:firstLine="5040"/>
        <w:jc w:val="both"/>
        <w:rPr>
          <w:rFonts w:ascii="Garamond" w:hAnsi="Garamond"/>
        </w:rPr>
      </w:pPr>
      <w:r w:rsidRPr="00E15544">
        <w:rPr>
          <w:rFonts w:ascii="Garamond" w:hAnsi="Garamond"/>
        </w:rPr>
        <w:t>MAYOR VIRGIL L. BORUSKE</w:t>
      </w:r>
    </w:p>
    <w:p w:rsidR="00BC7272" w:rsidRPr="00E15544" w:rsidRDefault="00BC7272" w:rsidP="00BC7272">
      <w:pPr>
        <w:jc w:val="both"/>
        <w:rPr>
          <w:rFonts w:ascii="Garamond" w:hAnsi="Garamond"/>
        </w:rPr>
      </w:pPr>
    </w:p>
    <w:p w:rsidR="00BC7272" w:rsidRPr="00E15544" w:rsidRDefault="00BC7272" w:rsidP="00BC7272">
      <w:pPr>
        <w:jc w:val="both"/>
        <w:rPr>
          <w:rFonts w:ascii="Garamond" w:hAnsi="Garamond"/>
        </w:rPr>
      </w:pPr>
      <w:r w:rsidRPr="00E15544">
        <w:rPr>
          <w:rFonts w:ascii="Garamond" w:hAnsi="Garamond"/>
        </w:rPr>
        <w:t>ATTEST:</w:t>
      </w:r>
    </w:p>
    <w:p w:rsidR="00BC7272" w:rsidRPr="00E15544" w:rsidRDefault="00BC7272" w:rsidP="00BC7272">
      <w:pPr>
        <w:jc w:val="both"/>
        <w:rPr>
          <w:rFonts w:ascii="Garamond" w:hAnsi="Garamond"/>
        </w:rPr>
      </w:pPr>
    </w:p>
    <w:p w:rsidR="00BC7272" w:rsidRPr="00E15544" w:rsidRDefault="00BC7272" w:rsidP="00BC7272">
      <w:pPr>
        <w:jc w:val="both"/>
        <w:rPr>
          <w:rFonts w:ascii="Garamond" w:hAnsi="Garamond"/>
        </w:rPr>
      </w:pPr>
    </w:p>
    <w:p w:rsidR="00BC7272" w:rsidRPr="00E15544" w:rsidRDefault="00BC7272" w:rsidP="00BC7272">
      <w:pPr>
        <w:jc w:val="both"/>
        <w:rPr>
          <w:rFonts w:ascii="Garamond" w:hAnsi="Garamond"/>
        </w:rPr>
      </w:pPr>
      <w:r w:rsidRPr="00E15544">
        <w:rPr>
          <w:rFonts w:ascii="Garamond" w:hAnsi="Garamond"/>
        </w:rPr>
        <w:t>________________________</w:t>
      </w:r>
    </w:p>
    <w:p w:rsidR="00BC7272" w:rsidRPr="00E15544" w:rsidRDefault="00BC7272" w:rsidP="00BC7272">
      <w:pPr>
        <w:jc w:val="both"/>
        <w:rPr>
          <w:rFonts w:ascii="Garamond" w:hAnsi="Garamond"/>
        </w:rPr>
      </w:pPr>
      <w:r w:rsidRPr="00E15544">
        <w:rPr>
          <w:rFonts w:ascii="Garamond" w:hAnsi="Garamond"/>
        </w:rPr>
        <w:t>DONNA LEGER</w:t>
      </w:r>
    </w:p>
    <w:p w:rsidR="00A82DB5" w:rsidRDefault="00BC7272" w:rsidP="00BC7272">
      <w:r w:rsidRPr="00E15544">
        <w:rPr>
          <w:rFonts w:ascii="Garamond" w:hAnsi="Garamond"/>
        </w:rPr>
        <w:t>CITY CLERK/TREASUR</w:t>
      </w:r>
    </w:p>
    <w:p w:rsidR="00A82DB5" w:rsidRDefault="00A82DB5" w:rsidP="00A82DB5"/>
    <w:p w:rsidR="00A82DB5" w:rsidRPr="00021F67" w:rsidRDefault="00A82DB5" w:rsidP="00A82DB5">
      <w:pPr>
        <w:rPr>
          <w:b/>
        </w:rPr>
      </w:pPr>
    </w:p>
    <w:p w:rsidR="00A82DB5" w:rsidRPr="00021F67" w:rsidRDefault="00A82DB5" w:rsidP="00A82DB5">
      <w:pPr>
        <w:rPr>
          <w:b/>
        </w:rPr>
      </w:pPr>
      <w:r w:rsidRPr="00021F67">
        <w:rPr>
          <w:b/>
        </w:rPr>
        <w:t>City Administrator's Report:</w:t>
      </w:r>
    </w:p>
    <w:p w:rsidR="00A82DB5" w:rsidRDefault="00180859" w:rsidP="00A82DB5">
      <w:r>
        <w:t>Handicap A</w:t>
      </w:r>
      <w:r w:rsidR="00A82DB5">
        <w:t xml:space="preserve">pplication received for James </w:t>
      </w:r>
      <w:proofErr w:type="spellStart"/>
      <w:r w:rsidR="00A82DB5">
        <w:t>Siereveld</w:t>
      </w:r>
      <w:proofErr w:type="spellEnd"/>
      <w:r w:rsidR="00A82DB5">
        <w:t>,</w:t>
      </w:r>
      <w:r w:rsidR="00EA2570">
        <w:t xml:space="preserve"> 310 Ninth Avenue.</w:t>
      </w:r>
      <w:r w:rsidR="00C73581">
        <w:t xml:space="preserve">  The applicant</w:t>
      </w:r>
      <w:r w:rsidR="00C043DD">
        <w:t>s met</w:t>
      </w:r>
      <w:r w:rsidR="00A82DB5">
        <w:t xml:space="preserve"> all the requirements of the ordinance. Motion by Member Baker, seconded by Member Burns.  Motion carried-so ordered.  </w:t>
      </w:r>
    </w:p>
    <w:p w:rsidR="00333B66" w:rsidRDefault="00A82DB5" w:rsidP="00A82DB5">
      <w:r>
        <w:t>The city par</w:t>
      </w:r>
      <w:r w:rsidR="004B3ACB">
        <w:t>ticipated in the Reverse Salt Auc</w:t>
      </w:r>
      <w:r w:rsidR="007A2B6F">
        <w:t>tion P</w:t>
      </w:r>
      <w:r>
        <w:t xml:space="preserve">rogram.  Morton Salt had the lowest bid at $92 a ton.  </w:t>
      </w:r>
      <w:r w:rsidR="00333B66">
        <w:t xml:space="preserve">The price per ton increased by $30 from last year and currently the city has 100 tons at the garage. </w:t>
      </w:r>
      <w:r>
        <w:lastRenderedPageBreak/>
        <w:t xml:space="preserve">Motion by Member Haas, seconded by Member Burns to approve the bid for Morton Salt at $92 a ton. </w:t>
      </w:r>
      <w:r w:rsidR="00333B66">
        <w:t>Motion carried- so ordered.</w:t>
      </w:r>
    </w:p>
    <w:p w:rsidR="00A82DB5" w:rsidRDefault="00A82DB5" w:rsidP="00A82DB5">
      <w:r>
        <w:t>Based on the current budget and all the information received about CERS, the city is able to move forward on Phase 1 for the design of the city building.   This phase is the fact-finding phase that will have room diagrams, space requirements, preliminary floor plan, and site plans. Once this step is complete</w:t>
      </w:r>
      <w:r w:rsidR="006345D3">
        <w:t>d</w:t>
      </w:r>
      <w:r>
        <w:t>, we will have a better estimate of how much the city building will cost.  Motion by Member Haas, seconded by Member Burns to allow the mayor to en</w:t>
      </w:r>
      <w:r w:rsidR="00E94408">
        <w:t xml:space="preserve">ter into a contract for Phase 1 </w:t>
      </w:r>
      <w:r>
        <w:t xml:space="preserve">and </w:t>
      </w:r>
      <w:r w:rsidR="00962468">
        <w:t xml:space="preserve">for </w:t>
      </w:r>
      <w:r>
        <w:t>the cost not to exceed $35,000.</w:t>
      </w:r>
    </w:p>
    <w:p w:rsidR="00A82DB5" w:rsidRDefault="00A82DB5" w:rsidP="00A82DB5">
      <w:r>
        <w:t>Comments:</w:t>
      </w:r>
    </w:p>
    <w:p w:rsidR="00741B99" w:rsidRDefault="00741B99" w:rsidP="00A82DB5">
      <w:r w:rsidRPr="00741B99">
        <w:t xml:space="preserve">Member Neary and Member Baker asked why council can't wait until the July meeting since this was tabled at the February meeting to be brought back up in July.   Member Haas </w:t>
      </w:r>
      <w:r w:rsidR="00EA5E4B">
        <w:t xml:space="preserve">said </w:t>
      </w:r>
      <w:r w:rsidRPr="00741B99">
        <w:t xml:space="preserve">there is plenty of budget data for council to make this decision.  Member Lynn stated Phase 1 needs to be done before we can move forward on getting an estimate on the cost of the city building and doesn't see why council should put off voting for one month.  City Att. </w:t>
      </w:r>
      <w:r w:rsidR="004B3ACB">
        <w:t xml:space="preserve">Edge advised council can table an </w:t>
      </w:r>
      <w:r w:rsidRPr="00741B99">
        <w:t xml:space="preserve">issue and bring it </w:t>
      </w:r>
      <w:r w:rsidR="009775EB" w:rsidRPr="00741B99">
        <w:t xml:space="preserve">up </w:t>
      </w:r>
      <w:r w:rsidR="009775EB">
        <w:t xml:space="preserve">at </w:t>
      </w:r>
      <w:r w:rsidRPr="00741B99">
        <w:t xml:space="preserve">any time with a motion.  </w:t>
      </w:r>
    </w:p>
    <w:p w:rsidR="00A82DB5" w:rsidRDefault="00A82DB5" w:rsidP="00A82DB5">
      <w:r>
        <w:t>ROLL CALL:</w:t>
      </w:r>
    </w:p>
    <w:p w:rsidR="00A82DB5" w:rsidRDefault="00A82DB5" w:rsidP="00A82DB5">
      <w:r>
        <w:t xml:space="preserve">Member Lynn  </w:t>
      </w:r>
      <w:r w:rsidR="00BC7272">
        <w:tab/>
      </w:r>
      <w:r w:rsidR="00BC7272">
        <w:tab/>
      </w:r>
      <w:r>
        <w:t xml:space="preserve"> Aye   </w:t>
      </w:r>
      <w:r w:rsidR="00BC7272">
        <w:tab/>
      </w:r>
      <w:r w:rsidR="00BC7272">
        <w:tab/>
      </w:r>
      <w:r w:rsidR="00BC7272">
        <w:tab/>
      </w:r>
      <w:r>
        <w:t xml:space="preserve">Member Neary   </w:t>
      </w:r>
      <w:r w:rsidR="00BC7272">
        <w:tab/>
      </w:r>
      <w:r>
        <w:t xml:space="preserve">Aye </w:t>
      </w:r>
    </w:p>
    <w:p w:rsidR="00A82DB5" w:rsidRDefault="00A82DB5" w:rsidP="00A82DB5">
      <w:r>
        <w:t xml:space="preserve">Member Volter              </w:t>
      </w:r>
      <w:proofErr w:type="gramStart"/>
      <w:r>
        <w:t>Absent</w:t>
      </w:r>
      <w:proofErr w:type="gramEnd"/>
      <w:r>
        <w:t xml:space="preserve">                </w:t>
      </w:r>
      <w:r w:rsidR="00BC7272">
        <w:tab/>
      </w:r>
      <w:r w:rsidR="00BC7272">
        <w:tab/>
      </w:r>
      <w:r w:rsidR="009C3B5A">
        <w:t xml:space="preserve"> </w:t>
      </w:r>
      <w:r>
        <w:t xml:space="preserve">Member Baker </w:t>
      </w:r>
      <w:r w:rsidR="00BC7272">
        <w:tab/>
      </w:r>
      <w:r>
        <w:t xml:space="preserve"> </w:t>
      </w:r>
      <w:r w:rsidR="009C3B5A">
        <w:t xml:space="preserve"> </w:t>
      </w:r>
      <w:r w:rsidR="009C3B5A">
        <w:tab/>
      </w:r>
      <w:r>
        <w:t xml:space="preserve"> Nay</w:t>
      </w:r>
    </w:p>
    <w:p w:rsidR="00A82DB5" w:rsidRDefault="00A82DB5" w:rsidP="00A82DB5">
      <w:r>
        <w:t xml:space="preserve">Member Burns  </w:t>
      </w:r>
      <w:r w:rsidR="00BC7272">
        <w:tab/>
      </w:r>
      <w:r w:rsidR="00BC7272">
        <w:tab/>
      </w:r>
      <w:r>
        <w:t xml:space="preserve"> Aye               </w:t>
      </w:r>
      <w:r w:rsidR="00BC7272">
        <w:tab/>
      </w:r>
      <w:r w:rsidR="00BC7272">
        <w:tab/>
      </w:r>
      <w:r>
        <w:t xml:space="preserve">Member Haas </w:t>
      </w:r>
      <w:r w:rsidR="00BC7272">
        <w:tab/>
      </w:r>
      <w:r w:rsidR="00BC7272">
        <w:tab/>
      </w:r>
      <w:r>
        <w:t xml:space="preserve"> Aye </w:t>
      </w:r>
    </w:p>
    <w:p w:rsidR="00A82DB5" w:rsidRDefault="00A82DB5" w:rsidP="00A82DB5"/>
    <w:p w:rsidR="00A82DB5" w:rsidRDefault="00A82DB5" w:rsidP="00A82DB5">
      <w:r>
        <w:t>Motion carried- so ordered.</w:t>
      </w:r>
    </w:p>
    <w:p w:rsidR="00A82DB5" w:rsidRDefault="00A82DB5" w:rsidP="00A82DB5"/>
    <w:p w:rsidR="00021F67" w:rsidRDefault="00A82DB5" w:rsidP="00A82DB5">
      <w:r>
        <w:t>City Adm. Giffen said there is a Planning &amp; Zoning meeting tomorrow at 7 p</w:t>
      </w:r>
      <w:r w:rsidR="00860752">
        <w:t>.</w:t>
      </w:r>
      <w:r>
        <w:t>m</w:t>
      </w:r>
      <w:r w:rsidR="00860752">
        <w:t>.</w:t>
      </w:r>
      <w:r>
        <w:t xml:space="preserve"> to discuss site plans for Manhattan Harbour. This is in addition to a project that has been proposed at a prior meeting. </w:t>
      </w:r>
    </w:p>
    <w:p w:rsidR="00A82DB5" w:rsidRPr="00021F67" w:rsidRDefault="00A82DB5" w:rsidP="00A82DB5">
      <w:pPr>
        <w:rPr>
          <w:b/>
        </w:rPr>
      </w:pPr>
      <w:r w:rsidRPr="00021F67">
        <w:rPr>
          <w:b/>
        </w:rPr>
        <w:t>Department Heads:</w:t>
      </w:r>
    </w:p>
    <w:p w:rsidR="00A82DB5" w:rsidRDefault="00A82DB5" w:rsidP="00A82DB5">
      <w:r>
        <w:t xml:space="preserve"> Chief Halfhill, Police Chief, </w:t>
      </w:r>
      <w:r w:rsidR="001B1BCC">
        <w:t>submitted a copy of his report.</w:t>
      </w:r>
    </w:p>
    <w:p w:rsidR="001B1BCC" w:rsidRDefault="00204492" w:rsidP="00A82DB5">
      <w:r>
        <w:t>Phil</w:t>
      </w:r>
      <w:r w:rsidR="001B1BCC" w:rsidRPr="001B1BCC">
        <w:t xml:space="preserve"> Liles, Code Enforcement, stated </w:t>
      </w:r>
      <w:r>
        <w:t>for 31</w:t>
      </w:r>
      <w:r w:rsidR="007B0B04">
        <w:t>6 Avenue</w:t>
      </w:r>
      <w:r w:rsidR="00B952A8">
        <w:t>, three</w:t>
      </w:r>
      <w:r w:rsidR="007B0B04">
        <w:t xml:space="preserve"> v</w:t>
      </w:r>
      <w:r w:rsidR="001B1BCC" w:rsidRPr="001B1BCC">
        <w:t>iolations were issued to the owner of the house for trash, infestation which will cover the cats</w:t>
      </w:r>
      <w:r w:rsidR="00135108">
        <w:t>,</w:t>
      </w:r>
      <w:r w:rsidR="001B1BCC" w:rsidRPr="001B1BCC">
        <w:t xml:space="preserve"> and violations </w:t>
      </w:r>
      <w:r w:rsidR="00BA53BD">
        <w:t xml:space="preserve">for </w:t>
      </w:r>
      <w:r w:rsidR="001B1BCC" w:rsidRPr="001B1BCC">
        <w:t xml:space="preserve">the building. He is trying to get the cat issue taken care </w:t>
      </w:r>
      <w:r w:rsidR="00B952A8" w:rsidRPr="001B1BCC">
        <w:t xml:space="preserve">the </w:t>
      </w:r>
      <w:r w:rsidR="00B952A8">
        <w:t xml:space="preserve">most quick and effective way </w:t>
      </w:r>
      <w:r w:rsidR="001B1BCC" w:rsidRPr="001B1BCC">
        <w:t>possible.  Officer Liles submitted a close case report showing 30 code cases closed in the month of May.  Also submitt</w:t>
      </w:r>
      <w:r w:rsidR="00781751">
        <w:t xml:space="preserve">ed was an activity report </w:t>
      </w:r>
      <w:r w:rsidR="00DC0958">
        <w:t xml:space="preserve">with </w:t>
      </w:r>
      <w:r w:rsidR="00DC0958" w:rsidRPr="001B1BCC">
        <w:t>99</w:t>
      </w:r>
      <w:r w:rsidR="00DC0958">
        <w:t xml:space="preserve"> violations/</w:t>
      </w:r>
      <w:r w:rsidR="001B1BCC" w:rsidRPr="001B1BCC">
        <w:t>citations</w:t>
      </w:r>
      <w:r w:rsidR="00DC0958">
        <w:t xml:space="preserve"> on it</w:t>
      </w:r>
      <w:r w:rsidR="001B1BCC" w:rsidRPr="001B1BCC">
        <w:t xml:space="preserve">. The </w:t>
      </w:r>
      <w:r w:rsidR="008C48BB" w:rsidRPr="001B1BCC">
        <w:t>breakdowns of those cases are</w:t>
      </w:r>
      <w:r w:rsidR="001B1BCC" w:rsidRPr="001B1BCC">
        <w:t xml:space="preserve"> as follows; 78 were vi</w:t>
      </w:r>
      <w:r w:rsidR="004B3ACB">
        <w:t xml:space="preserve">olations, 20 citations, and 1 </w:t>
      </w:r>
      <w:r w:rsidR="001B1BCC" w:rsidRPr="001B1BCC">
        <w:t>grass cutting invoice.  Since its summer, the numbers are higher because of high grass and weeds.  Officer Liles stated that 703 Boone</w:t>
      </w:r>
      <w:r w:rsidR="00D76373">
        <w:t xml:space="preserve"> Street </w:t>
      </w:r>
      <w:r w:rsidR="00D76373" w:rsidRPr="001B1BCC">
        <w:t>will</w:t>
      </w:r>
      <w:r w:rsidR="001B1BCC" w:rsidRPr="001B1BCC">
        <w:t xml:space="preserve"> be condemn</w:t>
      </w:r>
      <w:r w:rsidR="008C48BB">
        <w:t xml:space="preserve">ed shortly, and 326 Fourth Avenue </w:t>
      </w:r>
      <w:r w:rsidR="001B1BCC" w:rsidRPr="001B1BCC">
        <w:t xml:space="preserve">has new owners who </w:t>
      </w:r>
      <w:r w:rsidR="008C48BB">
        <w:t>are</w:t>
      </w:r>
      <w:r w:rsidR="001B1BCC" w:rsidRPr="001B1BCC">
        <w:t xml:space="preserve"> making repairs to the property.</w:t>
      </w:r>
    </w:p>
    <w:p w:rsidR="008C48BB" w:rsidRDefault="008C48BB" w:rsidP="008C48BB">
      <w:r>
        <w:t>Bob Yoder, Economic Development Director, said</w:t>
      </w:r>
      <w:r w:rsidR="00842788">
        <w:t xml:space="preserve"> the May Main Street m</w:t>
      </w:r>
      <w:r>
        <w:t>eeting was held at Buck</w:t>
      </w:r>
      <w:r w:rsidR="00357CBC">
        <w:t>’</w:t>
      </w:r>
      <w:r>
        <w:t xml:space="preserve">s BBQ. </w:t>
      </w:r>
      <w:r w:rsidR="002251F3">
        <w:t>For the summer the Main Street m</w:t>
      </w:r>
      <w:r>
        <w:t xml:space="preserve">eetings will be held at local businesses. The June 26 meeting will be at Hometown Heroes, and </w:t>
      </w:r>
      <w:r w:rsidR="009C3B5A">
        <w:t xml:space="preserve">the </w:t>
      </w:r>
      <w:r>
        <w:t>July</w:t>
      </w:r>
      <w:r w:rsidR="009C3B5A">
        <w:t xml:space="preserve"> meetin</w:t>
      </w:r>
      <w:r w:rsidR="008717B6">
        <w:t>g</w:t>
      </w:r>
      <w:r>
        <w:t xml:space="preserve"> will be at Trotta</w:t>
      </w:r>
      <w:r w:rsidR="00FB0498">
        <w:t>’</w:t>
      </w:r>
      <w:r>
        <w:t xml:space="preserve">s. Bob thanked the Main Street Board for taking the lead in </w:t>
      </w:r>
      <w:r w:rsidR="00B11832">
        <w:t>‘</w:t>
      </w:r>
      <w:r w:rsidRPr="00B11832">
        <w:t>I 8 in Dayton</w:t>
      </w:r>
      <w:r w:rsidR="00B11832" w:rsidRPr="00B11832">
        <w:t>’</w:t>
      </w:r>
      <w:r>
        <w:t xml:space="preserve"> promotion, and the Picnic Table project. </w:t>
      </w:r>
    </w:p>
    <w:p w:rsidR="00A82DB5" w:rsidRDefault="008C48BB" w:rsidP="008C48BB">
      <w:r>
        <w:t>There are four CCAP Façade and Structural Improvement Grants in the process, and the applications should be submitted this month.  Bob submitted the SNK Grant Application for Phase 2 of the Dayton Riverfront Commons Trails. Bob is working with Turner Machine on expanding their business, and two applications for parking pads were received. Bob thanked everyone for their support for himself and his family in the past month.</w:t>
      </w:r>
    </w:p>
    <w:p w:rsidR="00913233" w:rsidRDefault="00913233" w:rsidP="00A82DB5">
      <w:r w:rsidRPr="00913233">
        <w:t>Acti</w:t>
      </w:r>
      <w:r w:rsidR="00002EE4">
        <w:t>ng Fire Chief, Jim Richmond is on</w:t>
      </w:r>
      <w:r w:rsidRPr="00913233">
        <w:t xml:space="preserve"> vacation so Lieutenant, Brent Schaffer was present and submitted a copy of the report.  The next Fire Board meeting is </w:t>
      </w:r>
      <w:r w:rsidR="00C11FD3">
        <w:t>June 20.</w:t>
      </w:r>
    </w:p>
    <w:p w:rsidR="00A82DB5" w:rsidRDefault="0025207A" w:rsidP="00A82DB5">
      <w:r>
        <w:t xml:space="preserve">Member </w:t>
      </w:r>
      <w:r w:rsidR="006D744F">
        <w:t>Lynn thanked Rick</w:t>
      </w:r>
      <w:r w:rsidR="00A82DB5">
        <w:t xml:space="preserve"> and his men for their hard work at the parade. Member Burns said Eugene Hamblin was by himself last week and he did an excellent job. </w:t>
      </w:r>
    </w:p>
    <w:p w:rsidR="00A82DB5" w:rsidRPr="00021F67" w:rsidRDefault="00A82DB5" w:rsidP="00A82DB5">
      <w:pPr>
        <w:rPr>
          <w:b/>
        </w:rPr>
      </w:pPr>
      <w:r w:rsidRPr="00021F67">
        <w:rPr>
          <w:b/>
        </w:rPr>
        <w:t>Unfinished Business:</w:t>
      </w:r>
    </w:p>
    <w:p w:rsidR="008C48BB" w:rsidRDefault="008C48BB" w:rsidP="00A82DB5">
      <w:r w:rsidRPr="008C48BB">
        <w:lastRenderedPageBreak/>
        <w:t>Member Lynn said there are potholes on Dayton Pike and at Seventh and Boone. City Adm.</w:t>
      </w:r>
      <w:r w:rsidR="00180859">
        <w:t xml:space="preserve"> advised since Public W</w:t>
      </w:r>
      <w:r w:rsidRPr="008C48BB">
        <w:t>orks</w:t>
      </w:r>
      <w:r w:rsidR="00180859">
        <w:t xml:space="preserve"> is</w:t>
      </w:r>
      <w:r w:rsidRPr="008C48BB">
        <w:t xml:space="preserve"> fully staffed they will start to work on these issues.</w:t>
      </w:r>
    </w:p>
    <w:p w:rsidR="00A82DB5" w:rsidRDefault="00A82DB5" w:rsidP="00A82DB5">
      <w:r>
        <w:t>Member Neary noticed the James Town Pike Park was not listed in the 2018/2019 Budget.  City Adm. Giffen stated this cost is listed in the budget under capital outlay, under the account for capital improvements. This park is done in three phases</w:t>
      </w:r>
      <w:r w:rsidR="00204492">
        <w:t>. 1)</w:t>
      </w:r>
      <w:r w:rsidR="00CF3D61">
        <w:t xml:space="preserve"> </w:t>
      </w:r>
      <w:r w:rsidR="00204492">
        <w:t>The</w:t>
      </w:r>
      <w:r w:rsidR="00CF3D61">
        <w:t xml:space="preserve"> </w:t>
      </w:r>
      <w:r>
        <w:t xml:space="preserve">grant for the sidewalk </w:t>
      </w:r>
      <w:r w:rsidR="00186B7D">
        <w:t>is b</w:t>
      </w:r>
      <w:r w:rsidR="00A74C5B">
        <w:t xml:space="preserve">eing </w:t>
      </w:r>
      <w:r w:rsidR="00204492">
        <w:t xml:space="preserve">reviewed </w:t>
      </w:r>
      <w:r w:rsidR="00A74C5B">
        <w:t>by the S</w:t>
      </w:r>
      <w:r w:rsidR="00186B7D">
        <w:t>tate</w:t>
      </w:r>
      <w:r w:rsidR="00204492">
        <w:t>. 2) The</w:t>
      </w:r>
      <w:r w:rsidR="009130F5">
        <w:t xml:space="preserve"> </w:t>
      </w:r>
      <w:r>
        <w:t>parking lot on top of th</w:t>
      </w:r>
      <w:r w:rsidR="00204492">
        <w:t xml:space="preserve">e hill will be done this summer. </w:t>
      </w:r>
      <w:r>
        <w:t xml:space="preserve">  </w:t>
      </w:r>
      <w:r w:rsidR="00204492">
        <w:t xml:space="preserve">3) </w:t>
      </w:r>
      <w:r>
        <w:t xml:space="preserve">As of right now, there is $5,000 </w:t>
      </w:r>
      <w:r w:rsidR="00E94408">
        <w:t>budgeted</w:t>
      </w:r>
      <w:r>
        <w:t xml:space="preserve"> for the park. </w:t>
      </w:r>
    </w:p>
    <w:p w:rsidR="008C48BB" w:rsidRDefault="008C48BB" w:rsidP="00A82DB5">
      <w:r w:rsidRPr="008C48BB">
        <w:t xml:space="preserve">Member Baker asked if the Public Works Department </w:t>
      </w:r>
      <w:r w:rsidR="00E94408" w:rsidRPr="008C48BB">
        <w:t>is</w:t>
      </w:r>
      <w:r w:rsidRPr="008C48BB">
        <w:t xml:space="preserve"> receiving raises in order to compete with other cities.   City Adm. Giffen said yes, this is in the budget.</w:t>
      </w:r>
    </w:p>
    <w:p w:rsidR="00A82DB5" w:rsidRPr="00021F67" w:rsidRDefault="00A82DB5" w:rsidP="00A82DB5">
      <w:pPr>
        <w:rPr>
          <w:b/>
        </w:rPr>
      </w:pPr>
      <w:r w:rsidRPr="00021F67">
        <w:rPr>
          <w:b/>
        </w:rPr>
        <w:t>Adjournment:</w:t>
      </w:r>
    </w:p>
    <w:p w:rsidR="00CE6C86" w:rsidRDefault="00A82DB5" w:rsidP="00A82DB5">
      <w:proofErr w:type="gramStart"/>
      <w:r>
        <w:t>Motion by Member Lynn, seconded by Member Haas to adjourn.</w:t>
      </w:r>
      <w:proofErr w:type="gramEnd"/>
      <w:r>
        <w:t xml:space="preserve"> Motion carried-so ordered.</w:t>
      </w:r>
    </w:p>
    <w:p w:rsidR="00234DD4" w:rsidRDefault="00234DD4" w:rsidP="00A82DB5"/>
    <w:p w:rsidR="00234DD4" w:rsidRDefault="00234DD4" w:rsidP="00A82DB5"/>
    <w:p w:rsidR="00234DD4" w:rsidRDefault="00234DD4" w:rsidP="00234DD4">
      <w:pPr>
        <w:jc w:val="center"/>
      </w:pPr>
      <w:r>
        <w:t>Respectfully Submitted,</w:t>
      </w:r>
    </w:p>
    <w:p w:rsidR="00234DD4" w:rsidRDefault="00234DD4" w:rsidP="00234DD4"/>
    <w:p w:rsidR="00234DD4" w:rsidRDefault="00234DD4" w:rsidP="00234DD4">
      <w:r>
        <w:t xml:space="preserve">     </w:t>
      </w:r>
    </w:p>
    <w:p w:rsidR="00234DD4" w:rsidRDefault="00234DD4" w:rsidP="00234DD4">
      <w:pPr>
        <w:jc w:val="center"/>
      </w:pPr>
      <w:r>
        <w:t>Tiffany Myers</w:t>
      </w:r>
    </w:p>
    <w:p w:rsidR="00234DD4" w:rsidRDefault="00234DD4" w:rsidP="00234DD4">
      <w:pPr>
        <w:jc w:val="center"/>
      </w:pPr>
      <w:proofErr w:type="gramStart"/>
      <w:r>
        <w:t>Assistant Clerk/Treas.</w:t>
      </w:r>
      <w:proofErr w:type="gramEnd"/>
    </w:p>
    <w:p w:rsidR="00234DD4" w:rsidRDefault="00234DD4" w:rsidP="00234DD4">
      <w:pPr>
        <w:jc w:val="center"/>
      </w:pPr>
    </w:p>
    <w:p w:rsidR="00234DD4" w:rsidRDefault="00234DD4" w:rsidP="00234DD4">
      <w:pPr>
        <w:jc w:val="center"/>
      </w:pPr>
    </w:p>
    <w:p w:rsidR="00234DD4" w:rsidRDefault="00234DD4" w:rsidP="00234DD4">
      <w:pPr>
        <w:jc w:val="center"/>
      </w:pPr>
    </w:p>
    <w:p w:rsidR="00234DD4" w:rsidRDefault="00234DD4" w:rsidP="00234DD4">
      <w:pPr>
        <w:jc w:val="center"/>
      </w:pPr>
      <w:r>
        <w:t>Donna Leger</w:t>
      </w:r>
    </w:p>
    <w:p w:rsidR="00234DD4" w:rsidRDefault="00234DD4" w:rsidP="00234DD4">
      <w:pPr>
        <w:jc w:val="center"/>
      </w:pPr>
      <w:proofErr w:type="gramStart"/>
      <w:r>
        <w:t>Clerk/Treas.</w:t>
      </w:r>
      <w:proofErr w:type="gramEnd"/>
    </w:p>
    <w:p w:rsidR="00234DD4" w:rsidRDefault="00234DD4" w:rsidP="00234DD4">
      <w:pPr>
        <w:jc w:val="center"/>
      </w:pPr>
    </w:p>
    <w:p w:rsidR="00234DD4" w:rsidRDefault="00234DD4" w:rsidP="00234DD4">
      <w:pPr>
        <w:jc w:val="center"/>
      </w:pPr>
    </w:p>
    <w:p w:rsidR="00234DD4" w:rsidRDefault="00234DD4" w:rsidP="00234DD4">
      <w:pPr>
        <w:jc w:val="center"/>
      </w:pPr>
      <w:r>
        <w:t>ATTEST:</w:t>
      </w:r>
    </w:p>
    <w:p w:rsidR="00234DD4" w:rsidRDefault="00234DD4" w:rsidP="00234DD4">
      <w:pPr>
        <w:jc w:val="center"/>
      </w:pPr>
    </w:p>
    <w:p w:rsidR="00234DD4" w:rsidRDefault="00234DD4" w:rsidP="00234DD4">
      <w:pPr>
        <w:jc w:val="center"/>
      </w:pPr>
      <w:r>
        <w:t>Virgil L. Boruske</w:t>
      </w:r>
    </w:p>
    <w:p w:rsidR="00234DD4" w:rsidRDefault="00234DD4" w:rsidP="00234DD4">
      <w:pPr>
        <w:jc w:val="center"/>
      </w:pPr>
      <w:r>
        <w:t>Mayor</w:t>
      </w:r>
    </w:p>
    <w:sectPr w:rsidR="00234DD4" w:rsidSect="00D262B6">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BCC" w:rsidRDefault="001B1BCC" w:rsidP="00BD64AB">
      <w:pPr>
        <w:spacing w:after="0" w:line="240" w:lineRule="auto"/>
      </w:pPr>
      <w:r>
        <w:separator/>
      </w:r>
    </w:p>
  </w:endnote>
  <w:endnote w:type="continuationSeparator" w:id="0">
    <w:p w:rsidR="001B1BCC" w:rsidRDefault="001B1BCC" w:rsidP="00BD64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BCC" w:rsidRDefault="001B1BCC" w:rsidP="00BD64AB">
      <w:pPr>
        <w:spacing w:after="0" w:line="240" w:lineRule="auto"/>
      </w:pPr>
      <w:r>
        <w:separator/>
      </w:r>
    </w:p>
  </w:footnote>
  <w:footnote w:type="continuationSeparator" w:id="0">
    <w:p w:rsidR="001B1BCC" w:rsidRDefault="001B1BCC" w:rsidP="00BD64A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E6C86"/>
    <w:rsid w:val="000019E8"/>
    <w:rsid w:val="00002EE4"/>
    <w:rsid w:val="00021F67"/>
    <w:rsid w:val="00031C64"/>
    <w:rsid w:val="000975D0"/>
    <w:rsid w:val="000B4028"/>
    <w:rsid w:val="000E10E2"/>
    <w:rsid w:val="00115A0B"/>
    <w:rsid w:val="00120EF9"/>
    <w:rsid w:val="00135108"/>
    <w:rsid w:val="001414CD"/>
    <w:rsid w:val="00146980"/>
    <w:rsid w:val="00164E31"/>
    <w:rsid w:val="00176448"/>
    <w:rsid w:val="00180859"/>
    <w:rsid w:val="00186B7D"/>
    <w:rsid w:val="001B1BCC"/>
    <w:rsid w:val="001B4493"/>
    <w:rsid w:val="001E7F1E"/>
    <w:rsid w:val="001F5DAD"/>
    <w:rsid w:val="001F7304"/>
    <w:rsid w:val="00204492"/>
    <w:rsid w:val="0021685E"/>
    <w:rsid w:val="002251F3"/>
    <w:rsid w:val="00234DD4"/>
    <w:rsid w:val="00236B41"/>
    <w:rsid w:val="0025207A"/>
    <w:rsid w:val="002748BE"/>
    <w:rsid w:val="002776C6"/>
    <w:rsid w:val="002C7381"/>
    <w:rsid w:val="002E1E45"/>
    <w:rsid w:val="002E5A27"/>
    <w:rsid w:val="003077A7"/>
    <w:rsid w:val="00316A88"/>
    <w:rsid w:val="00333B66"/>
    <w:rsid w:val="0034249B"/>
    <w:rsid w:val="00357CBC"/>
    <w:rsid w:val="00363588"/>
    <w:rsid w:val="00393CAF"/>
    <w:rsid w:val="003A1814"/>
    <w:rsid w:val="003A262B"/>
    <w:rsid w:val="003B7C75"/>
    <w:rsid w:val="004060F0"/>
    <w:rsid w:val="0046223E"/>
    <w:rsid w:val="00494699"/>
    <w:rsid w:val="004B3ACB"/>
    <w:rsid w:val="004B7F88"/>
    <w:rsid w:val="004D0E2D"/>
    <w:rsid w:val="004F7C55"/>
    <w:rsid w:val="00504DE8"/>
    <w:rsid w:val="00512866"/>
    <w:rsid w:val="0053078C"/>
    <w:rsid w:val="00531EC1"/>
    <w:rsid w:val="00533A98"/>
    <w:rsid w:val="005B2FF5"/>
    <w:rsid w:val="005D38C3"/>
    <w:rsid w:val="005E59BB"/>
    <w:rsid w:val="005F49BF"/>
    <w:rsid w:val="006162FD"/>
    <w:rsid w:val="006345D3"/>
    <w:rsid w:val="006A6F65"/>
    <w:rsid w:val="006C024D"/>
    <w:rsid w:val="006C0A83"/>
    <w:rsid w:val="006D744F"/>
    <w:rsid w:val="00741B99"/>
    <w:rsid w:val="00741DC3"/>
    <w:rsid w:val="00743E86"/>
    <w:rsid w:val="00744602"/>
    <w:rsid w:val="00753E5C"/>
    <w:rsid w:val="007662D7"/>
    <w:rsid w:val="00781751"/>
    <w:rsid w:val="00784992"/>
    <w:rsid w:val="00792157"/>
    <w:rsid w:val="007A2B6F"/>
    <w:rsid w:val="007A4E23"/>
    <w:rsid w:val="007B0B04"/>
    <w:rsid w:val="007C6045"/>
    <w:rsid w:val="007D0260"/>
    <w:rsid w:val="007F210E"/>
    <w:rsid w:val="007F7028"/>
    <w:rsid w:val="0081596C"/>
    <w:rsid w:val="00842788"/>
    <w:rsid w:val="00860752"/>
    <w:rsid w:val="008717B6"/>
    <w:rsid w:val="008A3278"/>
    <w:rsid w:val="008C2C45"/>
    <w:rsid w:val="008C48BB"/>
    <w:rsid w:val="008F568C"/>
    <w:rsid w:val="00907405"/>
    <w:rsid w:val="009130F5"/>
    <w:rsid w:val="00913233"/>
    <w:rsid w:val="009271D4"/>
    <w:rsid w:val="009607C7"/>
    <w:rsid w:val="00962468"/>
    <w:rsid w:val="0096327B"/>
    <w:rsid w:val="009775EB"/>
    <w:rsid w:val="009A3B60"/>
    <w:rsid w:val="009C3B5A"/>
    <w:rsid w:val="009D1069"/>
    <w:rsid w:val="00A2754B"/>
    <w:rsid w:val="00A44388"/>
    <w:rsid w:val="00A71D7E"/>
    <w:rsid w:val="00A74C5B"/>
    <w:rsid w:val="00A82DB5"/>
    <w:rsid w:val="00A92EF3"/>
    <w:rsid w:val="00AA6BE9"/>
    <w:rsid w:val="00AC2C75"/>
    <w:rsid w:val="00AD3C4C"/>
    <w:rsid w:val="00B11832"/>
    <w:rsid w:val="00B27C60"/>
    <w:rsid w:val="00B27E3E"/>
    <w:rsid w:val="00B321AE"/>
    <w:rsid w:val="00B952A8"/>
    <w:rsid w:val="00BA53BD"/>
    <w:rsid w:val="00BB44BE"/>
    <w:rsid w:val="00BC6523"/>
    <w:rsid w:val="00BC7272"/>
    <w:rsid w:val="00BD64AB"/>
    <w:rsid w:val="00C043DD"/>
    <w:rsid w:val="00C11FD3"/>
    <w:rsid w:val="00C133B3"/>
    <w:rsid w:val="00C436A0"/>
    <w:rsid w:val="00C73581"/>
    <w:rsid w:val="00C9169C"/>
    <w:rsid w:val="00C91E29"/>
    <w:rsid w:val="00CC27A6"/>
    <w:rsid w:val="00CC6AF7"/>
    <w:rsid w:val="00CE6C86"/>
    <w:rsid w:val="00CF3D61"/>
    <w:rsid w:val="00D0307F"/>
    <w:rsid w:val="00D262B6"/>
    <w:rsid w:val="00D5689E"/>
    <w:rsid w:val="00D56956"/>
    <w:rsid w:val="00D76373"/>
    <w:rsid w:val="00D81A62"/>
    <w:rsid w:val="00DC0958"/>
    <w:rsid w:val="00DD1D69"/>
    <w:rsid w:val="00DF5068"/>
    <w:rsid w:val="00E041E6"/>
    <w:rsid w:val="00E4244E"/>
    <w:rsid w:val="00E94408"/>
    <w:rsid w:val="00EA2570"/>
    <w:rsid w:val="00EA4B14"/>
    <w:rsid w:val="00EA5E4B"/>
    <w:rsid w:val="00EC137E"/>
    <w:rsid w:val="00EC4127"/>
    <w:rsid w:val="00ED160B"/>
    <w:rsid w:val="00EF0E29"/>
    <w:rsid w:val="00F0388B"/>
    <w:rsid w:val="00F628AD"/>
    <w:rsid w:val="00FA7AB6"/>
    <w:rsid w:val="00FB0498"/>
    <w:rsid w:val="00FB2521"/>
    <w:rsid w:val="00FD7737"/>
    <w:rsid w:val="00FE1661"/>
    <w:rsid w:val="00FE2C81"/>
    <w:rsid w:val="00FE4C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C86"/>
    <w:pPr>
      <w:spacing w:after="160" w:line="254" w:lineRule="auto"/>
    </w:pPr>
  </w:style>
  <w:style w:type="paragraph" w:styleId="Heading1">
    <w:name w:val="heading 1"/>
    <w:basedOn w:val="Normal"/>
    <w:next w:val="Normal"/>
    <w:link w:val="Heading1Char"/>
    <w:qFormat/>
    <w:rsid w:val="0034249B"/>
    <w:pPr>
      <w:keepNext/>
      <w:widowControl w:val="0"/>
      <w:autoSpaceDE w:val="0"/>
      <w:autoSpaceDN w:val="0"/>
      <w:adjustRightInd w:val="0"/>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5307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249B"/>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031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C64"/>
    <w:rPr>
      <w:rFonts w:ascii="Tahoma" w:hAnsi="Tahoma" w:cs="Tahoma"/>
      <w:sz w:val="16"/>
      <w:szCs w:val="16"/>
    </w:rPr>
  </w:style>
  <w:style w:type="paragraph" w:styleId="Header">
    <w:name w:val="header"/>
    <w:basedOn w:val="Normal"/>
    <w:link w:val="HeaderChar"/>
    <w:uiPriority w:val="99"/>
    <w:semiHidden/>
    <w:unhideWhenUsed/>
    <w:rsid w:val="00BD64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64AB"/>
  </w:style>
  <w:style w:type="paragraph" w:styleId="Footer">
    <w:name w:val="footer"/>
    <w:basedOn w:val="Normal"/>
    <w:link w:val="FooterChar"/>
    <w:uiPriority w:val="99"/>
    <w:semiHidden/>
    <w:unhideWhenUsed/>
    <w:rsid w:val="00BD64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64AB"/>
  </w:style>
  <w:style w:type="character" w:customStyle="1" w:styleId="Heading2Char">
    <w:name w:val="Heading 2 Char"/>
    <w:basedOn w:val="DefaultParagraphFont"/>
    <w:link w:val="Heading2"/>
    <w:uiPriority w:val="9"/>
    <w:semiHidden/>
    <w:rsid w:val="0053078C"/>
    <w:rPr>
      <w:rFonts w:asciiTheme="majorHAnsi" w:eastAsiaTheme="majorEastAsia" w:hAnsiTheme="majorHAnsi" w:cstheme="majorBidi"/>
      <w:b/>
      <w:bCs/>
      <w:color w:val="4F81BD" w:themeColor="accent1"/>
      <w:sz w:val="26"/>
      <w:szCs w:val="26"/>
    </w:rPr>
  </w:style>
  <w:style w:type="table" w:styleId="TableGrid">
    <w:name w:val="Table Grid"/>
    <w:basedOn w:val="TableNormal"/>
    <w:rsid w:val="005307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0E10E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E10E2"/>
    <w:rPr>
      <w:rFonts w:ascii="Consolas" w:hAnsi="Consolas" w:cs="Consolas"/>
      <w:sz w:val="21"/>
      <w:szCs w:val="21"/>
    </w:rPr>
  </w:style>
  <w:style w:type="paragraph" w:customStyle="1" w:styleId="BodySingleSp5">
    <w:name w:val="*Body Single Sp .5"/>
    <w:aliases w:val="BS5"/>
    <w:basedOn w:val="Normal"/>
    <w:rsid w:val="00744602"/>
    <w:pPr>
      <w:spacing w:after="240" w:line="240" w:lineRule="auto"/>
      <w:ind w:firstLine="720"/>
    </w:pPr>
    <w:rPr>
      <w:rFonts w:ascii="Arial" w:eastAsia="Times New Roman" w:hAnsi="Arial" w:cs="Arial"/>
      <w:bCs/>
      <w:sz w:val="24"/>
      <w:szCs w:val="24"/>
    </w:rPr>
  </w:style>
</w:styles>
</file>

<file path=word/webSettings.xml><?xml version="1.0" encoding="utf-8"?>
<w:webSettings xmlns:r="http://schemas.openxmlformats.org/officeDocument/2006/relationships" xmlns:w="http://schemas.openxmlformats.org/wordprocessingml/2006/main">
  <w:divs>
    <w:div w:id="606930446">
      <w:bodyDiv w:val="1"/>
      <w:marLeft w:val="0"/>
      <w:marRight w:val="0"/>
      <w:marTop w:val="0"/>
      <w:marBottom w:val="0"/>
      <w:divBdr>
        <w:top w:val="none" w:sz="0" w:space="0" w:color="auto"/>
        <w:left w:val="none" w:sz="0" w:space="0" w:color="auto"/>
        <w:bottom w:val="none" w:sz="0" w:space="0" w:color="auto"/>
        <w:right w:val="none" w:sz="0" w:space="0" w:color="auto"/>
      </w:divBdr>
    </w:div>
    <w:div w:id="837959153">
      <w:bodyDiv w:val="1"/>
      <w:marLeft w:val="0"/>
      <w:marRight w:val="0"/>
      <w:marTop w:val="0"/>
      <w:marBottom w:val="0"/>
      <w:divBdr>
        <w:top w:val="none" w:sz="0" w:space="0" w:color="auto"/>
        <w:left w:val="none" w:sz="0" w:space="0" w:color="auto"/>
        <w:bottom w:val="none" w:sz="0" w:space="0" w:color="auto"/>
        <w:right w:val="none" w:sz="0" w:space="0" w:color="auto"/>
      </w:divBdr>
    </w:div>
    <w:div w:id="1260338120">
      <w:bodyDiv w:val="1"/>
      <w:marLeft w:val="0"/>
      <w:marRight w:val="0"/>
      <w:marTop w:val="0"/>
      <w:marBottom w:val="0"/>
      <w:divBdr>
        <w:top w:val="none" w:sz="0" w:space="0" w:color="auto"/>
        <w:left w:val="none" w:sz="0" w:space="0" w:color="auto"/>
        <w:bottom w:val="none" w:sz="0" w:space="0" w:color="auto"/>
        <w:right w:val="none" w:sz="0" w:space="0" w:color="auto"/>
      </w:divBdr>
    </w:div>
    <w:div w:id="196831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F2472F-AC16-49A3-8273-787A363E0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15</Pages>
  <Words>4121</Words>
  <Characters>23495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tmyers</dc:creator>
  <cp:lastModifiedBy>tmyers</cp:lastModifiedBy>
  <cp:revision>105</cp:revision>
  <cp:lastPrinted>2018-06-14T17:37:00Z</cp:lastPrinted>
  <dcterms:created xsi:type="dcterms:W3CDTF">2018-05-30T14:26:00Z</dcterms:created>
  <dcterms:modified xsi:type="dcterms:W3CDTF">2018-06-27T17:56:00Z</dcterms:modified>
</cp:coreProperties>
</file>