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27" w:rsidRDefault="00E618B5" w:rsidP="00A95A27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Overview of</w:t>
      </w:r>
      <w:r w:rsidR="004E770C">
        <w:rPr>
          <w:b/>
          <w:u w:val="single"/>
        </w:rPr>
        <w:t xml:space="preserve"> </w:t>
      </w:r>
      <w:r w:rsidR="00D951F9" w:rsidRPr="00FD006D">
        <w:rPr>
          <w:b/>
          <w:u w:val="single"/>
        </w:rPr>
        <w:t>K</w:t>
      </w:r>
      <w:r>
        <w:rPr>
          <w:b/>
          <w:u w:val="single"/>
        </w:rPr>
        <w:t>Y Office of Homeland Security 2017 Grant Request</w:t>
      </w:r>
    </w:p>
    <w:p w:rsidR="00E618B5" w:rsidRPr="00FD006D" w:rsidRDefault="00E618B5" w:rsidP="00A95A27">
      <w:pPr>
        <w:jc w:val="center"/>
        <w:rPr>
          <w:b/>
          <w:u w:val="single"/>
        </w:rPr>
      </w:pPr>
      <w:r>
        <w:rPr>
          <w:b/>
          <w:u w:val="single"/>
        </w:rPr>
        <w:t>For First Responder EMS Inline Mobilization Stretcher</w:t>
      </w:r>
    </w:p>
    <w:p w:rsidR="00904BE7" w:rsidRDefault="00904BE7" w:rsidP="00733FE9"/>
    <w:p w:rsidR="00E63094" w:rsidRPr="00904BE7" w:rsidRDefault="00384CCF" w:rsidP="00733FE9">
      <w:r w:rsidRPr="00FD006D">
        <w:t>The Fire Department of Bellevue-Dayton</w:t>
      </w:r>
      <w:r w:rsidR="009053DB" w:rsidRPr="00FD006D">
        <w:t xml:space="preserve"> (FDBD) </w:t>
      </w:r>
      <w:r w:rsidR="00D951F9" w:rsidRPr="00FD006D">
        <w:t>averages</w:t>
      </w:r>
      <w:r w:rsidR="00904BE7">
        <w:t xml:space="preserve"> </w:t>
      </w:r>
      <w:r w:rsidRPr="00FD006D">
        <w:t xml:space="preserve">1,600 </w:t>
      </w:r>
      <w:r w:rsidR="00DC378E" w:rsidRPr="00FD006D">
        <w:t>EMS run</w:t>
      </w:r>
      <w:r w:rsidR="00D951F9" w:rsidRPr="00FD006D">
        <w:t>s</w:t>
      </w:r>
      <w:r w:rsidR="00114A56" w:rsidRPr="00FD006D">
        <w:t xml:space="preserve"> each year</w:t>
      </w:r>
      <w:r w:rsidR="00626F63" w:rsidRPr="00FD006D">
        <w:t>,</w:t>
      </w:r>
      <w:r w:rsidR="009053DB" w:rsidRPr="00FD006D">
        <w:t xml:space="preserve"> utilizing</w:t>
      </w:r>
      <w:r w:rsidR="00D951F9" w:rsidRPr="00FD006D">
        <w:t xml:space="preserve"> </w:t>
      </w:r>
      <w:r w:rsidR="009053DB" w:rsidRPr="00FD006D">
        <w:t xml:space="preserve">one </w:t>
      </w:r>
      <w:r w:rsidR="007625CF" w:rsidRPr="00FD006D">
        <w:t xml:space="preserve">ALS </w:t>
      </w:r>
      <w:r w:rsidR="009053DB" w:rsidRPr="00FD006D">
        <w:t xml:space="preserve">ambulance and </w:t>
      </w:r>
      <w:r w:rsidR="00D951F9" w:rsidRPr="00FD006D">
        <w:t>two paramedics on each 24-hour shift.</w:t>
      </w:r>
      <w:r w:rsidR="00626F63" w:rsidRPr="00FD006D">
        <w:t xml:space="preserve"> </w:t>
      </w:r>
      <w:r w:rsidR="00D951F9" w:rsidRPr="00FD006D">
        <w:t xml:space="preserve">  </w:t>
      </w:r>
      <w:r w:rsidR="007340A0" w:rsidRPr="00FD006D">
        <w:t>Our paramedics are using a manual lift st</w:t>
      </w:r>
      <w:r w:rsidR="005668ED">
        <w:t xml:space="preserve">retcher for all EMS runs where approximately </w:t>
      </w:r>
      <w:r w:rsidR="00733FE9" w:rsidRPr="00FD006D">
        <w:t xml:space="preserve">than </w:t>
      </w:r>
      <w:r w:rsidR="005668ED">
        <w:t>45-</w:t>
      </w:r>
      <w:r w:rsidR="00733FE9" w:rsidRPr="00FD006D">
        <w:t>5</w:t>
      </w:r>
      <w:r w:rsidR="003318D1" w:rsidRPr="00FD006D">
        <w:t xml:space="preserve">0% of the streets in </w:t>
      </w:r>
      <w:r w:rsidR="00733FE9" w:rsidRPr="00FD006D">
        <w:t xml:space="preserve">our immediate response area </w:t>
      </w:r>
      <w:r w:rsidR="000336EB">
        <w:t xml:space="preserve"> </w:t>
      </w:r>
      <w:r w:rsidR="00733FE9" w:rsidRPr="00FD006D">
        <w:t xml:space="preserve">are </w:t>
      </w:r>
      <w:r w:rsidR="003318D1" w:rsidRPr="00FD006D">
        <w:t>located on a hillside</w:t>
      </w:r>
      <w:r w:rsidR="007340A0" w:rsidRPr="00FD006D">
        <w:t>.  The manual lift stretcher</w:t>
      </w:r>
      <w:r w:rsidR="00733FE9" w:rsidRPr="00FD006D">
        <w:t xml:space="preserve"> </w:t>
      </w:r>
      <w:r w:rsidR="003318D1" w:rsidRPr="00FD006D">
        <w:t xml:space="preserve">requires </w:t>
      </w:r>
      <w:r w:rsidR="007340A0" w:rsidRPr="00FD006D">
        <w:t xml:space="preserve">our paramedics to use </w:t>
      </w:r>
      <w:r w:rsidR="003318D1" w:rsidRPr="00FD006D">
        <w:t>more lifting power</w:t>
      </w:r>
      <w:r w:rsidR="007340A0" w:rsidRPr="00FD006D">
        <w:t xml:space="preserve"> and be very attentive to their footing when moving</w:t>
      </w:r>
      <w:r w:rsidR="003318D1" w:rsidRPr="00FD006D">
        <w:t xml:space="preserve"> a patient </w:t>
      </w:r>
      <w:r w:rsidR="00733FE9" w:rsidRPr="00FD006D">
        <w:t>safely into the back of our</w:t>
      </w:r>
      <w:r w:rsidR="003318D1" w:rsidRPr="00FD006D">
        <w:t xml:space="preserve"> ambulance.  </w:t>
      </w:r>
      <w:r w:rsidR="00733FE9" w:rsidRPr="00FD006D">
        <w:t xml:space="preserve"> The daily use of the m</w:t>
      </w:r>
      <w:r w:rsidR="00482E2D" w:rsidRPr="00FD006D">
        <w:t>anual li</w:t>
      </w:r>
      <w:r w:rsidR="007340A0" w:rsidRPr="00FD006D">
        <w:t>ft stretcher over time has generat</w:t>
      </w:r>
      <w:r w:rsidR="00D37AB1" w:rsidRPr="00FD006D">
        <w:t>ed employee</w:t>
      </w:r>
      <w:r w:rsidR="007340A0" w:rsidRPr="00FD006D">
        <w:t xml:space="preserve"> </w:t>
      </w:r>
      <w:r w:rsidR="00482E2D" w:rsidRPr="00FD006D">
        <w:t>injuries</w:t>
      </w:r>
      <w:r w:rsidR="00D37AB1" w:rsidRPr="00FD006D">
        <w:t xml:space="preserve"> and </w:t>
      </w:r>
      <w:r w:rsidR="007340A0" w:rsidRPr="00FD006D">
        <w:t xml:space="preserve">extended </w:t>
      </w:r>
      <w:r w:rsidR="00733FE9" w:rsidRPr="00FD006D">
        <w:t xml:space="preserve">time off </w:t>
      </w:r>
      <w:r w:rsidR="007340A0" w:rsidRPr="00FD006D">
        <w:t>work</w:t>
      </w:r>
      <w:r w:rsidR="00D37AB1" w:rsidRPr="00FD006D">
        <w:t xml:space="preserve">.  </w:t>
      </w:r>
      <w:r w:rsidR="007340A0" w:rsidRPr="00FD006D">
        <w:t xml:space="preserve"> </w:t>
      </w:r>
    </w:p>
    <w:p w:rsidR="00D37AB1" w:rsidRPr="00FD006D" w:rsidRDefault="003A1143" w:rsidP="00D37AB1">
      <w:r w:rsidRPr="00FD006D">
        <w:t xml:space="preserve">Our ambulance stretcher is one the most expensive and heaviest pieces of equipment that our Paramedics use on almost every run every day.   </w:t>
      </w:r>
      <w:r w:rsidR="00D37AB1" w:rsidRPr="00FD006D">
        <w:t>Our EMS Program Director and paramedics have determined the</w:t>
      </w:r>
      <w:r w:rsidR="00733FE9" w:rsidRPr="00FD006D">
        <w:t xml:space="preserve"> most efficient and fiscally responsible solution </w:t>
      </w:r>
      <w:r w:rsidR="00D37AB1" w:rsidRPr="00FD006D">
        <w:t xml:space="preserve">to our manual lift stretcher problem is to </w:t>
      </w:r>
      <w:r w:rsidR="00733FE9" w:rsidRPr="00FD006D">
        <w:t>replace and upgra</w:t>
      </w:r>
      <w:r w:rsidR="00D37AB1" w:rsidRPr="00FD006D">
        <w:t xml:space="preserve">de our current manual lift stretcher with equipment that is now required by law on all new ambulance purchases.  With just two paramedics responding to all EMS runs, </w:t>
      </w:r>
      <w:r w:rsidR="00FC0519" w:rsidRPr="00FD006D">
        <w:t xml:space="preserve">an </w:t>
      </w:r>
      <w:r w:rsidR="00D37AB1" w:rsidRPr="00FD006D">
        <w:t xml:space="preserve">inline mobilization stretcher </w:t>
      </w:r>
      <w:r w:rsidR="00FC0519" w:rsidRPr="00FD006D">
        <w:t xml:space="preserve">is </w:t>
      </w:r>
      <w:r w:rsidR="00D37AB1" w:rsidRPr="00FD006D">
        <w:t>a much-needed piece of equipment for our ambulance</w:t>
      </w:r>
      <w:r w:rsidR="00FC0519" w:rsidRPr="00FD006D">
        <w:t>, our patients and our paramedics</w:t>
      </w:r>
      <w:r w:rsidR="00D37AB1" w:rsidRPr="00FD006D">
        <w:t xml:space="preserve">.  </w:t>
      </w:r>
      <w:r w:rsidR="00FC0519" w:rsidRPr="00FD006D">
        <w:t xml:space="preserve"> Acquiring an</w:t>
      </w:r>
      <w:r w:rsidR="00D37AB1" w:rsidRPr="00FD006D">
        <w:t xml:space="preserve"> inline mobilization stretcher will </w:t>
      </w:r>
      <w:r w:rsidR="00FC0519" w:rsidRPr="00FD006D">
        <w:t xml:space="preserve">greatly </w:t>
      </w:r>
      <w:r w:rsidR="00D37AB1" w:rsidRPr="00FD006D">
        <w:t>reduce employee injuries</w:t>
      </w:r>
      <w:r w:rsidR="00FC0519" w:rsidRPr="00FD006D">
        <w:t xml:space="preserve">, allow paramedics to focus </w:t>
      </w:r>
      <w:r w:rsidR="00BF4013" w:rsidRPr="00FD006D">
        <w:t xml:space="preserve">solely </w:t>
      </w:r>
      <w:r w:rsidR="00FC0519" w:rsidRPr="00FD006D">
        <w:t>on the patient in the moving process,</w:t>
      </w:r>
      <w:r w:rsidR="00D37AB1" w:rsidRPr="00FD006D">
        <w:t xml:space="preserve"> and provide a safer </w:t>
      </w:r>
      <w:r w:rsidR="00BF4013" w:rsidRPr="00FD006D">
        <w:t xml:space="preserve">and efficient </w:t>
      </w:r>
      <w:r w:rsidR="00D37AB1" w:rsidRPr="00FD006D">
        <w:t>moving experience for an already sick or injured patient.</w:t>
      </w:r>
    </w:p>
    <w:p w:rsidR="00A341DA" w:rsidRDefault="00904BE7" w:rsidP="00FE1FBB">
      <w:r>
        <w:t xml:space="preserve">The Kentucky Office of Homeland Security </w:t>
      </w:r>
      <w:r w:rsidR="00036EC0">
        <w:t xml:space="preserve">(KOHS) </w:t>
      </w:r>
      <w:r>
        <w:t>has received federal grant money that w</w:t>
      </w:r>
      <w:r w:rsidR="00036EC0">
        <w:t>ill pass to Kentucky police and fire departments</w:t>
      </w:r>
      <w:r>
        <w:t xml:space="preserve"> through a reimbursed grant process.   This means that</w:t>
      </w:r>
      <w:r w:rsidR="00A341DA">
        <w:t xml:space="preserve"> if our grant is approved, </w:t>
      </w:r>
      <w:r w:rsidR="000336EB">
        <w:t>we will purchase the stretcher</w:t>
      </w:r>
      <w:r>
        <w:t xml:space="preserve"> and KOHS will reimburse </w:t>
      </w:r>
      <w:r w:rsidR="00036EC0">
        <w:t xml:space="preserve">to us </w:t>
      </w:r>
      <w:r>
        <w:t xml:space="preserve">the full amount </w:t>
      </w:r>
      <w:r w:rsidR="000336EB">
        <w:t xml:space="preserve">we </w:t>
      </w:r>
      <w:r>
        <w:t>paid</w:t>
      </w:r>
      <w:r w:rsidR="000336EB">
        <w:t xml:space="preserve"> for it</w:t>
      </w:r>
      <w:r>
        <w:t xml:space="preserve">.  </w:t>
      </w:r>
    </w:p>
    <w:p w:rsidR="00CA5773" w:rsidRDefault="00904BE7" w:rsidP="000336EB">
      <w:r>
        <w:t xml:space="preserve">FDBD </w:t>
      </w:r>
      <w:r w:rsidR="00FE1FBB" w:rsidRPr="00FD006D">
        <w:t xml:space="preserve">is requesting the </w:t>
      </w:r>
      <w:r w:rsidR="00225EEA" w:rsidRPr="00FD006D">
        <w:t xml:space="preserve">purchase and installation of a Stryker Power Load / Ferno Inline Mobilization Stretcher </w:t>
      </w:r>
      <w:r w:rsidR="00FE1FBB" w:rsidRPr="00FD006D">
        <w:t>fo</w:t>
      </w:r>
      <w:r w:rsidR="00225EEA" w:rsidRPr="00FD006D">
        <w:t>r its 2012 Ford ALS Ambulance that will</w:t>
      </w:r>
      <w:r w:rsidR="00FE1FBB" w:rsidRPr="00FD006D">
        <w:t xml:space="preserve"> </w:t>
      </w:r>
      <w:r w:rsidR="00225EEA" w:rsidRPr="00FD006D">
        <w:t xml:space="preserve">replace its 2008 refurbished manual lift stretcher.    </w:t>
      </w:r>
      <w:r w:rsidR="00A341DA" w:rsidRPr="00FD006D">
        <w:t xml:space="preserve">We have received a </w:t>
      </w:r>
      <w:r w:rsidR="00036EC0">
        <w:t xml:space="preserve">best </w:t>
      </w:r>
      <w:r w:rsidR="00A341DA" w:rsidRPr="00FD006D">
        <w:t xml:space="preserve">price quote from Ferno for the purchase of a Stryker Power Load inline mobilization stretcher equipped with a floor mount, IV pole, telescoping frame, and extender, at a price of $41,169.20.  The installation of the stretcher, quoted by 911 Fleet, is estimated at $1,809.50.  The total amount for the purchase and installation of the Stryker Power Load equipment is $42,979.00.   </w:t>
      </w:r>
    </w:p>
    <w:p w:rsidR="000336EB" w:rsidRDefault="000336EB" w:rsidP="000336EB">
      <w:r>
        <w:t>There is no cost share or any additional monies that the fire department will be required to pay because the grant is a 100% reimbursement of all costs associated with the equipment, including installation.</w:t>
      </w:r>
    </w:p>
    <w:p w:rsidR="00A341DA" w:rsidRPr="00FD006D" w:rsidRDefault="00A341DA" w:rsidP="00A341DA"/>
    <w:p w:rsidR="00A341DA" w:rsidRDefault="00A341DA" w:rsidP="00FE1FBB"/>
    <w:sectPr w:rsidR="00A341DA" w:rsidSect="00BB5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4AAC"/>
    <w:rsid w:val="000164C7"/>
    <w:rsid w:val="000336EB"/>
    <w:rsid w:val="00036EC0"/>
    <w:rsid w:val="00114A56"/>
    <w:rsid w:val="001251DA"/>
    <w:rsid w:val="00171C94"/>
    <w:rsid w:val="0020016F"/>
    <w:rsid w:val="00215CE5"/>
    <w:rsid w:val="00225EEA"/>
    <w:rsid w:val="002416D7"/>
    <w:rsid w:val="002568FE"/>
    <w:rsid w:val="002832CC"/>
    <w:rsid w:val="00322952"/>
    <w:rsid w:val="003318D1"/>
    <w:rsid w:val="00337A61"/>
    <w:rsid w:val="00384CCF"/>
    <w:rsid w:val="003A1143"/>
    <w:rsid w:val="003D6183"/>
    <w:rsid w:val="00482E2D"/>
    <w:rsid w:val="004A0774"/>
    <w:rsid w:val="004E770C"/>
    <w:rsid w:val="005668ED"/>
    <w:rsid w:val="005835F1"/>
    <w:rsid w:val="00626F63"/>
    <w:rsid w:val="00634EEC"/>
    <w:rsid w:val="00665D91"/>
    <w:rsid w:val="006B4AAC"/>
    <w:rsid w:val="006C5598"/>
    <w:rsid w:val="00733FE9"/>
    <w:rsid w:val="007340A0"/>
    <w:rsid w:val="0075107C"/>
    <w:rsid w:val="007625CF"/>
    <w:rsid w:val="008B0EFE"/>
    <w:rsid w:val="00904BE7"/>
    <w:rsid w:val="009053DB"/>
    <w:rsid w:val="00921274"/>
    <w:rsid w:val="009848C0"/>
    <w:rsid w:val="009D325D"/>
    <w:rsid w:val="009E4F8C"/>
    <w:rsid w:val="00A341DA"/>
    <w:rsid w:val="00A95A27"/>
    <w:rsid w:val="00B13DD5"/>
    <w:rsid w:val="00B30CF2"/>
    <w:rsid w:val="00BB58B5"/>
    <w:rsid w:val="00BC5336"/>
    <w:rsid w:val="00BF4013"/>
    <w:rsid w:val="00C3660A"/>
    <w:rsid w:val="00CA5773"/>
    <w:rsid w:val="00CD57A7"/>
    <w:rsid w:val="00CF581F"/>
    <w:rsid w:val="00D05A62"/>
    <w:rsid w:val="00D37AB1"/>
    <w:rsid w:val="00D64E16"/>
    <w:rsid w:val="00D93148"/>
    <w:rsid w:val="00D951F9"/>
    <w:rsid w:val="00DC378E"/>
    <w:rsid w:val="00DE0CFD"/>
    <w:rsid w:val="00E1606E"/>
    <w:rsid w:val="00E618B5"/>
    <w:rsid w:val="00E63094"/>
    <w:rsid w:val="00F50527"/>
    <w:rsid w:val="00F50DDC"/>
    <w:rsid w:val="00F82F32"/>
    <w:rsid w:val="00FC0519"/>
    <w:rsid w:val="00FD006D"/>
    <w:rsid w:val="00FE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Hall</dc:creator>
  <cp:lastModifiedBy>tmyers</cp:lastModifiedBy>
  <cp:revision>2</cp:revision>
  <cp:lastPrinted>2017-02-15T21:14:00Z</cp:lastPrinted>
  <dcterms:created xsi:type="dcterms:W3CDTF">2017-03-06T14:10:00Z</dcterms:created>
  <dcterms:modified xsi:type="dcterms:W3CDTF">2017-03-06T14:10:00Z</dcterms:modified>
</cp:coreProperties>
</file>