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ECE" w:rsidRDefault="007D5ECE" w:rsidP="009660B9">
      <w:pPr>
        <w:jc w:val="center"/>
        <w:rPr>
          <w:sz w:val="24"/>
          <w:szCs w:val="24"/>
        </w:rPr>
      </w:pPr>
      <w:bookmarkStart w:id="0" w:name="_GoBack"/>
      <w:bookmarkEnd w:id="0"/>
      <w:r>
        <w:rPr>
          <w:sz w:val="24"/>
          <w:szCs w:val="24"/>
        </w:rPr>
        <w:t>CITY OF DAYTON</w:t>
      </w:r>
    </w:p>
    <w:p w:rsidR="007D5ECE" w:rsidRDefault="007D5ECE" w:rsidP="009660B9">
      <w:pPr>
        <w:jc w:val="center"/>
        <w:rPr>
          <w:sz w:val="24"/>
          <w:szCs w:val="24"/>
        </w:rPr>
      </w:pPr>
      <w:r>
        <w:rPr>
          <w:sz w:val="24"/>
          <w:szCs w:val="24"/>
        </w:rPr>
        <w:t>PUBLIC HEARING</w:t>
      </w:r>
    </w:p>
    <w:p w:rsidR="007D5ECE" w:rsidRDefault="007D5ECE" w:rsidP="009660B9">
      <w:pPr>
        <w:jc w:val="center"/>
        <w:rPr>
          <w:sz w:val="24"/>
          <w:szCs w:val="24"/>
        </w:rPr>
      </w:pPr>
      <w:r>
        <w:rPr>
          <w:sz w:val="24"/>
          <w:szCs w:val="24"/>
        </w:rPr>
        <w:t xml:space="preserve">May 3, 2016 </w:t>
      </w:r>
      <w:r w:rsidR="003316C8">
        <w:rPr>
          <w:sz w:val="24"/>
          <w:szCs w:val="24"/>
        </w:rPr>
        <w:t xml:space="preserve"> </w:t>
      </w:r>
    </w:p>
    <w:p w:rsidR="003316C8" w:rsidRDefault="003316C8" w:rsidP="009660B9">
      <w:pPr>
        <w:jc w:val="center"/>
        <w:rPr>
          <w:sz w:val="24"/>
          <w:szCs w:val="24"/>
        </w:rPr>
      </w:pPr>
    </w:p>
    <w:p w:rsidR="003316C8" w:rsidRDefault="003316C8" w:rsidP="003316C8">
      <w:pPr>
        <w:rPr>
          <w:sz w:val="24"/>
          <w:szCs w:val="24"/>
        </w:rPr>
      </w:pPr>
      <w:r>
        <w:rPr>
          <w:sz w:val="24"/>
          <w:szCs w:val="24"/>
        </w:rPr>
        <w:t xml:space="preserve">A public hearing of Dayton City Council was held on Tuesday, May 3, 2016, 7:00 p.m. in the board meeting room of the Dayton Independent Schools Administration Building, Third &amp; Clay Street, Dayton, KY.  </w:t>
      </w:r>
      <w:r w:rsidR="002F5888">
        <w:rPr>
          <w:sz w:val="24"/>
          <w:szCs w:val="24"/>
        </w:rPr>
        <w:t xml:space="preserve">The purpose of this hearing </w:t>
      </w:r>
      <w:r w:rsidR="00C27788">
        <w:rPr>
          <w:sz w:val="24"/>
          <w:szCs w:val="24"/>
        </w:rPr>
        <w:t>was</w:t>
      </w:r>
      <w:r w:rsidR="002F5888">
        <w:rPr>
          <w:sz w:val="24"/>
          <w:szCs w:val="24"/>
        </w:rPr>
        <w:t xml:space="preserve"> to </w:t>
      </w:r>
      <w:r w:rsidR="005E4E22">
        <w:rPr>
          <w:sz w:val="24"/>
          <w:szCs w:val="24"/>
        </w:rPr>
        <w:t>receive</w:t>
      </w:r>
      <w:r w:rsidR="002F5888">
        <w:rPr>
          <w:sz w:val="24"/>
          <w:szCs w:val="24"/>
        </w:rPr>
        <w:t xml:space="preserve"> comments from the public regarding the spending of Municipal Aid Funds for </w:t>
      </w:r>
      <w:r w:rsidR="00C27788">
        <w:rPr>
          <w:sz w:val="24"/>
          <w:szCs w:val="24"/>
        </w:rPr>
        <w:t xml:space="preserve">the </w:t>
      </w:r>
      <w:r w:rsidR="002F5888">
        <w:rPr>
          <w:sz w:val="24"/>
          <w:szCs w:val="24"/>
        </w:rPr>
        <w:t xml:space="preserve">fiscal year ending 6/30/2016. </w:t>
      </w:r>
      <w:r>
        <w:rPr>
          <w:sz w:val="24"/>
          <w:szCs w:val="24"/>
        </w:rPr>
        <w:t>The meeting was advertised</w:t>
      </w:r>
      <w:r w:rsidR="005E4E22">
        <w:rPr>
          <w:sz w:val="24"/>
          <w:szCs w:val="24"/>
        </w:rPr>
        <w:t xml:space="preserve">. </w:t>
      </w:r>
      <w:r>
        <w:rPr>
          <w:sz w:val="24"/>
          <w:szCs w:val="24"/>
        </w:rPr>
        <w:t xml:space="preserve">Mayor and Council </w:t>
      </w:r>
      <w:r w:rsidR="00AD6CC2">
        <w:rPr>
          <w:sz w:val="24"/>
          <w:szCs w:val="24"/>
        </w:rPr>
        <w:t>were</w:t>
      </w:r>
      <w:r>
        <w:rPr>
          <w:sz w:val="24"/>
          <w:szCs w:val="24"/>
        </w:rPr>
        <w:t xml:space="preserve"> notified of the meeting in advance.  </w:t>
      </w:r>
    </w:p>
    <w:p w:rsidR="002F5888" w:rsidRDefault="002F5888" w:rsidP="003316C8">
      <w:pPr>
        <w:rPr>
          <w:sz w:val="24"/>
          <w:szCs w:val="24"/>
        </w:rPr>
      </w:pPr>
    </w:p>
    <w:p w:rsidR="002F5888" w:rsidRDefault="002F5888" w:rsidP="003316C8">
      <w:pPr>
        <w:rPr>
          <w:sz w:val="24"/>
          <w:szCs w:val="24"/>
        </w:rPr>
      </w:pPr>
      <w:r>
        <w:rPr>
          <w:sz w:val="24"/>
          <w:szCs w:val="24"/>
        </w:rPr>
        <w:t xml:space="preserve">City Adm. Giffen noted $359,141.66 is currently in the Municipal Aid Account.  This does not include the money owed to Bluegrass Paving for the upcoming </w:t>
      </w:r>
      <w:r w:rsidR="00670929">
        <w:rPr>
          <w:sz w:val="24"/>
          <w:szCs w:val="24"/>
        </w:rPr>
        <w:t xml:space="preserve">bid </w:t>
      </w:r>
      <w:r>
        <w:rPr>
          <w:sz w:val="24"/>
          <w:szCs w:val="24"/>
        </w:rPr>
        <w:t xml:space="preserve">contract.  </w:t>
      </w:r>
    </w:p>
    <w:p w:rsidR="002F5888" w:rsidRDefault="002F5888" w:rsidP="003316C8">
      <w:pPr>
        <w:rPr>
          <w:sz w:val="24"/>
          <w:szCs w:val="24"/>
        </w:rPr>
      </w:pPr>
    </w:p>
    <w:p w:rsidR="002F5888" w:rsidRDefault="002F5888" w:rsidP="003316C8">
      <w:pPr>
        <w:rPr>
          <w:sz w:val="24"/>
          <w:szCs w:val="24"/>
        </w:rPr>
      </w:pPr>
      <w:r>
        <w:rPr>
          <w:sz w:val="24"/>
          <w:szCs w:val="24"/>
        </w:rPr>
        <w:t xml:space="preserve">The City received two bids for a section of Dodd Drive from Fourth Avenue to the Marina. </w:t>
      </w:r>
    </w:p>
    <w:p w:rsidR="002F5888" w:rsidRDefault="002F5888" w:rsidP="003316C8">
      <w:pPr>
        <w:rPr>
          <w:sz w:val="24"/>
          <w:szCs w:val="24"/>
        </w:rPr>
      </w:pPr>
    </w:p>
    <w:p w:rsidR="002F5888" w:rsidRDefault="002F5888" w:rsidP="003316C8">
      <w:pPr>
        <w:rPr>
          <w:sz w:val="24"/>
          <w:szCs w:val="24"/>
        </w:rPr>
      </w:pPr>
      <w:r>
        <w:rPr>
          <w:sz w:val="24"/>
          <w:szCs w:val="24"/>
        </w:rPr>
        <w:t xml:space="preserve">Mayor Boruske asked for any comment from the audience or council </w:t>
      </w:r>
      <w:r w:rsidR="00AD6CC2">
        <w:rPr>
          <w:sz w:val="24"/>
          <w:szCs w:val="24"/>
        </w:rPr>
        <w:t>regarding</w:t>
      </w:r>
      <w:r>
        <w:rPr>
          <w:sz w:val="24"/>
          <w:szCs w:val="24"/>
        </w:rPr>
        <w:t xml:space="preserve"> the spending of the Municipal Aid Funds.  </w:t>
      </w:r>
    </w:p>
    <w:p w:rsidR="002F5888" w:rsidRDefault="002F5888" w:rsidP="003316C8">
      <w:pPr>
        <w:rPr>
          <w:sz w:val="24"/>
          <w:szCs w:val="24"/>
        </w:rPr>
      </w:pPr>
    </w:p>
    <w:p w:rsidR="002F5888" w:rsidRDefault="002F5888" w:rsidP="003316C8">
      <w:pPr>
        <w:rPr>
          <w:sz w:val="24"/>
          <w:szCs w:val="24"/>
        </w:rPr>
      </w:pPr>
      <w:r>
        <w:rPr>
          <w:sz w:val="24"/>
          <w:szCs w:val="24"/>
        </w:rPr>
        <w:t xml:space="preserve">The meeting was closed at 7:03 p.m.  </w:t>
      </w:r>
    </w:p>
    <w:p w:rsidR="007D5ECE" w:rsidRDefault="007D5ECE" w:rsidP="009660B9">
      <w:pPr>
        <w:jc w:val="center"/>
        <w:rPr>
          <w:sz w:val="24"/>
          <w:szCs w:val="24"/>
        </w:rPr>
      </w:pPr>
    </w:p>
    <w:p w:rsidR="00A34389" w:rsidRDefault="009660B9" w:rsidP="009660B9">
      <w:pPr>
        <w:jc w:val="center"/>
        <w:rPr>
          <w:sz w:val="24"/>
          <w:szCs w:val="24"/>
        </w:rPr>
      </w:pPr>
      <w:r>
        <w:rPr>
          <w:sz w:val="24"/>
          <w:szCs w:val="24"/>
        </w:rPr>
        <w:t>CITY OF DAYTON</w:t>
      </w:r>
    </w:p>
    <w:p w:rsidR="009660B9" w:rsidRDefault="00BD1FA9" w:rsidP="009660B9">
      <w:pPr>
        <w:jc w:val="center"/>
        <w:rPr>
          <w:sz w:val="24"/>
          <w:szCs w:val="24"/>
        </w:rPr>
      </w:pPr>
      <w:r>
        <w:rPr>
          <w:sz w:val="24"/>
          <w:szCs w:val="24"/>
        </w:rPr>
        <w:t>COUNCIL MEETING</w:t>
      </w:r>
    </w:p>
    <w:p w:rsidR="00D845CF" w:rsidRDefault="007D5ECE" w:rsidP="009660B9">
      <w:pPr>
        <w:jc w:val="center"/>
        <w:rPr>
          <w:sz w:val="24"/>
          <w:szCs w:val="24"/>
        </w:rPr>
      </w:pPr>
      <w:r>
        <w:rPr>
          <w:sz w:val="24"/>
          <w:szCs w:val="24"/>
        </w:rPr>
        <w:t>May 3</w:t>
      </w:r>
      <w:r w:rsidR="00A53CEA">
        <w:rPr>
          <w:sz w:val="24"/>
          <w:szCs w:val="24"/>
        </w:rPr>
        <w:t>, 2016</w:t>
      </w:r>
    </w:p>
    <w:p w:rsidR="00DD7A09" w:rsidRDefault="00DD7A09" w:rsidP="009660B9">
      <w:pPr>
        <w:jc w:val="center"/>
        <w:rPr>
          <w:sz w:val="24"/>
          <w:szCs w:val="24"/>
        </w:rPr>
      </w:pPr>
    </w:p>
    <w:p w:rsidR="006909DB" w:rsidRDefault="006909DB" w:rsidP="009660B9">
      <w:pPr>
        <w:jc w:val="center"/>
        <w:rPr>
          <w:sz w:val="24"/>
          <w:szCs w:val="24"/>
        </w:rPr>
      </w:pPr>
    </w:p>
    <w:p w:rsidR="009660B9" w:rsidRDefault="009660B9" w:rsidP="009660B9">
      <w:pPr>
        <w:jc w:val="center"/>
        <w:rPr>
          <w:sz w:val="24"/>
          <w:szCs w:val="24"/>
        </w:rPr>
      </w:pPr>
    </w:p>
    <w:p w:rsidR="009660B9" w:rsidRDefault="00643822" w:rsidP="009660B9">
      <w:pPr>
        <w:rPr>
          <w:sz w:val="24"/>
          <w:szCs w:val="24"/>
        </w:rPr>
      </w:pPr>
      <w:r>
        <w:rPr>
          <w:sz w:val="24"/>
          <w:szCs w:val="24"/>
        </w:rPr>
        <w:t xml:space="preserve">A </w:t>
      </w:r>
      <w:r w:rsidR="004A26AF">
        <w:rPr>
          <w:sz w:val="24"/>
          <w:szCs w:val="24"/>
        </w:rPr>
        <w:t xml:space="preserve">regular meeting </w:t>
      </w:r>
      <w:r w:rsidR="009660B9">
        <w:rPr>
          <w:sz w:val="24"/>
          <w:szCs w:val="24"/>
        </w:rPr>
        <w:t xml:space="preserve">of Dayton City Council was held on </w:t>
      </w:r>
      <w:r w:rsidR="00F96686">
        <w:rPr>
          <w:sz w:val="24"/>
          <w:szCs w:val="24"/>
        </w:rPr>
        <w:t>Tuesday,</w:t>
      </w:r>
      <w:r w:rsidR="007D5ECE">
        <w:rPr>
          <w:sz w:val="24"/>
          <w:szCs w:val="24"/>
        </w:rPr>
        <w:t xml:space="preserve"> May 3</w:t>
      </w:r>
      <w:r w:rsidR="00A53CEA">
        <w:rPr>
          <w:sz w:val="24"/>
          <w:szCs w:val="24"/>
        </w:rPr>
        <w:t>, 2016</w:t>
      </w:r>
      <w:r w:rsidR="00D845CF">
        <w:rPr>
          <w:sz w:val="24"/>
          <w:szCs w:val="24"/>
        </w:rPr>
        <w:t>,</w:t>
      </w:r>
      <w:r w:rsidR="009660B9">
        <w:rPr>
          <w:sz w:val="24"/>
          <w:szCs w:val="24"/>
        </w:rPr>
        <w:t xml:space="preserve"> </w:t>
      </w:r>
      <w:r w:rsidR="002F5888">
        <w:rPr>
          <w:sz w:val="24"/>
          <w:szCs w:val="24"/>
        </w:rPr>
        <w:t>7:03</w:t>
      </w:r>
      <w:r w:rsidR="00BD1FA9">
        <w:rPr>
          <w:sz w:val="24"/>
          <w:szCs w:val="24"/>
        </w:rPr>
        <w:t xml:space="preserve"> p.m. </w:t>
      </w:r>
      <w:r w:rsidR="009660B9">
        <w:rPr>
          <w:sz w:val="24"/>
          <w:szCs w:val="24"/>
        </w:rPr>
        <w:t xml:space="preserve">in the </w:t>
      </w:r>
      <w:r w:rsidR="00FD3DB8">
        <w:rPr>
          <w:sz w:val="24"/>
          <w:szCs w:val="24"/>
        </w:rPr>
        <w:t>board meeting room of the Dayton Independent Schools Administration Building, Third &amp; Clay Street</w:t>
      </w:r>
      <w:r w:rsidR="003316C8">
        <w:rPr>
          <w:sz w:val="24"/>
          <w:szCs w:val="24"/>
        </w:rPr>
        <w:t>,</w:t>
      </w:r>
      <w:r w:rsidR="00FD3DB8">
        <w:rPr>
          <w:sz w:val="24"/>
          <w:szCs w:val="24"/>
        </w:rPr>
        <w:t xml:space="preserve"> Dayton, KY</w:t>
      </w:r>
      <w:r w:rsidR="00F96686">
        <w:rPr>
          <w:sz w:val="24"/>
          <w:szCs w:val="24"/>
        </w:rPr>
        <w:t xml:space="preserve">.  </w:t>
      </w:r>
    </w:p>
    <w:p w:rsidR="00C939B5" w:rsidRDefault="00C939B5" w:rsidP="009660B9">
      <w:pPr>
        <w:rPr>
          <w:sz w:val="24"/>
          <w:szCs w:val="24"/>
        </w:rPr>
      </w:pPr>
    </w:p>
    <w:p w:rsidR="009660B9" w:rsidRDefault="009660B9" w:rsidP="009660B9">
      <w:pPr>
        <w:rPr>
          <w:sz w:val="24"/>
          <w:szCs w:val="24"/>
        </w:rPr>
      </w:pPr>
      <w:r>
        <w:rPr>
          <w:sz w:val="24"/>
          <w:szCs w:val="24"/>
        </w:rPr>
        <w:t>ROLL CALL:</w:t>
      </w:r>
    </w:p>
    <w:p w:rsidR="00DD7A09" w:rsidRDefault="00DD7A09" w:rsidP="009660B9">
      <w:pPr>
        <w:rPr>
          <w:sz w:val="24"/>
          <w:szCs w:val="24"/>
        </w:rPr>
      </w:pPr>
    </w:p>
    <w:p w:rsidR="00DD7A09" w:rsidRDefault="00DD7A09" w:rsidP="009660B9">
      <w:pPr>
        <w:rPr>
          <w:sz w:val="24"/>
          <w:szCs w:val="24"/>
        </w:rPr>
      </w:pPr>
      <w:r>
        <w:rPr>
          <w:sz w:val="24"/>
          <w:szCs w:val="24"/>
        </w:rPr>
        <w:t>Mayor Boruske</w:t>
      </w:r>
      <w:r>
        <w:rPr>
          <w:sz w:val="24"/>
          <w:szCs w:val="24"/>
        </w:rPr>
        <w:tab/>
      </w:r>
      <w:r>
        <w:rPr>
          <w:sz w:val="24"/>
          <w:szCs w:val="24"/>
        </w:rPr>
        <w:tab/>
        <w:t>Aye</w:t>
      </w:r>
      <w:r>
        <w:rPr>
          <w:sz w:val="24"/>
          <w:szCs w:val="24"/>
        </w:rPr>
        <w:tab/>
      </w:r>
      <w:r>
        <w:rPr>
          <w:sz w:val="24"/>
          <w:szCs w:val="24"/>
        </w:rPr>
        <w:tab/>
        <w:t>Member Gifford</w:t>
      </w:r>
      <w:r>
        <w:rPr>
          <w:sz w:val="24"/>
          <w:szCs w:val="24"/>
        </w:rPr>
        <w:tab/>
        <w:t>Aye</w:t>
      </w:r>
    </w:p>
    <w:p w:rsidR="00DD7A09" w:rsidRDefault="00DD7A09" w:rsidP="009660B9">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t>Member Lynn</w:t>
      </w:r>
      <w:r>
        <w:rPr>
          <w:sz w:val="24"/>
          <w:szCs w:val="24"/>
        </w:rPr>
        <w:tab/>
      </w:r>
      <w:r>
        <w:rPr>
          <w:sz w:val="24"/>
          <w:szCs w:val="24"/>
        </w:rPr>
        <w:tab/>
        <w:t>Aye</w:t>
      </w:r>
    </w:p>
    <w:p w:rsidR="00DD7A09" w:rsidRDefault="00DD7A09" w:rsidP="009660B9">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t>City Adm. Giffen</w:t>
      </w:r>
      <w:r>
        <w:rPr>
          <w:sz w:val="24"/>
          <w:szCs w:val="24"/>
        </w:rPr>
        <w:tab/>
        <w:t>Aye</w:t>
      </w:r>
    </w:p>
    <w:p w:rsidR="00DD7A09" w:rsidRDefault="00DD7A09" w:rsidP="009660B9">
      <w:pPr>
        <w:rPr>
          <w:sz w:val="24"/>
          <w:szCs w:val="24"/>
        </w:rPr>
      </w:pPr>
      <w:r>
        <w:rPr>
          <w:sz w:val="24"/>
          <w:szCs w:val="24"/>
        </w:rPr>
        <w:t>Member Tucker</w:t>
      </w:r>
      <w:r>
        <w:rPr>
          <w:sz w:val="24"/>
          <w:szCs w:val="24"/>
        </w:rPr>
        <w:tab/>
      </w:r>
      <w:r>
        <w:rPr>
          <w:sz w:val="24"/>
          <w:szCs w:val="24"/>
        </w:rPr>
        <w:tab/>
      </w:r>
      <w:r w:rsidR="004A26AF">
        <w:rPr>
          <w:sz w:val="24"/>
          <w:szCs w:val="24"/>
        </w:rPr>
        <w:t>Aye</w:t>
      </w:r>
      <w:r>
        <w:rPr>
          <w:sz w:val="24"/>
          <w:szCs w:val="24"/>
        </w:rPr>
        <w:tab/>
      </w:r>
      <w:r>
        <w:rPr>
          <w:sz w:val="24"/>
          <w:szCs w:val="24"/>
        </w:rPr>
        <w:tab/>
        <w:t>City Att. Edge</w:t>
      </w:r>
      <w:r>
        <w:rPr>
          <w:sz w:val="24"/>
          <w:szCs w:val="24"/>
        </w:rPr>
        <w:tab/>
      </w:r>
      <w:r>
        <w:rPr>
          <w:sz w:val="24"/>
          <w:szCs w:val="24"/>
        </w:rPr>
        <w:tab/>
        <w:t>Aye</w:t>
      </w:r>
    </w:p>
    <w:p w:rsidR="00DD7A09" w:rsidRDefault="00DD7A09" w:rsidP="009660B9">
      <w:pPr>
        <w:rPr>
          <w:sz w:val="24"/>
          <w:szCs w:val="24"/>
        </w:rPr>
      </w:pPr>
      <w:r>
        <w:rPr>
          <w:sz w:val="24"/>
          <w:szCs w:val="24"/>
        </w:rPr>
        <w:t>Member Baker</w:t>
      </w:r>
      <w:r>
        <w:rPr>
          <w:sz w:val="24"/>
          <w:szCs w:val="24"/>
        </w:rPr>
        <w:tab/>
      </w:r>
      <w:r>
        <w:rPr>
          <w:sz w:val="24"/>
          <w:szCs w:val="24"/>
        </w:rPr>
        <w:tab/>
        <w:t>Aye</w:t>
      </w:r>
    </w:p>
    <w:p w:rsidR="00A53CEA" w:rsidRDefault="00A53CEA" w:rsidP="009660B9">
      <w:pPr>
        <w:rPr>
          <w:sz w:val="24"/>
          <w:szCs w:val="24"/>
        </w:rPr>
      </w:pPr>
    </w:p>
    <w:p w:rsidR="00A53CEA" w:rsidRDefault="00A53CEA" w:rsidP="009660B9">
      <w:pPr>
        <w:rPr>
          <w:sz w:val="24"/>
          <w:szCs w:val="24"/>
        </w:rPr>
      </w:pPr>
      <w:r>
        <w:rPr>
          <w:sz w:val="24"/>
          <w:szCs w:val="24"/>
        </w:rPr>
        <w:t>Audience:</w:t>
      </w:r>
    </w:p>
    <w:p w:rsidR="002F5888" w:rsidRDefault="002F5888" w:rsidP="009660B9">
      <w:pPr>
        <w:rPr>
          <w:sz w:val="24"/>
          <w:szCs w:val="24"/>
        </w:rPr>
      </w:pPr>
    </w:p>
    <w:p w:rsidR="002F5888" w:rsidRDefault="00E040E9" w:rsidP="009660B9">
      <w:pPr>
        <w:rPr>
          <w:sz w:val="24"/>
          <w:szCs w:val="24"/>
        </w:rPr>
      </w:pPr>
      <w:r>
        <w:rPr>
          <w:sz w:val="24"/>
          <w:szCs w:val="24"/>
        </w:rPr>
        <w:t>Jeff Volter, 336 Riverpointe,</w:t>
      </w:r>
      <w:r w:rsidR="0082593E">
        <w:rPr>
          <w:sz w:val="24"/>
          <w:szCs w:val="24"/>
        </w:rPr>
        <w:t xml:space="preserve"> noted that Dayton Schools are doing away with bus transportation.  </w:t>
      </w:r>
      <w:r w:rsidR="00AD6CC2">
        <w:rPr>
          <w:sz w:val="24"/>
          <w:szCs w:val="24"/>
        </w:rPr>
        <w:t>T</w:t>
      </w:r>
      <w:r w:rsidR="0082593E">
        <w:rPr>
          <w:sz w:val="24"/>
          <w:szCs w:val="24"/>
        </w:rPr>
        <w:t xml:space="preserve">he sidewalk grant on Dayton Pike </w:t>
      </w:r>
      <w:r w:rsidR="00AD6CC2">
        <w:rPr>
          <w:sz w:val="24"/>
          <w:szCs w:val="24"/>
        </w:rPr>
        <w:t xml:space="preserve">is needed </w:t>
      </w:r>
      <w:r w:rsidR="0082593E">
        <w:rPr>
          <w:sz w:val="24"/>
          <w:szCs w:val="24"/>
        </w:rPr>
        <w:t>as soon as possible.  The PVA has lowered several property values in the 300 block of Third Avenue</w:t>
      </w:r>
      <w:r w:rsidR="00F53603">
        <w:rPr>
          <w:sz w:val="24"/>
          <w:szCs w:val="24"/>
        </w:rPr>
        <w:t xml:space="preserve">. </w:t>
      </w:r>
      <w:r w:rsidR="008D1E8F">
        <w:rPr>
          <w:sz w:val="24"/>
          <w:szCs w:val="24"/>
        </w:rPr>
        <w:t xml:space="preserve">This </w:t>
      </w:r>
      <w:r w:rsidR="0082593E">
        <w:rPr>
          <w:sz w:val="24"/>
          <w:szCs w:val="24"/>
        </w:rPr>
        <w:t xml:space="preserve">hurts the city and school system.  City Adm. Giffen reported that Mayor Boruske </w:t>
      </w:r>
      <w:r w:rsidR="00AD6CC2">
        <w:rPr>
          <w:sz w:val="24"/>
          <w:szCs w:val="24"/>
        </w:rPr>
        <w:t xml:space="preserve">and himself </w:t>
      </w:r>
      <w:r w:rsidR="00F53603">
        <w:rPr>
          <w:sz w:val="24"/>
          <w:szCs w:val="24"/>
        </w:rPr>
        <w:t>both sat</w:t>
      </w:r>
      <w:r w:rsidR="0082593E">
        <w:rPr>
          <w:sz w:val="24"/>
          <w:szCs w:val="24"/>
        </w:rPr>
        <w:t xml:space="preserve"> down and met with Daniel Braun, </w:t>
      </w:r>
      <w:r w:rsidR="00670929">
        <w:rPr>
          <w:sz w:val="24"/>
          <w:szCs w:val="24"/>
        </w:rPr>
        <w:t>P</w:t>
      </w:r>
      <w:r w:rsidR="005E4E22">
        <w:rPr>
          <w:sz w:val="24"/>
          <w:szCs w:val="24"/>
        </w:rPr>
        <w:t xml:space="preserve">roperty Valuation </w:t>
      </w:r>
      <w:r w:rsidR="00565D12">
        <w:rPr>
          <w:sz w:val="24"/>
          <w:szCs w:val="24"/>
        </w:rPr>
        <w:t>Administrator, last</w:t>
      </w:r>
      <w:r w:rsidR="0082593E">
        <w:rPr>
          <w:sz w:val="24"/>
          <w:szCs w:val="24"/>
        </w:rPr>
        <w:t xml:space="preserve"> week.  The</w:t>
      </w:r>
      <w:r w:rsidR="00670929">
        <w:rPr>
          <w:sz w:val="24"/>
          <w:szCs w:val="24"/>
        </w:rPr>
        <w:t xml:space="preserve"> changes have</w:t>
      </w:r>
      <w:r w:rsidR="0082593E">
        <w:rPr>
          <w:sz w:val="24"/>
          <w:szCs w:val="24"/>
        </w:rPr>
        <w:t xml:space="preserve"> gone both ways, some </w:t>
      </w:r>
      <w:r w:rsidR="005E4E22">
        <w:rPr>
          <w:sz w:val="24"/>
          <w:szCs w:val="24"/>
        </w:rPr>
        <w:t xml:space="preserve">assessments </w:t>
      </w:r>
      <w:r w:rsidR="0082593E">
        <w:rPr>
          <w:sz w:val="24"/>
          <w:szCs w:val="24"/>
        </w:rPr>
        <w:t xml:space="preserve">have been raised.  The PVA has several guidelines they go by when </w:t>
      </w:r>
      <w:r>
        <w:rPr>
          <w:sz w:val="24"/>
          <w:szCs w:val="24"/>
        </w:rPr>
        <w:t xml:space="preserve">changing the assessments.  Dayton still has low property values in sales and still </w:t>
      </w:r>
      <w:r w:rsidR="00AD16D8">
        <w:rPr>
          <w:sz w:val="24"/>
          <w:szCs w:val="24"/>
        </w:rPr>
        <w:t>has a</w:t>
      </w:r>
      <w:r>
        <w:rPr>
          <w:sz w:val="24"/>
          <w:szCs w:val="24"/>
        </w:rPr>
        <w:t xml:space="preserve"> lot of </w:t>
      </w:r>
      <w:r w:rsidR="00AD16D8">
        <w:rPr>
          <w:sz w:val="24"/>
          <w:szCs w:val="24"/>
        </w:rPr>
        <w:t>renters’</w:t>
      </w:r>
      <w:r>
        <w:rPr>
          <w:sz w:val="24"/>
          <w:szCs w:val="24"/>
        </w:rPr>
        <w:t xml:space="preserve"> vs </w:t>
      </w:r>
      <w:r w:rsidR="00AD16D8">
        <w:rPr>
          <w:sz w:val="24"/>
          <w:szCs w:val="24"/>
        </w:rPr>
        <w:t>homeowners’</w:t>
      </w:r>
      <w:r w:rsidR="00A22A65">
        <w:rPr>
          <w:sz w:val="24"/>
          <w:szCs w:val="24"/>
        </w:rPr>
        <w:t xml:space="preserve"> property</w:t>
      </w:r>
      <w:r>
        <w:rPr>
          <w:sz w:val="24"/>
          <w:szCs w:val="24"/>
        </w:rPr>
        <w:t xml:space="preserve">.  This plays into the calculations.  Mr. Braun did </w:t>
      </w:r>
      <w:r w:rsidR="00AD16D8">
        <w:rPr>
          <w:sz w:val="24"/>
          <w:szCs w:val="24"/>
        </w:rPr>
        <w:t>send some</w:t>
      </w:r>
      <w:r>
        <w:rPr>
          <w:sz w:val="24"/>
          <w:szCs w:val="24"/>
        </w:rPr>
        <w:t xml:space="preserve"> information and we are waiting on more.  City Adm. Giffen said this is something we can’t control.  The Mayor and I had an extensive conversation</w:t>
      </w:r>
      <w:r w:rsidR="00A22A65">
        <w:rPr>
          <w:sz w:val="24"/>
          <w:szCs w:val="24"/>
        </w:rPr>
        <w:t xml:space="preserve"> with Mr. Braun</w:t>
      </w:r>
      <w:r>
        <w:rPr>
          <w:sz w:val="24"/>
          <w:szCs w:val="24"/>
        </w:rPr>
        <w:t xml:space="preserve">.  There is a method to what they do.  </w:t>
      </w:r>
    </w:p>
    <w:p w:rsidR="00E040E9" w:rsidRDefault="00E040E9" w:rsidP="009660B9">
      <w:pPr>
        <w:rPr>
          <w:sz w:val="24"/>
          <w:szCs w:val="24"/>
        </w:rPr>
      </w:pPr>
    </w:p>
    <w:p w:rsidR="00E040E9" w:rsidRDefault="00E040E9" w:rsidP="009660B9">
      <w:pPr>
        <w:rPr>
          <w:sz w:val="24"/>
          <w:szCs w:val="24"/>
        </w:rPr>
      </w:pPr>
      <w:r>
        <w:rPr>
          <w:sz w:val="24"/>
          <w:szCs w:val="24"/>
        </w:rPr>
        <w:t>Ultra Tech has completed the study</w:t>
      </w:r>
      <w:r w:rsidR="007D45EB">
        <w:rPr>
          <w:sz w:val="24"/>
          <w:szCs w:val="24"/>
        </w:rPr>
        <w:t xml:space="preserve"> </w:t>
      </w:r>
      <w:r w:rsidR="00470279">
        <w:rPr>
          <w:sz w:val="24"/>
          <w:szCs w:val="24"/>
        </w:rPr>
        <w:t xml:space="preserve">for </w:t>
      </w:r>
      <w:r w:rsidR="007D45EB">
        <w:rPr>
          <w:sz w:val="24"/>
          <w:szCs w:val="24"/>
        </w:rPr>
        <w:t>the Dayton Pike Park.  After the th</w:t>
      </w:r>
      <w:r>
        <w:rPr>
          <w:sz w:val="24"/>
          <w:szCs w:val="24"/>
        </w:rPr>
        <w:t xml:space="preserve">irty days </w:t>
      </w:r>
      <w:r w:rsidR="00AD16D8">
        <w:rPr>
          <w:sz w:val="24"/>
          <w:szCs w:val="24"/>
        </w:rPr>
        <w:t>comment</w:t>
      </w:r>
      <w:r>
        <w:rPr>
          <w:sz w:val="24"/>
          <w:szCs w:val="24"/>
        </w:rPr>
        <w:t xml:space="preserve"> period</w:t>
      </w:r>
      <w:r w:rsidR="007D45EB">
        <w:rPr>
          <w:sz w:val="24"/>
          <w:szCs w:val="24"/>
        </w:rPr>
        <w:t xml:space="preserve"> </w:t>
      </w:r>
      <w:r>
        <w:rPr>
          <w:sz w:val="24"/>
          <w:szCs w:val="24"/>
        </w:rPr>
        <w:t>the study will be resubmitted to the Dept. for Local Government</w:t>
      </w:r>
      <w:r w:rsidR="0034300A">
        <w:rPr>
          <w:sz w:val="24"/>
          <w:szCs w:val="24"/>
        </w:rPr>
        <w:t xml:space="preserve"> and </w:t>
      </w:r>
      <w:r w:rsidR="00670929">
        <w:rPr>
          <w:sz w:val="24"/>
          <w:szCs w:val="24"/>
        </w:rPr>
        <w:t>then</w:t>
      </w:r>
      <w:r>
        <w:rPr>
          <w:sz w:val="24"/>
          <w:szCs w:val="24"/>
        </w:rPr>
        <w:t xml:space="preserve"> </w:t>
      </w:r>
      <w:r w:rsidR="0034300A">
        <w:rPr>
          <w:sz w:val="24"/>
          <w:szCs w:val="24"/>
        </w:rPr>
        <w:t xml:space="preserve">to </w:t>
      </w:r>
      <w:r>
        <w:rPr>
          <w:sz w:val="24"/>
          <w:szCs w:val="24"/>
        </w:rPr>
        <w:t xml:space="preserve">the Park Service.  The city should hear something </w:t>
      </w:r>
      <w:r w:rsidR="00AD6CC2">
        <w:rPr>
          <w:sz w:val="24"/>
          <w:szCs w:val="24"/>
        </w:rPr>
        <w:t xml:space="preserve">from the National Park Service </w:t>
      </w:r>
      <w:r>
        <w:rPr>
          <w:sz w:val="24"/>
          <w:szCs w:val="24"/>
        </w:rPr>
        <w:t>by Sept. 1, 2016</w:t>
      </w:r>
      <w:r w:rsidR="00AD6CC2">
        <w:rPr>
          <w:sz w:val="24"/>
          <w:szCs w:val="24"/>
        </w:rPr>
        <w:t>.</w:t>
      </w:r>
    </w:p>
    <w:p w:rsidR="00E040E9" w:rsidRDefault="00E040E9" w:rsidP="009660B9">
      <w:pPr>
        <w:rPr>
          <w:sz w:val="24"/>
          <w:szCs w:val="24"/>
        </w:rPr>
      </w:pPr>
    </w:p>
    <w:p w:rsidR="00F53603" w:rsidRDefault="00F53603" w:rsidP="009660B9">
      <w:pPr>
        <w:rPr>
          <w:sz w:val="24"/>
          <w:szCs w:val="24"/>
        </w:rPr>
      </w:pPr>
    </w:p>
    <w:p w:rsidR="0034300A" w:rsidRDefault="0034300A" w:rsidP="009660B9">
      <w:pPr>
        <w:rPr>
          <w:sz w:val="24"/>
          <w:szCs w:val="24"/>
        </w:rPr>
      </w:pPr>
    </w:p>
    <w:p w:rsidR="00F53603" w:rsidRDefault="00F53603" w:rsidP="009660B9">
      <w:pPr>
        <w:rPr>
          <w:sz w:val="24"/>
          <w:szCs w:val="24"/>
        </w:rPr>
      </w:pPr>
    </w:p>
    <w:p w:rsidR="00E040E9" w:rsidRDefault="00E040E9" w:rsidP="009660B9">
      <w:pPr>
        <w:rPr>
          <w:sz w:val="24"/>
          <w:szCs w:val="24"/>
        </w:rPr>
      </w:pPr>
      <w:r>
        <w:rPr>
          <w:sz w:val="24"/>
          <w:szCs w:val="24"/>
        </w:rPr>
        <w:lastRenderedPageBreak/>
        <w:t xml:space="preserve">Tammy Cornett, Chairperson of the Civic </w:t>
      </w:r>
      <w:r w:rsidR="005E5934">
        <w:rPr>
          <w:sz w:val="24"/>
          <w:szCs w:val="24"/>
        </w:rPr>
        <w:t>Club (Civic Activities Board)</w:t>
      </w:r>
      <w:r>
        <w:rPr>
          <w:sz w:val="24"/>
          <w:szCs w:val="24"/>
        </w:rPr>
        <w:t>, reported the following:</w:t>
      </w:r>
    </w:p>
    <w:p w:rsidR="00E040E9" w:rsidRDefault="00E040E9" w:rsidP="009660B9">
      <w:pPr>
        <w:rPr>
          <w:sz w:val="24"/>
          <w:szCs w:val="24"/>
        </w:rPr>
      </w:pPr>
    </w:p>
    <w:p w:rsidR="00E040E9" w:rsidRDefault="00E040E9" w:rsidP="009660B9">
      <w:pPr>
        <w:rPr>
          <w:sz w:val="24"/>
          <w:szCs w:val="24"/>
        </w:rPr>
      </w:pPr>
      <w:r>
        <w:rPr>
          <w:sz w:val="24"/>
          <w:szCs w:val="24"/>
        </w:rPr>
        <w:t xml:space="preserve">City flower </w:t>
      </w:r>
      <w:r w:rsidR="00670929">
        <w:rPr>
          <w:sz w:val="24"/>
          <w:szCs w:val="24"/>
        </w:rPr>
        <w:t xml:space="preserve">pots will be planted on Friday or </w:t>
      </w:r>
      <w:r>
        <w:rPr>
          <w:sz w:val="24"/>
          <w:szCs w:val="24"/>
        </w:rPr>
        <w:t>Saturday of this week.</w:t>
      </w:r>
      <w:r w:rsidR="005E5934">
        <w:rPr>
          <w:sz w:val="24"/>
          <w:szCs w:val="24"/>
        </w:rPr>
        <w:t xml:space="preserve">  </w:t>
      </w:r>
      <w:r w:rsidR="00D110BC">
        <w:rPr>
          <w:sz w:val="24"/>
          <w:szCs w:val="24"/>
        </w:rPr>
        <w:t xml:space="preserve">Volunteers are needed. </w:t>
      </w:r>
      <w:r w:rsidR="005E5934">
        <w:rPr>
          <w:sz w:val="24"/>
          <w:szCs w:val="24"/>
        </w:rPr>
        <w:t xml:space="preserve"> </w:t>
      </w:r>
    </w:p>
    <w:p w:rsidR="00E040E9" w:rsidRDefault="005E5934" w:rsidP="009660B9">
      <w:pPr>
        <w:rPr>
          <w:sz w:val="24"/>
          <w:szCs w:val="24"/>
        </w:rPr>
      </w:pPr>
      <w:r>
        <w:rPr>
          <w:sz w:val="24"/>
          <w:szCs w:val="24"/>
        </w:rPr>
        <w:t>A f</w:t>
      </w:r>
      <w:r w:rsidR="00E040E9">
        <w:rPr>
          <w:sz w:val="24"/>
          <w:szCs w:val="24"/>
        </w:rPr>
        <w:t xml:space="preserve">undraising event will be held on June 3 at City Barbeque in Highland Heights.  If a flyer is presented </w:t>
      </w:r>
      <w:r w:rsidR="00670929">
        <w:rPr>
          <w:sz w:val="24"/>
          <w:szCs w:val="24"/>
        </w:rPr>
        <w:t xml:space="preserve">when ordering </w:t>
      </w:r>
      <w:r w:rsidR="00E040E9">
        <w:rPr>
          <w:sz w:val="24"/>
          <w:szCs w:val="24"/>
        </w:rPr>
        <w:t xml:space="preserve">the Civic </w:t>
      </w:r>
      <w:r>
        <w:rPr>
          <w:sz w:val="24"/>
          <w:szCs w:val="24"/>
        </w:rPr>
        <w:t xml:space="preserve">Club </w:t>
      </w:r>
      <w:r w:rsidR="00E040E9">
        <w:rPr>
          <w:sz w:val="24"/>
          <w:szCs w:val="24"/>
        </w:rPr>
        <w:t>will receive 25% of each sales.</w:t>
      </w:r>
    </w:p>
    <w:p w:rsidR="00E040E9" w:rsidRDefault="00E040E9" w:rsidP="009660B9">
      <w:pPr>
        <w:rPr>
          <w:sz w:val="24"/>
          <w:szCs w:val="24"/>
        </w:rPr>
      </w:pPr>
    </w:p>
    <w:p w:rsidR="005E5934" w:rsidRDefault="00565D12" w:rsidP="009660B9">
      <w:pPr>
        <w:rPr>
          <w:sz w:val="24"/>
          <w:szCs w:val="24"/>
        </w:rPr>
      </w:pPr>
      <w:r>
        <w:rPr>
          <w:sz w:val="24"/>
          <w:szCs w:val="24"/>
        </w:rPr>
        <w:t xml:space="preserve">On June 11 the </w:t>
      </w:r>
      <w:r w:rsidR="005E5934">
        <w:rPr>
          <w:sz w:val="24"/>
          <w:szCs w:val="24"/>
        </w:rPr>
        <w:t>Civic Club will join forces with Psalms 147 Ministries to hold a 3 on 3 basketball tournament at Gil Ly</w:t>
      </w:r>
      <w:r w:rsidR="00CB163B">
        <w:rPr>
          <w:sz w:val="24"/>
          <w:szCs w:val="24"/>
        </w:rPr>
        <w:t xml:space="preserve">nn Park.  The Civic Club will </w:t>
      </w:r>
      <w:r w:rsidR="00670929">
        <w:rPr>
          <w:sz w:val="24"/>
          <w:szCs w:val="24"/>
        </w:rPr>
        <w:t>run</w:t>
      </w:r>
      <w:r w:rsidR="005E5934">
        <w:rPr>
          <w:sz w:val="24"/>
          <w:szCs w:val="24"/>
        </w:rPr>
        <w:t xml:space="preserve"> the concession and keep all proceeds.</w:t>
      </w:r>
    </w:p>
    <w:p w:rsidR="005E5934" w:rsidRDefault="005E5934" w:rsidP="009660B9">
      <w:pPr>
        <w:rPr>
          <w:sz w:val="24"/>
          <w:szCs w:val="24"/>
        </w:rPr>
      </w:pPr>
    </w:p>
    <w:p w:rsidR="005E5934" w:rsidRDefault="005E5934" w:rsidP="009660B9">
      <w:pPr>
        <w:rPr>
          <w:sz w:val="24"/>
          <w:szCs w:val="24"/>
        </w:rPr>
      </w:pPr>
      <w:r>
        <w:rPr>
          <w:sz w:val="24"/>
          <w:szCs w:val="24"/>
        </w:rPr>
        <w:t>June 18</w:t>
      </w:r>
      <w:r w:rsidRPr="005E5934">
        <w:rPr>
          <w:sz w:val="24"/>
          <w:szCs w:val="24"/>
          <w:vertAlign w:val="superscript"/>
        </w:rPr>
        <w:t>th</w:t>
      </w:r>
      <w:r>
        <w:rPr>
          <w:sz w:val="24"/>
          <w:szCs w:val="24"/>
        </w:rPr>
        <w:t xml:space="preserve"> is Music Fest II.  Tammy completed a special events application.  Nine bands have volunteered to play from 2:00 </w:t>
      </w:r>
      <w:r w:rsidR="00AD16D8">
        <w:rPr>
          <w:sz w:val="24"/>
          <w:szCs w:val="24"/>
        </w:rPr>
        <w:t>p.m.</w:t>
      </w:r>
      <w:r>
        <w:rPr>
          <w:sz w:val="24"/>
          <w:szCs w:val="24"/>
        </w:rPr>
        <w:t xml:space="preserve"> until 12:00 a.m.  Fourteen vendors have also confirmed their att</w:t>
      </w:r>
      <w:r w:rsidR="00470279">
        <w:rPr>
          <w:sz w:val="24"/>
          <w:szCs w:val="24"/>
        </w:rPr>
        <w:t xml:space="preserve">endance.  Everyone came to </w:t>
      </w:r>
      <w:r w:rsidR="00D110BC">
        <w:rPr>
          <w:sz w:val="24"/>
          <w:szCs w:val="24"/>
        </w:rPr>
        <w:t xml:space="preserve">the Civic Club </w:t>
      </w:r>
      <w:r w:rsidR="00470279">
        <w:rPr>
          <w:sz w:val="24"/>
          <w:szCs w:val="24"/>
        </w:rPr>
        <w:t xml:space="preserve">looking to participate. </w:t>
      </w:r>
    </w:p>
    <w:p w:rsidR="005E5934" w:rsidRDefault="005E5934" w:rsidP="009660B9">
      <w:pPr>
        <w:rPr>
          <w:sz w:val="24"/>
          <w:szCs w:val="24"/>
        </w:rPr>
      </w:pPr>
    </w:p>
    <w:p w:rsidR="005E5934" w:rsidRDefault="005E5934" w:rsidP="009660B9">
      <w:pPr>
        <w:rPr>
          <w:sz w:val="24"/>
          <w:szCs w:val="24"/>
        </w:rPr>
      </w:pPr>
      <w:r>
        <w:rPr>
          <w:sz w:val="24"/>
          <w:szCs w:val="24"/>
        </w:rPr>
        <w:t xml:space="preserve">Tara Johnson, </w:t>
      </w:r>
      <w:r w:rsidR="00AD16D8">
        <w:rPr>
          <w:sz w:val="24"/>
          <w:szCs w:val="24"/>
        </w:rPr>
        <w:t>Catalytic</w:t>
      </w:r>
      <w:r>
        <w:rPr>
          <w:sz w:val="24"/>
          <w:szCs w:val="24"/>
        </w:rPr>
        <w:t xml:space="preserve"> Fund, will have a full presentation at the next council meeting about Beyond the Curb.  Ms. Johnson thanked everyone for their support.  Beyo</w:t>
      </w:r>
      <w:r w:rsidR="008D52BF">
        <w:rPr>
          <w:sz w:val="24"/>
          <w:szCs w:val="24"/>
        </w:rPr>
        <w:t xml:space="preserve">nd the Curb was very successful and we have positive feedback to share with council next month. </w:t>
      </w:r>
      <w:r>
        <w:rPr>
          <w:sz w:val="24"/>
          <w:szCs w:val="24"/>
        </w:rPr>
        <w:t xml:space="preserve">  Ms. Johnson is currently working with </w:t>
      </w:r>
      <w:r w:rsidR="008D52BF">
        <w:rPr>
          <w:sz w:val="24"/>
          <w:szCs w:val="24"/>
        </w:rPr>
        <w:t xml:space="preserve">the not for profit organization called </w:t>
      </w:r>
      <w:r>
        <w:rPr>
          <w:sz w:val="24"/>
          <w:szCs w:val="24"/>
        </w:rPr>
        <w:t>“</w:t>
      </w:r>
      <w:r w:rsidR="00D110BC">
        <w:rPr>
          <w:sz w:val="24"/>
          <w:szCs w:val="24"/>
        </w:rPr>
        <w:t>S</w:t>
      </w:r>
      <w:r>
        <w:rPr>
          <w:sz w:val="24"/>
          <w:szCs w:val="24"/>
        </w:rPr>
        <w:t xml:space="preserve">kyward”.  This is privately funded. </w:t>
      </w:r>
      <w:r w:rsidR="00470279">
        <w:rPr>
          <w:sz w:val="24"/>
          <w:szCs w:val="24"/>
        </w:rPr>
        <w:t xml:space="preserve">Skyward highlights the importance of four goals in NKY.  The goals are jobs, health, education and vibrancy. </w:t>
      </w:r>
      <w:r>
        <w:rPr>
          <w:sz w:val="24"/>
          <w:szCs w:val="24"/>
        </w:rPr>
        <w:t xml:space="preserve"> Dayton has been selected for a pilot program</w:t>
      </w:r>
      <w:r w:rsidR="000A2C78">
        <w:rPr>
          <w:sz w:val="24"/>
          <w:szCs w:val="24"/>
        </w:rPr>
        <w:t xml:space="preserve"> that Skyward is doing in partnership with the </w:t>
      </w:r>
      <w:r w:rsidR="003036A2">
        <w:rPr>
          <w:sz w:val="24"/>
          <w:szCs w:val="24"/>
        </w:rPr>
        <w:t>C</w:t>
      </w:r>
      <w:r w:rsidR="005C1DE3">
        <w:rPr>
          <w:sz w:val="24"/>
          <w:szCs w:val="24"/>
        </w:rPr>
        <w:t>enter</w:t>
      </w:r>
      <w:r w:rsidR="00332E0A">
        <w:rPr>
          <w:sz w:val="24"/>
          <w:szCs w:val="24"/>
        </w:rPr>
        <w:t xml:space="preserve"> for </w:t>
      </w:r>
      <w:r w:rsidR="003036A2">
        <w:rPr>
          <w:sz w:val="24"/>
          <w:szCs w:val="24"/>
        </w:rPr>
        <w:t>G</w:t>
      </w:r>
      <w:r w:rsidR="00332E0A">
        <w:rPr>
          <w:sz w:val="24"/>
          <w:szCs w:val="24"/>
        </w:rPr>
        <w:t xml:space="preserve">reat </w:t>
      </w:r>
      <w:r w:rsidR="003036A2">
        <w:rPr>
          <w:sz w:val="24"/>
          <w:szCs w:val="24"/>
        </w:rPr>
        <w:t>N</w:t>
      </w:r>
      <w:r w:rsidR="00332E0A">
        <w:rPr>
          <w:sz w:val="24"/>
          <w:szCs w:val="24"/>
        </w:rPr>
        <w:t xml:space="preserve">eighborhoods. This is at </w:t>
      </w:r>
      <w:r>
        <w:rPr>
          <w:sz w:val="24"/>
          <w:szCs w:val="24"/>
        </w:rPr>
        <w:t xml:space="preserve">no cost to the city. </w:t>
      </w:r>
      <w:r w:rsidR="000A2C78">
        <w:rPr>
          <w:sz w:val="24"/>
          <w:szCs w:val="24"/>
        </w:rPr>
        <w:t xml:space="preserve">Dayton was the only river city selected. </w:t>
      </w:r>
      <w:r>
        <w:rPr>
          <w:sz w:val="24"/>
          <w:szCs w:val="24"/>
        </w:rPr>
        <w:t xml:space="preserve"> </w:t>
      </w:r>
      <w:r w:rsidR="00470279">
        <w:rPr>
          <w:sz w:val="24"/>
          <w:szCs w:val="24"/>
        </w:rPr>
        <w:t>This involves p</w:t>
      </w:r>
      <w:r>
        <w:rPr>
          <w:sz w:val="24"/>
          <w:szCs w:val="24"/>
        </w:rPr>
        <w:t xml:space="preserve">eople working together and finding creative solutions.  Skyward will award five $250.00 grants.  Workshops will be held in June.  This will be a very exciting time and more information will follow.  </w:t>
      </w:r>
    </w:p>
    <w:p w:rsidR="005E5934" w:rsidRDefault="005E5934" w:rsidP="009660B9">
      <w:pPr>
        <w:rPr>
          <w:sz w:val="24"/>
          <w:szCs w:val="24"/>
        </w:rPr>
      </w:pPr>
    </w:p>
    <w:p w:rsidR="0093351B" w:rsidRDefault="005E5934" w:rsidP="009660B9">
      <w:pPr>
        <w:rPr>
          <w:sz w:val="24"/>
          <w:szCs w:val="24"/>
        </w:rPr>
      </w:pPr>
      <w:r>
        <w:rPr>
          <w:sz w:val="24"/>
          <w:szCs w:val="24"/>
        </w:rPr>
        <w:t xml:space="preserve">Dylan Richardson, YMCA Director, reported </w:t>
      </w:r>
      <w:r w:rsidR="00C05599">
        <w:rPr>
          <w:sz w:val="24"/>
          <w:szCs w:val="24"/>
        </w:rPr>
        <w:t xml:space="preserve">on </w:t>
      </w:r>
      <w:r>
        <w:rPr>
          <w:sz w:val="24"/>
          <w:szCs w:val="24"/>
        </w:rPr>
        <w:t xml:space="preserve">some of the activities at the YMCA.  </w:t>
      </w:r>
      <w:r w:rsidR="0093351B">
        <w:rPr>
          <w:sz w:val="24"/>
          <w:szCs w:val="24"/>
        </w:rPr>
        <w:t xml:space="preserve">The Y is currently collecting </w:t>
      </w:r>
      <w:r w:rsidR="003036A2">
        <w:rPr>
          <w:sz w:val="24"/>
          <w:szCs w:val="24"/>
        </w:rPr>
        <w:t>used shoes to take</w:t>
      </w:r>
      <w:r w:rsidR="0093351B">
        <w:rPr>
          <w:sz w:val="24"/>
          <w:szCs w:val="24"/>
        </w:rPr>
        <w:t xml:space="preserve"> to Nashville.  </w:t>
      </w:r>
      <w:r w:rsidR="003F3ED4">
        <w:rPr>
          <w:sz w:val="24"/>
          <w:szCs w:val="24"/>
        </w:rPr>
        <w:t xml:space="preserve">These shoes </w:t>
      </w:r>
      <w:r w:rsidR="0093351B">
        <w:rPr>
          <w:sz w:val="24"/>
          <w:szCs w:val="24"/>
        </w:rPr>
        <w:t>will be d</w:t>
      </w:r>
      <w:r w:rsidR="003036A2">
        <w:rPr>
          <w:sz w:val="24"/>
          <w:szCs w:val="24"/>
        </w:rPr>
        <w:t xml:space="preserve">istributed </w:t>
      </w:r>
      <w:r w:rsidR="003F3ED4">
        <w:rPr>
          <w:sz w:val="24"/>
          <w:szCs w:val="24"/>
        </w:rPr>
        <w:t xml:space="preserve">to families </w:t>
      </w:r>
      <w:r w:rsidR="003036A2">
        <w:rPr>
          <w:sz w:val="24"/>
          <w:szCs w:val="24"/>
        </w:rPr>
        <w:t xml:space="preserve">all over the world. </w:t>
      </w:r>
      <w:r w:rsidR="003F3ED4">
        <w:rPr>
          <w:sz w:val="24"/>
          <w:szCs w:val="24"/>
        </w:rPr>
        <w:t>The children recently a</w:t>
      </w:r>
      <w:r w:rsidR="003036A2">
        <w:rPr>
          <w:sz w:val="24"/>
          <w:szCs w:val="24"/>
        </w:rPr>
        <w:t>ttend</w:t>
      </w:r>
      <w:r w:rsidR="00D110BC">
        <w:rPr>
          <w:sz w:val="24"/>
          <w:szCs w:val="24"/>
        </w:rPr>
        <w:t>ed</w:t>
      </w:r>
      <w:r w:rsidR="003036A2">
        <w:rPr>
          <w:sz w:val="24"/>
          <w:szCs w:val="24"/>
        </w:rPr>
        <w:t xml:space="preserve"> a Red</w:t>
      </w:r>
      <w:r w:rsidR="00D110BC">
        <w:rPr>
          <w:sz w:val="24"/>
          <w:szCs w:val="24"/>
        </w:rPr>
        <w:t>s</w:t>
      </w:r>
      <w:r w:rsidR="003036A2">
        <w:rPr>
          <w:sz w:val="24"/>
          <w:szCs w:val="24"/>
        </w:rPr>
        <w:t xml:space="preserve"> Game and will participate in the M</w:t>
      </w:r>
      <w:r w:rsidR="00D110BC">
        <w:rPr>
          <w:sz w:val="24"/>
          <w:szCs w:val="24"/>
        </w:rPr>
        <w:t>arvin</w:t>
      </w:r>
      <w:r w:rsidR="003036A2">
        <w:rPr>
          <w:sz w:val="24"/>
          <w:szCs w:val="24"/>
        </w:rPr>
        <w:t xml:space="preserve"> Lewis Football Camp this summer.</w:t>
      </w:r>
      <w:r w:rsidR="00AD6CC2">
        <w:rPr>
          <w:sz w:val="24"/>
          <w:szCs w:val="24"/>
        </w:rPr>
        <w:t xml:space="preserve"> The YMCA will hold </w:t>
      </w:r>
      <w:r w:rsidR="00F40160">
        <w:rPr>
          <w:sz w:val="24"/>
          <w:szCs w:val="24"/>
        </w:rPr>
        <w:t>a festival</w:t>
      </w:r>
      <w:r w:rsidR="000B634C">
        <w:rPr>
          <w:sz w:val="24"/>
          <w:szCs w:val="24"/>
        </w:rPr>
        <w:t xml:space="preserve"> on</w:t>
      </w:r>
      <w:r w:rsidR="0093351B">
        <w:rPr>
          <w:sz w:val="24"/>
          <w:szCs w:val="24"/>
        </w:rPr>
        <w:t xml:space="preserve"> May 14</w:t>
      </w:r>
      <w:r w:rsidR="00C05599" w:rsidRPr="00C05599">
        <w:rPr>
          <w:sz w:val="24"/>
          <w:szCs w:val="24"/>
          <w:vertAlign w:val="superscript"/>
        </w:rPr>
        <w:t>th</w:t>
      </w:r>
      <w:r w:rsidR="00C05599">
        <w:rPr>
          <w:sz w:val="24"/>
          <w:szCs w:val="24"/>
        </w:rPr>
        <w:t>.</w:t>
      </w:r>
      <w:r w:rsidR="000B634C">
        <w:rPr>
          <w:sz w:val="24"/>
          <w:szCs w:val="24"/>
        </w:rPr>
        <w:t xml:space="preserve">  This is open to the entire community.  </w:t>
      </w:r>
      <w:r w:rsidR="00D110BC">
        <w:rPr>
          <w:sz w:val="24"/>
          <w:szCs w:val="24"/>
        </w:rPr>
        <w:t xml:space="preserve">There will be </w:t>
      </w:r>
      <w:r w:rsidR="00565D12">
        <w:rPr>
          <w:sz w:val="24"/>
          <w:szCs w:val="24"/>
        </w:rPr>
        <w:t>food,</w:t>
      </w:r>
      <w:r w:rsidR="00F40160">
        <w:rPr>
          <w:sz w:val="24"/>
          <w:szCs w:val="24"/>
        </w:rPr>
        <w:t xml:space="preserve"> a</w:t>
      </w:r>
      <w:r w:rsidR="000B634C">
        <w:rPr>
          <w:sz w:val="24"/>
          <w:szCs w:val="24"/>
        </w:rPr>
        <w:t xml:space="preserve"> giant slip n </w:t>
      </w:r>
      <w:r w:rsidR="00FE7A65">
        <w:rPr>
          <w:sz w:val="24"/>
          <w:szCs w:val="24"/>
        </w:rPr>
        <w:t>slide,</w:t>
      </w:r>
      <w:r w:rsidR="000B634C">
        <w:rPr>
          <w:sz w:val="24"/>
          <w:szCs w:val="24"/>
        </w:rPr>
        <w:t xml:space="preserve"> carni</w:t>
      </w:r>
      <w:r w:rsidR="00AD6CC2">
        <w:rPr>
          <w:sz w:val="24"/>
          <w:szCs w:val="24"/>
        </w:rPr>
        <w:t>val games, face painti</w:t>
      </w:r>
      <w:r w:rsidR="00D110BC">
        <w:rPr>
          <w:sz w:val="24"/>
          <w:szCs w:val="24"/>
        </w:rPr>
        <w:t>ng, and more.</w:t>
      </w:r>
    </w:p>
    <w:p w:rsidR="000B634C" w:rsidRDefault="000B634C" w:rsidP="009660B9">
      <w:pPr>
        <w:rPr>
          <w:sz w:val="24"/>
          <w:szCs w:val="24"/>
        </w:rPr>
      </w:pPr>
    </w:p>
    <w:p w:rsidR="00E040E9" w:rsidRDefault="0093351B" w:rsidP="009660B9">
      <w:pPr>
        <w:rPr>
          <w:sz w:val="24"/>
          <w:szCs w:val="24"/>
        </w:rPr>
      </w:pPr>
      <w:r>
        <w:rPr>
          <w:sz w:val="24"/>
          <w:szCs w:val="24"/>
        </w:rPr>
        <w:t xml:space="preserve">Special Events Application </w:t>
      </w:r>
      <w:r w:rsidR="00AD16D8">
        <w:rPr>
          <w:sz w:val="24"/>
          <w:szCs w:val="24"/>
        </w:rPr>
        <w:t>from Infiltrate</w:t>
      </w:r>
      <w:r w:rsidR="00A22A65">
        <w:rPr>
          <w:sz w:val="24"/>
          <w:szCs w:val="24"/>
        </w:rPr>
        <w:t xml:space="preserve"> Ministries</w:t>
      </w:r>
      <w:r w:rsidR="00C05599">
        <w:rPr>
          <w:sz w:val="24"/>
          <w:szCs w:val="24"/>
        </w:rPr>
        <w:t xml:space="preserve"> for</w:t>
      </w:r>
      <w:r w:rsidR="00A22A65">
        <w:rPr>
          <w:sz w:val="24"/>
          <w:szCs w:val="24"/>
        </w:rPr>
        <w:t xml:space="preserve"> June 17, 2016 at the Town Center.  They would </w:t>
      </w:r>
      <w:r w:rsidR="00D110BC">
        <w:rPr>
          <w:sz w:val="24"/>
          <w:szCs w:val="24"/>
        </w:rPr>
        <w:t>also</w:t>
      </w:r>
      <w:r w:rsidR="000B634C">
        <w:rPr>
          <w:sz w:val="24"/>
          <w:szCs w:val="24"/>
        </w:rPr>
        <w:t xml:space="preserve"> </w:t>
      </w:r>
      <w:r w:rsidR="00A22A65">
        <w:rPr>
          <w:sz w:val="24"/>
          <w:szCs w:val="24"/>
        </w:rPr>
        <w:t>like to have the street blocked from Fifth to Sixth Avenue on Berry Street</w:t>
      </w:r>
      <w:r w:rsidR="001328AA">
        <w:rPr>
          <w:sz w:val="24"/>
          <w:szCs w:val="24"/>
        </w:rPr>
        <w:t>.</w:t>
      </w:r>
      <w:r w:rsidR="00A22A65">
        <w:rPr>
          <w:sz w:val="24"/>
          <w:szCs w:val="24"/>
        </w:rPr>
        <w:t xml:space="preserve"> There will be games, food, drinks and music.  Motion by Member Baker, seconded by Member Gifford to allow this event.  Motion carried—so ordered.  </w:t>
      </w:r>
    </w:p>
    <w:p w:rsidR="00A22A65" w:rsidRDefault="00A22A65" w:rsidP="009660B9">
      <w:pPr>
        <w:rPr>
          <w:sz w:val="24"/>
          <w:szCs w:val="24"/>
        </w:rPr>
      </w:pPr>
    </w:p>
    <w:p w:rsidR="00A22A65" w:rsidRDefault="00A22A65" w:rsidP="009660B9">
      <w:pPr>
        <w:rPr>
          <w:sz w:val="24"/>
          <w:szCs w:val="24"/>
        </w:rPr>
      </w:pPr>
      <w:r>
        <w:rPr>
          <w:sz w:val="24"/>
          <w:szCs w:val="24"/>
        </w:rPr>
        <w:t xml:space="preserve">MAYOR’S REPORT: </w:t>
      </w:r>
    </w:p>
    <w:p w:rsidR="00A22A65" w:rsidRDefault="00A22A65" w:rsidP="009660B9">
      <w:pPr>
        <w:rPr>
          <w:sz w:val="24"/>
          <w:szCs w:val="24"/>
        </w:rPr>
      </w:pPr>
    </w:p>
    <w:p w:rsidR="00A22A65" w:rsidRDefault="00A22A65" w:rsidP="009660B9">
      <w:pPr>
        <w:rPr>
          <w:sz w:val="24"/>
          <w:szCs w:val="24"/>
        </w:rPr>
      </w:pPr>
      <w:r>
        <w:rPr>
          <w:sz w:val="24"/>
          <w:szCs w:val="24"/>
        </w:rPr>
        <w:t>Motion by Member Gifford, seconded by Member Burns to approve the minutes as received from the April 5, 2016 meeting.  Motion carried—so ordered.</w:t>
      </w:r>
    </w:p>
    <w:p w:rsidR="00A22A65" w:rsidRDefault="00A22A65" w:rsidP="009660B9">
      <w:pPr>
        <w:rPr>
          <w:sz w:val="24"/>
          <w:szCs w:val="24"/>
        </w:rPr>
      </w:pPr>
    </w:p>
    <w:p w:rsidR="00A22A65" w:rsidRDefault="00A22A65" w:rsidP="009660B9">
      <w:pPr>
        <w:rPr>
          <w:sz w:val="24"/>
          <w:szCs w:val="24"/>
        </w:rPr>
      </w:pPr>
      <w:r>
        <w:rPr>
          <w:sz w:val="24"/>
          <w:szCs w:val="24"/>
        </w:rPr>
        <w:t>Second Reading:</w:t>
      </w:r>
    </w:p>
    <w:p w:rsidR="00151EC9" w:rsidRPr="00DB61F4" w:rsidRDefault="00151EC9" w:rsidP="00151EC9">
      <w:pPr>
        <w:spacing w:line="240" w:lineRule="exact"/>
        <w:jc w:val="center"/>
        <w:rPr>
          <w:rFonts w:ascii="Garamond" w:hAnsi="Garamond"/>
          <w:b/>
          <w:sz w:val="24"/>
          <w:szCs w:val="24"/>
        </w:rPr>
      </w:pPr>
      <w:r w:rsidRPr="00DB61F4">
        <w:rPr>
          <w:rFonts w:ascii="Garamond" w:hAnsi="Garamond"/>
          <w:b/>
          <w:sz w:val="24"/>
          <w:szCs w:val="24"/>
        </w:rPr>
        <w:t xml:space="preserve">CITY OF DAYTON, </w:t>
      </w:r>
      <w:smartTag w:uri="urn:schemas-microsoft-com:office:smarttags" w:element="State">
        <w:r w:rsidRPr="00DB61F4">
          <w:rPr>
            <w:rFonts w:ascii="Garamond" w:hAnsi="Garamond"/>
            <w:b/>
            <w:sz w:val="24"/>
            <w:szCs w:val="24"/>
          </w:rPr>
          <w:t>KENTUCKY</w:t>
        </w:r>
      </w:smartTag>
    </w:p>
    <w:p w:rsidR="00151EC9" w:rsidRPr="00DB61F4" w:rsidRDefault="00151EC9" w:rsidP="00151EC9">
      <w:pPr>
        <w:spacing w:line="240" w:lineRule="exact"/>
        <w:jc w:val="center"/>
        <w:rPr>
          <w:rFonts w:ascii="Garamond" w:hAnsi="Garamond"/>
          <w:b/>
          <w:sz w:val="24"/>
          <w:szCs w:val="24"/>
        </w:rPr>
      </w:pPr>
    </w:p>
    <w:p w:rsidR="00151EC9" w:rsidRPr="00DB61F4" w:rsidRDefault="00151EC9" w:rsidP="00151EC9">
      <w:pPr>
        <w:jc w:val="center"/>
        <w:rPr>
          <w:rFonts w:ascii="Garamond" w:hAnsi="Garamond"/>
          <w:b/>
          <w:sz w:val="24"/>
          <w:szCs w:val="24"/>
        </w:rPr>
      </w:pPr>
      <w:r>
        <w:rPr>
          <w:rFonts w:ascii="Garamond" w:hAnsi="Garamond"/>
          <w:b/>
          <w:sz w:val="24"/>
          <w:szCs w:val="24"/>
        </w:rPr>
        <w:t>2016- #1</w:t>
      </w:r>
    </w:p>
    <w:p w:rsidR="00151EC9" w:rsidRPr="00DB61F4" w:rsidRDefault="00151EC9" w:rsidP="00151EC9">
      <w:pPr>
        <w:spacing w:line="240" w:lineRule="exact"/>
        <w:rPr>
          <w:rFonts w:ascii="Garamond" w:hAnsi="Garamond"/>
          <w:b/>
          <w:sz w:val="28"/>
          <w:szCs w:val="24"/>
        </w:rPr>
      </w:pPr>
    </w:p>
    <w:p w:rsidR="00151EC9" w:rsidRPr="00F97138" w:rsidRDefault="00151EC9" w:rsidP="00151EC9">
      <w:pPr>
        <w:ind w:left="1440" w:right="1440"/>
        <w:jc w:val="both"/>
        <w:rPr>
          <w:rFonts w:ascii="Garamond" w:hAnsi="Garamond"/>
          <w:b/>
          <w:sz w:val="24"/>
        </w:rPr>
      </w:pPr>
      <w:r w:rsidRPr="00F97138">
        <w:rPr>
          <w:rFonts w:ascii="Garamond" w:hAnsi="Garamond"/>
          <w:b/>
          <w:sz w:val="24"/>
        </w:rPr>
        <w:t xml:space="preserve">AN ORDINANCE </w:t>
      </w:r>
      <w:r>
        <w:rPr>
          <w:rFonts w:ascii="Garamond" w:hAnsi="Garamond"/>
          <w:b/>
          <w:sz w:val="24"/>
        </w:rPr>
        <w:t>AMENDIN</w:t>
      </w:r>
      <w:r w:rsidRPr="00F97138">
        <w:rPr>
          <w:rFonts w:ascii="Garamond" w:hAnsi="Garamond"/>
          <w:b/>
          <w:sz w:val="24"/>
        </w:rPr>
        <w:t xml:space="preserve">G </w:t>
      </w:r>
      <w:r>
        <w:rPr>
          <w:rFonts w:ascii="Garamond" w:hAnsi="Garamond"/>
          <w:b/>
          <w:sz w:val="24"/>
        </w:rPr>
        <w:t>CHAPTER 150 OF THE DAYTON CODE OF ORDINANCES AS IT RELATES TO IMPLEMENTATION AND ADOPTION OF THE 2015 INTERNATIONAL PROPERTY MAINTENANCE CODE AND AMENDING PENALTIES FOR VIOLATIONS.</w:t>
      </w:r>
    </w:p>
    <w:p w:rsidR="00151EC9" w:rsidRPr="00DB61F4" w:rsidRDefault="00151EC9" w:rsidP="00151EC9">
      <w:pPr>
        <w:spacing w:line="240" w:lineRule="exact"/>
        <w:rPr>
          <w:rFonts w:ascii="Garamond" w:hAnsi="Garamond"/>
          <w:sz w:val="24"/>
        </w:rPr>
      </w:pPr>
    </w:p>
    <w:p w:rsidR="00151EC9" w:rsidRPr="0015185F" w:rsidRDefault="00151EC9" w:rsidP="00151EC9">
      <w:pPr>
        <w:spacing w:line="240" w:lineRule="exact"/>
        <w:jc w:val="both"/>
        <w:rPr>
          <w:rFonts w:ascii="Garamond" w:hAnsi="Garamond"/>
          <w:sz w:val="24"/>
          <w:szCs w:val="24"/>
        </w:rPr>
      </w:pPr>
      <w:r w:rsidRPr="00DB61F4">
        <w:rPr>
          <w:rFonts w:ascii="Garamond" w:hAnsi="Garamond"/>
          <w:sz w:val="24"/>
        </w:rPr>
        <w:tab/>
        <w:t xml:space="preserve">This ordinance </w:t>
      </w:r>
      <w:r>
        <w:rPr>
          <w:rFonts w:ascii="Garamond" w:hAnsi="Garamond"/>
          <w:sz w:val="24"/>
        </w:rPr>
        <w:t>amends the Dayton Code of Ordinances, Chapter 150 to adopt the 2015 I</w:t>
      </w:r>
      <w:r w:rsidR="00435199">
        <w:rPr>
          <w:rFonts w:ascii="Garamond" w:hAnsi="Garamond"/>
          <w:sz w:val="24"/>
        </w:rPr>
        <w:t xml:space="preserve">nternational Property Maintenance </w:t>
      </w:r>
      <w:r>
        <w:rPr>
          <w:rFonts w:ascii="Garamond" w:hAnsi="Garamond"/>
          <w:sz w:val="24"/>
        </w:rPr>
        <w:t xml:space="preserve">Code as published by the International Code Council, Inc. whereas previously the City was operating under the 2012 International Property Maintenance Code.  The ordinance also amends parts of the 2015 International Property Maintenance Code to ensure enforceability, compliance and continuity with other ordinances and Kentucky Revised Statute.  </w:t>
      </w:r>
      <w:r w:rsidRPr="0015185F">
        <w:rPr>
          <w:rFonts w:ascii="Garamond" w:hAnsi="Garamond"/>
          <w:sz w:val="24"/>
          <w:szCs w:val="24"/>
        </w:rPr>
        <w:t xml:space="preserve">The ordinance outlines the following </w:t>
      </w:r>
      <w:r>
        <w:rPr>
          <w:rFonts w:ascii="Garamond" w:hAnsi="Garamond"/>
          <w:sz w:val="24"/>
          <w:szCs w:val="24"/>
        </w:rPr>
        <w:t xml:space="preserve">amended </w:t>
      </w:r>
      <w:r w:rsidR="00435199">
        <w:rPr>
          <w:rFonts w:ascii="Garamond" w:hAnsi="Garamond"/>
          <w:sz w:val="24"/>
          <w:szCs w:val="24"/>
        </w:rPr>
        <w:t>penalties;</w:t>
      </w:r>
    </w:p>
    <w:p w:rsidR="00151EC9" w:rsidRDefault="00151EC9" w:rsidP="00151EC9">
      <w:pPr>
        <w:spacing w:line="240" w:lineRule="exact"/>
        <w:rPr>
          <w:rFonts w:ascii="Garamond" w:hAnsi="Garamond"/>
          <w:sz w:val="24"/>
        </w:rPr>
      </w:pPr>
    </w:p>
    <w:p w:rsidR="00151EC9" w:rsidRDefault="00151EC9" w:rsidP="00151EC9">
      <w:pPr>
        <w:pStyle w:val="Heading2"/>
        <w:jc w:val="both"/>
        <w:rPr>
          <w:rFonts w:ascii="Garamond" w:hAnsi="Garamond"/>
          <w:b/>
          <w:u w:val="none"/>
        </w:rPr>
      </w:pPr>
      <w:r>
        <w:rPr>
          <w:rFonts w:ascii="Garamond" w:hAnsi="Garamond"/>
          <w:b/>
          <w:u w:val="none"/>
        </w:rPr>
        <w:t>§150.98. Civil Offense.</w:t>
      </w:r>
    </w:p>
    <w:p w:rsidR="00151EC9" w:rsidRDefault="00151EC9" w:rsidP="00151EC9">
      <w:pPr>
        <w:jc w:val="both"/>
        <w:rPr>
          <w:rFonts w:ascii="Garamond" w:hAnsi="Garamond"/>
          <w:sz w:val="24"/>
        </w:rPr>
      </w:pPr>
    </w:p>
    <w:p w:rsidR="00151EC9" w:rsidRDefault="00151EC9" w:rsidP="00151EC9">
      <w:pPr>
        <w:jc w:val="both"/>
        <w:rPr>
          <w:rFonts w:ascii="Garamond" w:hAnsi="Garamond"/>
          <w:sz w:val="24"/>
        </w:rPr>
      </w:pPr>
      <w:r w:rsidRPr="006700A4">
        <w:rPr>
          <w:rFonts w:ascii="Garamond" w:hAnsi="Garamond"/>
          <w:b/>
          <w:sz w:val="24"/>
        </w:rPr>
        <w:lastRenderedPageBreak/>
        <w:t>(A)</w:t>
      </w:r>
      <w:r>
        <w:rPr>
          <w:rFonts w:ascii="Garamond" w:hAnsi="Garamond"/>
          <w:sz w:val="24"/>
        </w:rPr>
        <w:t xml:space="preserve"> </w:t>
      </w:r>
      <w:r w:rsidRPr="000E721B">
        <w:rPr>
          <w:rFonts w:ascii="Garamond" w:hAnsi="Garamond"/>
          <w:sz w:val="24"/>
        </w:rPr>
        <w:t>Any person, firm, or corporation who violates any provision of this Chapter shall be subject to a civil fine of not less than $50 per day per violation but not more tha</w:t>
      </w:r>
      <w:r>
        <w:rPr>
          <w:rFonts w:ascii="Garamond" w:hAnsi="Garamond"/>
          <w:sz w:val="24"/>
        </w:rPr>
        <w:t>n $500 per day per violation, and</w:t>
      </w:r>
      <w:r w:rsidRPr="000E721B">
        <w:rPr>
          <w:rFonts w:ascii="Garamond" w:hAnsi="Garamond"/>
          <w:sz w:val="24"/>
        </w:rPr>
        <w:t xml:space="preserve"> the cost to the city to abate the public nuisance, or both. Each date that a violation of this </w:t>
      </w:r>
      <w:r>
        <w:rPr>
          <w:rFonts w:ascii="Garamond" w:hAnsi="Garamond"/>
          <w:sz w:val="24"/>
        </w:rPr>
        <w:t>Chapter</w:t>
      </w:r>
      <w:r w:rsidRPr="000E721B">
        <w:rPr>
          <w:rFonts w:ascii="Garamond" w:hAnsi="Garamond"/>
          <w:sz w:val="24"/>
        </w:rPr>
        <w:t xml:space="preserve"> continues may be deemed a separate offense to a maximum of $10,000 per citation.  If the civil fine is uncontested, t</w:t>
      </w:r>
      <w:r>
        <w:rPr>
          <w:rFonts w:ascii="Garamond" w:hAnsi="Garamond"/>
          <w:sz w:val="24"/>
        </w:rPr>
        <w:t xml:space="preserve">he amount </w:t>
      </w:r>
      <w:r w:rsidRPr="000E721B">
        <w:rPr>
          <w:rFonts w:ascii="Garamond" w:hAnsi="Garamond"/>
          <w:sz w:val="24"/>
        </w:rPr>
        <w:t>shall be $250</w:t>
      </w:r>
      <w:r>
        <w:rPr>
          <w:rFonts w:ascii="Garamond" w:hAnsi="Garamond"/>
          <w:sz w:val="24"/>
        </w:rPr>
        <w:t xml:space="preserve"> per violation per day</w:t>
      </w:r>
      <w:r w:rsidRPr="000E721B">
        <w:rPr>
          <w:rFonts w:ascii="Garamond" w:hAnsi="Garamond"/>
          <w:sz w:val="24"/>
        </w:rPr>
        <w:t xml:space="preserve">. </w:t>
      </w:r>
    </w:p>
    <w:p w:rsidR="00151EC9" w:rsidRDefault="00151EC9" w:rsidP="00151EC9">
      <w:pPr>
        <w:jc w:val="both"/>
        <w:rPr>
          <w:rFonts w:ascii="Garamond" w:hAnsi="Garamond"/>
          <w:sz w:val="24"/>
        </w:rPr>
      </w:pPr>
    </w:p>
    <w:p w:rsidR="00151EC9" w:rsidRDefault="00151EC9" w:rsidP="00151EC9">
      <w:pPr>
        <w:jc w:val="both"/>
        <w:rPr>
          <w:rFonts w:ascii="Garamond" w:hAnsi="Garamond"/>
          <w:sz w:val="24"/>
        </w:rPr>
      </w:pPr>
      <w:r>
        <w:rPr>
          <w:rFonts w:ascii="Garamond" w:hAnsi="Garamond"/>
          <w:b/>
          <w:sz w:val="24"/>
        </w:rPr>
        <w:t>(B</w:t>
      </w:r>
      <w:r w:rsidRPr="006700A4">
        <w:rPr>
          <w:rFonts w:ascii="Garamond" w:hAnsi="Garamond"/>
          <w:b/>
          <w:sz w:val="24"/>
        </w:rPr>
        <w:t>)</w:t>
      </w:r>
      <w:r w:rsidRPr="006700A4">
        <w:rPr>
          <w:rFonts w:ascii="Garamond" w:hAnsi="Garamond"/>
          <w:sz w:val="24"/>
        </w:rPr>
        <w:t xml:space="preserve">  The city shall possess a lien on property for all fines, penalties, charges, attorney’s fees, and other reasonable costs associated with enforcing this code and placing of a lien on a parcel of real property pursuant to this code. The lien shall be superior to and have priority over all other liens filed subsequently, except state, county, school board, and city taxes.</w:t>
      </w:r>
      <w:r w:rsidRPr="000E721B">
        <w:rPr>
          <w:rFonts w:ascii="Garamond" w:hAnsi="Garamond"/>
          <w:sz w:val="24"/>
        </w:rPr>
        <w:t xml:space="preserve"> </w:t>
      </w:r>
    </w:p>
    <w:p w:rsidR="00151EC9" w:rsidRPr="00DB61F4" w:rsidRDefault="00151EC9" w:rsidP="00151EC9">
      <w:pPr>
        <w:spacing w:line="240" w:lineRule="exact"/>
        <w:rPr>
          <w:rFonts w:ascii="Garamond" w:hAnsi="Garamond"/>
          <w:sz w:val="24"/>
        </w:rPr>
      </w:pPr>
    </w:p>
    <w:p w:rsidR="00151EC9" w:rsidRPr="00DB61F4" w:rsidRDefault="00151EC9" w:rsidP="00151EC9">
      <w:pPr>
        <w:spacing w:line="240" w:lineRule="exact"/>
        <w:rPr>
          <w:rFonts w:ascii="Garamond" w:hAnsi="Garamond"/>
          <w:sz w:val="24"/>
        </w:rPr>
      </w:pPr>
      <w:r w:rsidRPr="00DB61F4">
        <w:rPr>
          <w:rFonts w:ascii="Garamond" w:hAnsi="Garamond"/>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151EC9" w:rsidRPr="00DB61F4" w:rsidRDefault="00151EC9" w:rsidP="00151EC9">
      <w:pPr>
        <w:spacing w:line="240" w:lineRule="exact"/>
        <w:rPr>
          <w:rFonts w:ascii="Garamond" w:hAnsi="Garamond"/>
          <w:sz w:val="24"/>
        </w:rPr>
      </w:pPr>
    </w:p>
    <w:p w:rsidR="00151EC9" w:rsidRPr="00DB61F4" w:rsidRDefault="00151EC9" w:rsidP="00151EC9">
      <w:pPr>
        <w:spacing w:line="240" w:lineRule="exact"/>
        <w:rPr>
          <w:rFonts w:ascii="Garamond" w:hAnsi="Garamond"/>
          <w:sz w:val="24"/>
        </w:rPr>
      </w:pPr>
    </w:p>
    <w:p w:rsidR="00151EC9" w:rsidRPr="00DB61F4" w:rsidRDefault="00151EC9" w:rsidP="00151EC9">
      <w:pPr>
        <w:rPr>
          <w:rFonts w:ascii="Garamond" w:hAnsi="Garamond"/>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t>_________________________</w:t>
      </w:r>
    </w:p>
    <w:p w:rsidR="00151EC9" w:rsidRPr="00DB61F4" w:rsidRDefault="00151EC9" w:rsidP="00151EC9">
      <w:pPr>
        <w:rPr>
          <w:rFonts w:ascii="Garamond" w:hAnsi="Garamond"/>
          <w:b/>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b/>
          <w:sz w:val="24"/>
        </w:rPr>
        <w:t>TOM EDGE</w:t>
      </w:r>
    </w:p>
    <w:p w:rsidR="00A22A65" w:rsidRDefault="00A22A65" w:rsidP="009660B9">
      <w:pPr>
        <w:rPr>
          <w:sz w:val="24"/>
          <w:szCs w:val="24"/>
        </w:rPr>
      </w:pPr>
    </w:p>
    <w:p w:rsidR="00A22A65" w:rsidRDefault="00A22A65" w:rsidP="009660B9">
      <w:pPr>
        <w:rPr>
          <w:sz w:val="24"/>
          <w:szCs w:val="24"/>
        </w:rPr>
      </w:pPr>
      <w:r>
        <w:rPr>
          <w:sz w:val="24"/>
          <w:szCs w:val="24"/>
        </w:rPr>
        <w:t xml:space="preserve">Motion by Member Tucker, seconded by Member Lynn to approve 2016#1 as read.  Comments:  Member Neary asked </w:t>
      </w:r>
      <w:r w:rsidR="00AD16D8">
        <w:rPr>
          <w:sz w:val="24"/>
          <w:szCs w:val="24"/>
        </w:rPr>
        <w:t>if</w:t>
      </w:r>
      <w:r>
        <w:rPr>
          <w:sz w:val="24"/>
          <w:szCs w:val="24"/>
        </w:rPr>
        <w:t xml:space="preserve"> this ordinance puts the lien priority at the top.  City Att. Edge said this does not, it does in ordinance 2016#3.  </w:t>
      </w:r>
    </w:p>
    <w:p w:rsidR="00A22A65" w:rsidRDefault="00A22A65" w:rsidP="009660B9">
      <w:pPr>
        <w:rPr>
          <w:sz w:val="24"/>
          <w:szCs w:val="24"/>
        </w:rPr>
      </w:pPr>
    </w:p>
    <w:p w:rsidR="00A22A65" w:rsidRDefault="00A22A65" w:rsidP="009660B9">
      <w:pPr>
        <w:rPr>
          <w:sz w:val="24"/>
          <w:szCs w:val="24"/>
        </w:rPr>
      </w:pPr>
      <w:r>
        <w:rPr>
          <w:sz w:val="24"/>
          <w:szCs w:val="24"/>
        </w:rPr>
        <w:t>ROLL CALL:</w:t>
      </w:r>
    </w:p>
    <w:p w:rsidR="00A22A65" w:rsidRDefault="00A22A65" w:rsidP="009660B9">
      <w:pPr>
        <w:rPr>
          <w:sz w:val="24"/>
          <w:szCs w:val="24"/>
        </w:rPr>
      </w:pPr>
    </w:p>
    <w:p w:rsidR="00A22A65" w:rsidRDefault="00A22A65" w:rsidP="009660B9">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Baker</w:t>
      </w:r>
      <w:r>
        <w:rPr>
          <w:sz w:val="24"/>
          <w:szCs w:val="24"/>
        </w:rPr>
        <w:tab/>
        <w:t>Aye</w:t>
      </w:r>
    </w:p>
    <w:p w:rsidR="00A22A65" w:rsidRDefault="00A22A65" w:rsidP="009660B9">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t>Member Gifford</w:t>
      </w:r>
      <w:r>
        <w:rPr>
          <w:sz w:val="24"/>
          <w:szCs w:val="24"/>
        </w:rPr>
        <w:tab/>
        <w:t>Aye</w:t>
      </w:r>
    </w:p>
    <w:p w:rsidR="00A22A65" w:rsidRDefault="00A22A65" w:rsidP="009660B9">
      <w:pPr>
        <w:rPr>
          <w:sz w:val="24"/>
          <w:szCs w:val="24"/>
        </w:rPr>
      </w:pPr>
      <w:r>
        <w:rPr>
          <w:sz w:val="24"/>
          <w:szCs w:val="24"/>
        </w:rPr>
        <w:t>Member Tucker</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t>Aye</w:t>
      </w:r>
    </w:p>
    <w:p w:rsidR="00A22A65" w:rsidRDefault="00A22A65" w:rsidP="009660B9">
      <w:pPr>
        <w:rPr>
          <w:sz w:val="24"/>
          <w:szCs w:val="24"/>
        </w:rPr>
      </w:pPr>
    </w:p>
    <w:p w:rsidR="00A22A65" w:rsidRDefault="00A22A65" w:rsidP="009660B9">
      <w:pPr>
        <w:rPr>
          <w:sz w:val="24"/>
          <w:szCs w:val="24"/>
        </w:rPr>
      </w:pPr>
      <w:r>
        <w:rPr>
          <w:sz w:val="24"/>
          <w:szCs w:val="24"/>
        </w:rPr>
        <w:t>Motion carried—so ordered.</w:t>
      </w:r>
    </w:p>
    <w:p w:rsidR="00A22A65" w:rsidRDefault="00A22A65" w:rsidP="009660B9">
      <w:pPr>
        <w:rPr>
          <w:sz w:val="24"/>
          <w:szCs w:val="24"/>
        </w:rPr>
      </w:pPr>
    </w:p>
    <w:p w:rsidR="00A22A65" w:rsidRDefault="00C05FF2" w:rsidP="009660B9">
      <w:pPr>
        <w:rPr>
          <w:sz w:val="24"/>
          <w:szCs w:val="24"/>
        </w:rPr>
      </w:pPr>
      <w:r>
        <w:rPr>
          <w:sz w:val="24"/>
          <w:szCs w:val="24"/>
        </w:rPr>
        <w:t xml:space="preserve">Second Reading: </w:t>
      </w:r>
    </w:p>
    <w:p w:rsidR="00C05FF2" w:rsidRPr="00DB61F4" w:rsidRDefault="00C05FF2" w:rsidP="00C05FF2">
      <w:pPr>
        <w:spacing w:line="240" w:lineRule="exact"/>
        <w:jc w:val="center"/>
        <w:rPr>
          <w:rFonts w:ascii="Garamond" w:hAnsi="Garamond"/>
          <w:b/>
          <w:sz w:val="24"/>
          <w:szCs w:val="24"/>
        </w:rPr>
      </w:pPr>
      <w:r w:rsidRPr="00DB61F4">
        <w:rPr>
          <w:rFonts w:ascii="Garamond" w:hAnsi="Garamond"/>
          <w:b/>
          <w:sz w:val="24"/>
          <w:szCs w:val="24"/>
        </w:rPr>
        <w:t xml:space="preserve">CITY OF DAYTON, </w:t>
      </w:r>
      <w:smartTag w:uri="urn:schemas-microsoft-com:office:smarttags" w:element="State">
        <w:r w:rsidRPr="00DB61F4">
          <w:rPr>
            <w:rFonts w:ascii="Garamond" w:hAnsi="Garamond"/>
            <w:b/>
            <w:sz w:val="24"/>
            <w:szCs w:val="24"/>
          </w:rPr>
          <w:t>KENTUCKY</w:t>
        </w:r>
      </w:smartTag>
    </w:p>
    <w:p w:rsidR="00C05FF2" w:rsidRPr="00DB61F4" w:rsidRDefault="00C05FF2" w:rsidP="00C05FF2">
      <w:pPr>
        <w:spacing w:line="240" w:lineRule="exact"/>
        <w:jc w:val="center"/>
        <w:rPr>
          <w:rFonts w:ascii="Garamond" w:hAnsi="Garamond"/>
          <w:b/>
          <w:sz w:val="24"/>
          <w:szCs w:val="24"/>
        </w:rPr>
      </w:pPr>
    </w:p>
    <w:p w:rsidR="00C05FF2" w:rsidRPr="00DB61F4" w:rsidRDefault="00C05FF2" w:rsidP="00C05FF2">
      <w:pPr>
        <w:jc w:val="center"/>
        <w:rPr>
          <w:rFonts w:ascii="Garamond" w:hAnsi="Garamond"/>
          <w:b/>
          <w:sz w:val="24"/>
          <w:szCs w:val="24"/>
        </w:rPr>
      </w:pPr>
      <w:r>
        <w:rPr>
          <w:rFonts w:ascii="Garamond" w:hAnsi="Garamond"/>
          <w:b/>
          <w:sz w:val="24"/>
          <w:szCs w:val="24"/>
        </w:rPr>
        <w:t>2016- #2</w:t>
      </w:r>
    </w:p>
    <w:p w:rsidR="00C05FF2" w:rsidRPr="00DB61F4" w:rsidRDefault="00C05FF2" w:rsidP="00C05FF2">
      <w:pPr>
        <w:spacing w:line="240" w:lineRule="exact"/>
        <w:rPr>
          <w:rFonts w:ascii="Garamond" w:hAnsi="Garamond"/>
          <w:b/>
          <w:sz w:val="28"/>
          <w:szCs w:val="24"/>
        </w:rPr>
      </w:pPr>
    </w:p>
    <w:p w:rsidR="00C05FF2" w:rsidRPr="00F97138" w:rsidRDefault="00C05FF2" w:rsidP="00C05FF2">
      <w:pPr>
        <w:ind w:left="1440" w:right="1440"/>
        <w:jc w:val="both"/>
        <w:rPr>
          <w:rFonts w:ascii="Garamond" w:hAnsi="Garamond"/>
          <w:b/>
          <w:sz w:val="24"/>
        </w:rPr>
      </w:pPr>
      <w:r w:rsidRPr="00F97138">
        <w:rPr>
          <w:rFonts w:ascii="Garamond" w:hAnsi="Garamond"/>
          <w:b/>
          <w:sz w:val="24"/>
        </w:rPr>
        <w:t xml:space="preserve">AN ORDINANCE </w:t>
      </w:r>
      <w:r>
        <w:rPr>
          <w:rFonts w:ascii="Garamond" w:hAnsi="Garamond"/>
          <w:b/>
          <w:sz w:val="24"/>
        </w:rPr>
        <w:t>ADOPTING AND ENACTING SUPPLEMENTS TO THE CODE OF ORDINANCES OF THE CITY OF DAYTON, KENTUCKY.</w:t>
      </w:r>
    </w:p>
    <w:p w:rsidR="00C05FF2" w:rsidRPr="00DB61F4" w:rsidRDefault="00C05FF2" w:rsidP="00C05FF2">
      <w:pPr>
        <w:spacing w:line="240" w:lineRule="exact"/>
        <w:rPr>
          <w:rFonts w:ascii="Garamond" w:hAnsi="Garamond"/>
          <w:sz w:val="24"/>
        </w:rPr>
      </w:pPr>
    </w:p>
    <w:p w:rsidR="00C05FF2" w:rsidRPr="00DB61F4" w:rsidRDefault="00C05FF2" w:rsidP="00C05FF2">
      <w:pPr>
        <w:spacing w:line="240" w:lineRule="exact"/>
        <w:rPr>
          <w:rFonts w:ascii="Garamond" w:hAnsi="Garamond"/>
          <w:sz w:val="24"/>
        </w:rPr>
      </w:pPr>
      <w:r w:rsidRPr="00DB61F4">
        <w:rPr>
          <w:rFonts w:ascii="Garamond" w:hAnsi="Garamond"/>
          <w:sz w:val="24"/>
        </w:rPr>
        <w:tab/>
        <w:t xml:space="preserve">This ordinance </w:t>
      </w:r>
      <w:r>
        <w:rPr>
          <w:rFonts w:ascii="Garamond" w:hAnsi="Garamond"/>
          <w:sz w:val="24"/>
        </w:rPr>
        <w:t>adopts and enacts the supplements to the City of Dayton Code of Ordinances as published by American Legal Publishing Corporation of Cincinnati, Ohio.  This adoption adopts and codifies the ordinances from 2014 through 2015.</w:t>
      </w:r>
    </w:p>
    <w:p w:rsidR="00C05FF2" w:rsidRPr="00DB61F4" w:rsidRDefault="00C05FF2" w:rsidP="00C05FF2">
      <w:pPr>
        <w:spacing w:line="240" w:lineRule="exact"/>
        <w:rPr>
          <w:rFonts w:ascii="Garamond" w:hAnsi="Garamond"/>
          <w:sz w:val="24"/>
        </w:rPr>
      </w:pPr>
      <w:r w:rsidRPr="00DB61F4">
        <w:rPr>
          <w:rFonts w:ascii="Garamond" w:hAnsi="Garamond"/>
          <w:sz w:val="24"/>
        </w:rPr>
        <w:t xml:space="preserve"> </w:t>
      </w:r>
    </w:p>
    <w:p w:rsidR="00C05FF2" w:rsidRPr="00DB61F4" w:rsidRDefault="00C05FF2" w:rsidP="00C05FF2">
      <w:pPr>
        <w:spacing w:line="240" w:lineRule="exact"/>
        <w:rPr>
          <w:rFonts w:ascii="Garamond" w:hAnsi="Garamond"/>
          <w:sz w:val="24"/>
        </w:rPr>
      </w:pPr>
      <w:r w:rsidRPr="00DB61F4">
        <w:rPr>
          <w:rFonts w:ascii="Garamond" w:hAnsi="Garamond"/>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C05FF2" w:rsidRPr="00DB61F4" w:rsidRDefault="00C05FF2" w:rsidP="00C05FF2">
      <w:pPr>
        <w:spacing w:line="240" w:lineRule="exact"/>
        <w:rPr>
          <w:rFonts w:ascii="Garamond" w:hAnsi="Garamond"/>
          <w:sz w:val="24"/>
        </w:rPr>
      </w:pPr>
    </w:p>
    <w:p w:rsidR="00C05FF2" w:rsidRPr="00DB61F4" w:rsidRDefault="00C05FF2" w:rsidP="00C05FF2">
      <w:pPr>
        <w:spacing w:line="240" w:lineRule="exact"/>
        <w:rPr>
          <w:rFonts w:ascii="Garamond" w:hAnsi="Garamond"/>
          <w:sz w:val="24"/>
        </w:rPr>
      </w:pPr>
    </w:p>
    <w:p w:rsidR="00C05FF2" w:rsidRPr="00DB61F4" w:rsidRDefault="00C05FF2" w:rsidP="00C05FF2">
      <w:pPr>
        <w:rPr>
          <w:rFonts w:ascii="Garamond" w:hAnsi="Garamond"/>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t>_________________________</w:t>
      </w:r>
    </w:p>
    <w:p w:rsidR="00C05FF2" w:rsidRPr="00DB61F4" w:rsidRDefault="00C05FF2" w:rsidP="00C05FF2">
      <w:pPr>
        <w:rPr>
          <w:rFonts w:ascii="Garamond" w:hAnsi="Garamond"/>
          <w:b/>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b/>
          <w:sz w:val="24"/>
        </w:rPr>
        <w:t>TOM EDGE</w:t>
      </w:r>
    </w:p>
    <w:p w:rsidR="00A22A65" w:rsidRDefault="00A22A65" w:rsidP="009660B9">
      <w:pPr>
        <w:rPr>
          <w:sz w:val="24"/>
          <w:szCs w:val="24"/>
        </w:rPr>
      </w:pPr>
    </w:p>
    <w:p w:rsidR="00A22A65" w:rsidRDefault="00A22A65" w:rsidP="009660B9">
      <w:pPr>
        <w:rPr>
          <w:sz w:val="24"/>
          <w:szCs w:val="24"/>
        </w:rPr>
      </w:pPr>
      <w:r>
        <w:rPr>
          <w:sz w:val="24"/>
          <w:szCs w:val="24"/>
        </w:rPr>
        <w:t>Motion by Member Neary, seconded by Member Burns to approve 2016#2 as read.</w:t>
      </w:r>
    </w:p>
    <w:p w:rsidR="00A22A65" w:rsidRDefault="00A22A65" w:rsidP="009660B9">
      <w:pPr>
        <w:rPr>
          <w:sz w:val="24"/>
          <w:szCs w:val="24"/>
        </w:rPr>
      </w:pPr>
    </w:p>
    <w:p w:rsidR="00A22A65" w:rsidRDefault="00A22A65" w:rsidP="009660B9">
      <w:pPr>
        <w:rPr>
          <w:sz w:val="24"/>
          <w:szCs w:val="24"/>
        </w:rPr>
      </w:pPr>
      <w:r>
        <w:rPr>
          <w:sz w:val="24"/>
          <w:szCs w:val="24"/>
        </w:rPr>
        <w:t>ROLL CALL:</w:t>
      </w:r>
    </w:p>
    <w:p w:rsidR="00A22A65" w:rsidRDefault="00A22A65" w:rsidP="009660B9">
      <w:pPr>
        <w:rPr>
          <w:sz w:val="24"/>
          <w:szCs w:val="24"/>
        </w:rPr>
      </w:pPr>
    </w:p>
    <w:p w:rsidR="00A22A65" w:rsidRDefault="00A22A65" w:rsidP="009660B9">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t>Member Gifford</w:t>
      </w:r>
      <w:r>
        <w:rPr>
          <w:sz w:val="24"/>
          <w:szCs w:val="24"/>
        </w:rPr>
        <w:tab/>
        <w:t>Aye</w:t>
      </w:r>
    </w:p>
    <w:p w:rsidR="00A22A65" w:rsidRDefault="00A22A65" w:rsidP="009660B9">
      <w:pPr>
        <w:rPr>
          <w:sz w:val="24"/>
          <w:szCs w:val="24"/>
        </w:rPr>
      </w:pPr>
      <w:r>
        <w:rPr>
          <w:sz w:val="24"/>
          <w:szCs w:val="24"/>
        </w:rPr>
        <w:t>Member Tucker</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t>Aye</w:t>
      </w:r>
    </w:p>
    <w:p w:rsidR="00A22A65" w:rsidRDefault="00A22A65" w:rsidP="009660B9">
      <w:pPr>
        <w:rPr>
          <w:sz w:val="24"/>
          <w:szCs w:val="24"/>
        </w:rPr>
      </w:pPr>
      <w:r>
        <w:rPr>
          <w:sz w:val="24"/>
          <w:szCs w:val="24"/>
        </w:rPr>
        <w:t>Member Baker</w:t>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t>Aye</w:t>
      </w:r>
    </w:p>
    <w:p w:rsidR="00A22A65" w:rsidRDefault="00A22A65" w:rsidP="009660B9">
      <w:pPr>
        <w:rPr>
          <w:sz w:val="24"/>
          <w:szCs w:val="24"/>
        </w:rPr>
      </w:pPr>
    </w:p>
    <w:p w:rsidR="00A22A65" w:rsidRDefault="00A22A65" w:rsidP="009660B9">
      <w:pPr>
        <w:rPr>
          <w:sz w:val="24"/>
          <w:szCs w:val="24"/>
        </w:rPr>
      </w:pPr>
      <w:r>
        <w:rPr>
          <w:sz w:val="24"/>
          <w:szCs w:val="24"/>
        </w:rPr>
        <w:t>Motion carried—so ordered.</w:t>
      </w:r>
    </w:p>
    <w:p w:rsidR="00A22A65" w:rsidRDefault="00A22A65" w:rsidP="009660B9">
      <w:pPr>
        <w:rPr>
          <w:sz w:val="24"/>
          <w:szCs w:val="24"/>
        </w:rPr>
      </w:pPr>
    </w:p>
    <w:p w:rsidR="00C316EA" w:rsidRDefault="00C316EA" w:rsidP="009660B9">
      <w:pPr>
        <w:rPr>
          <w:sz w:val="24"/>
          <w:szCs w:val="24"/>
        </w:rPr>
      </w:pPr>
    </w:p>
    <w:p w:rsidR="00C316EA" w:rsidRDefault="00C316EA" w:rsidP="009660B9">
      <w:pPr>
        <w:rPr>
          <w:sz w:val="24"/>
          <w:szCs w:val="24"/>
        </w:rPr>
      </w:pPr>
    </w:p>
    <w:p w:rsidR="00A22A65" w:rsidRDefault="00C316EA" w:rsidP="009660B9">
      <w:pPr>
        <w:rPr>
          <w:sz w:val="24"/>
          <w:szCs w:val="24"/>
        </w:rPr>
      </w:pPr>
      <w:r>
        <w:rPr>
          <w:sz w:val="24"/>
          <w:szCs w:val="24"/>
        </w:rPr>
        <w:t>Second Reading:</w:t>
      </w:r>
    </w:p>
    <w:p w:rsidR="00C316EA" w:rsidRDefault="00C316EA" w:rsidP="00C316EA">
      <w:pPr>
        <w:spacing w:line="240" w:lineRule="exact"/>
        <w:jc w:val="center"/>
        <w:rPr>
          <w:rFonts w:ascii="Garamond" w:hAnsi="Garamond"/>
          <w:b/>
          <w:sz w:val="24"/>
          <w:szCs w:val="24"/>
        </w:rPr>
      </w:pPr>
    </w:p>
    <w:p w:rsidR="00C316EA" w:rsidRPr="0015185F" w:rsidRDefault="00C316EA" w:rsidP="00C316EA">
      <w:pPr>
        <w:spacing w:line="240" w:lineRule="exact"/>
        <w:jc w:val="center"/>
        <w:rPr>
          <w:rFonts w:ascii="Garamond" w:hAnsi="Garamond"/>
          <w:b/>
          <w:sz w:val="24"/>
          <w:szCs w:val="24"/>
        </w:rPr>
      </w:pPr>
      <w:r w:rsidRPr="0015185F">
        <w:rPr>
          <w:rFonts w:ascii="Garamond" w:hAnsi="Garamond"/>
          <w:b/>
          <w:sz w:val="24"/>
          <w:szCs w:val="24"/>
        </w:rPr>
        <w:t>CITY OF DAYTON, KENTUCKY</w:t>
      </w:r>
    </w:p>
    <w:p w:rsidR="00C316EA" w:rsidRPr="0015185F" w:rsidRDefault="00C316EA" w:rsidP="00C316EA">
      <w:pPr>
        <w:jc w:val="center"/>
        <w:rPr>
          <w:rFonts w:ascii="Garamond" w:hAnsi="Garamond"/>
          <w:b/>
          <w:sz w:val="24"/>
          <w:szCs w:val="24"/>
        </w:rPr>
      </w:pPr>
      <w:r w:rsidRPr="0015185F">
        <w:rPr>
          <w:rFonts w:ascii="Garamond" w:hAnsi="Garamond"/>
          <w:b/>
          <w:sz w:val="24"/>
          <w:szCs w:val="24"/>
        </w:rPr>
        <w:t>2016</w:t>
      </w:r>
      <w:r>
        <w:rPr>
          <w:rFonts w:ascii="Garamond" w:hAnsi="Garamond"/>
          <w:b/>
          <w:sz w:val="24"/>
          <w:szCs w:val="24"/>
        </w:rPr>
        <w:t>- #3</w:t>
      </w:r>
    </w:p>
    <w:p w:rsidR="00C316EA" w:rsidRPr="0015185F" w:rsidRDefault="00C316EA" w:rsidP="00C316EA">
      <w:pPr>
        <w:spacing w:line="240" w:lineRule="exact"/>
        <w:jc w:val="both"/>
        <w:rPr>
          <w:rFonts w:ascii="Garamond" w:hAnsi="Garamond"/>
          <w:b/>
          <w:sz w:val="24"/>
          <w:szCs w:val="24"/>
        </w:rPr>
      </w:pPr>
    </w:p>
    <w:p w:rsidR="00C316EA" w:rsidRPr="00E66513" w:rsidRDefault="00C316EA" w:rsidP="00C316EA">
      <w:pPr>
        <w:widowControl w:val="0"/>
        <w:ind w:left="1440" w:right="1440"/>
        <w:jc w:val="both"/>
        <w:rPr>
          <w:rFonts w:ascii="Garamond" w:hAnsi="Garamond"/>
          <w:b/>
          <w:sz w:val="24"/>
          <w:szCs w:val="24"/>
        </w:rPr>
      </w:pPr>
      <w:r w:rsidRPr="00E66513">
        <w:rPr>
          <w:rFonts w:ascii="Garamond" w:hAnsi="Garamond"/>
          <w:b/>
          <w:sz w:val="24"/>
          <w:szCs w:val="24"/>
        </w:rPr>
        <w:t>AN ORDINANCE RESCINDING ORDINANCE 2013-02, 2013-03 AND 2013-06 AND ADDING A NEW CHAPTER TO THE CITY OF DAYTON CODE OF ORDINANCES TO ADDRESS NUISANCES AND REVISING VARIOUS SECTIONS OF THE DAYTON CODE OF ORDINANCES TO CONFORM WITH THE NEW ORDINANCE.</w:t>
      </w:r>
    </w:p>
    <w:p w:rsidR="00C316EA" w:rsidRPr="0015185F" w:rsidRDefault="00C316EA" w:rsidP="00C316EA">
      <w:pPr>
        <w:spacing w:line="240" w:lineRule="exact"/>
        <w:jc w:val="both"/>
        <w:rPr>
          <w:rFonts w:ascii="Garamond" w:hAnsi="Garamond"/>
          <w:sz w:val="24"/>
          <w:szCs w:val="24"/>
        </w:rPr>
      </w:pPr>
    </w:p>
    <w:p w:rsidR="00C316EA" w:rsidRPr="0015185F" w:rsidRDefault="00C316EA" w:rsidP="00C316EA">
      <w:pPr>
        <w:spacing w:line="240" w:lineRule="exact"/>
        <w:jc w:val="both"/>
        <w:rPr>
          <w:rFonts w:ascii="Garamond" w:hAnsi="Garamond"/>
          <w:sz w:val="24"/>
          <w:szCs w:val="24"/>
        </w:rPr>
      </w:pPr>
      <w:r w:rsidRPr="0015185F">
        <w:rPr>
          <w:rFonts w:ascii="Garamond" w:hAnsi="Garamond"/>
          <w:sz w:val="24"/>
          <w:szCs w:val="24"/>
        </w:rPr>
        <w:tab/>
        <w:t xml:space="preserve">This ordinance revokes the previously enacted nuisances prohibitions as codified in chapter 99 in the City of Dayton Code of Ordinances and the previously enumerated Code Enforcement Board.  As replacement, this ordinance, pursuant to authority of KRS 65.8801 through 65.8839 and KRS 82.705 through 82.725, enacts new nuisance </w:t>
      </w:r>
      <w:r w:rsidR="00435199" w:rsidRPr="0015185F">
        <w:rPr>
          <w:rFonts w:ascii="Garamond" w:hAnsi="Garamond"/>
          <w:sz w:val="24"/>
          <w:szCs w:val="24"/>
        </w:rPr>
        <w:t>ordinances</w:t>
      </w:r>
      <w:r w:rsidRPr="0015185F">
        <w:rPr>
          <w:rFonts w:ascii="Garamond" w:hAnsi="Garamond"/>
          <w:sz w:val="24"/>
          <w:szCs w:val="24"/>
        </w:rPr>
        <w:t xml:space="preserve"> that prohibit criminal </w:t>
      </w:r>
      <w:r w:rsidR="00435199" w:rsidRPr="0015185F">
        <w:rPr>
          <w:rFonts w:ascii="Garamond" w:hAnsi="Garamond"/>
          <w:sz w:val="24"/>
          <w:szCs w:val="24"/>
        </w:rPr>
        <w:t>activity</w:t>
      </w:r>
      <w:r w:rsidRPr="0015185F">
        <w:rPr>
          <w:rFonts w:ascii="Garamond" w:hAnsi="Garamond"/>
          <w:sz w:val="24"/>
          <w:szCs w:val="24"/>
        </w:rPr>
        <w:t>, graffiti, environmental issues, litter, garbage, trash, dilapidated housing or violations of other sections of Dayton Code of Ordinances.  The ordinance further enacts procedures for citations</w:t>
      </w:r>
      <w:r>
        <w:rPr>
          <w:rFonts w:ascii="Garamond" w:hAnsi="Garamond"/>
          <w:sz w:val="24"/>
          <w:szCs w:val="24"/>
        </w:rPr>
        <w:t xml:space="preserve">, </w:t>
      </w:r>
      <w:r w:rsidRPr="0015185F">
        <w:rPr>
          <w:rFonts w:ascii="Garamond" w:hAnsi="Garamond"/>
          <w:sz w:val="24"/>
          <w:szCs w:val="24"/>
        </w:rPr>
        <w:t>abatement</w:t>
      </w:r>
      <w:r>
        <w:rPr>
          <w:rFonts w:ascii="Garamond" w:hAnsi="Garamond"/>
          <w:sz w:val="24"/>
          <w:szCs w:val="24"/>
        </w:rPr>
        <w:t>, and appeal</w:t>
      </w:r>
      <w:r w:rsidRPr="0015185F">
        <w:rPr>
          <w:rFonts w:ascii="Garamond" w:hAnsi="Garamond"/>
          <w:sz w:val="24"/>
          <w:szCs w:val="24"/>
        </w:rPr>
        <w:t xml:space="preserve"> of violations under this ordinance and creates a Code Enforcement and Nuisance Board.  The ordinance outlines the following </w:t>
      </w:r>
      <w:r w:rsidR="00435199" w:rsidRPr="0015185F">
        <w:rPr>
          <w:rFonts w:ascii="Garamond" w:hAnsi="Garamond"/>
          <w:sz w:val="24"/>
          <w:szCs w:val="24"/>
        </w:rPr>
        <w:t>penalties</w:t>
      </w:r>
      <w:r w:rsidRPr="0015185F">
        <w:rPr>
          <w:rFonts w:ascii="Garamond" w:hAnsi="Garamond"/>
          <w:sz w:val="24"/>
          <w:szCs w:val="24"/>
        </w:rPr>
        <w:t xml:space="preserve">: </w:t>
      </w:r>
    </w:p>
    <w:p w:rsidR="00C316EA" w:rsidRPr="0015185F" w:rsidRDefault="00C316EA" w:rsidP="00C316EA">
      <w:pPr>
        <w:spacing w:line="240" w:lineRule="exact"/>
        <w:jc w:val="both"/>
        <w:rPr>
          <w:rFonts w:ascii="Garamond" w:hAnsi="Garamond"/>
          <w:sz w:val="24"/>
          <w:szCs w:val="24"/>
        </w:rPr>
      </w:pPr>
    </w:p>
    <w:p w:rsidR="00C316EA" w:rsidRPr="0015185F" w:rsidRDefault="00C316EA" w:rsidP="00C316EA">
      <w:pPr>
        <w:ind w:left="720" w:right="720"/>
        <w:jc w:val="both"/>
        <w:rPr>
          <w:rFonts w:ascii="Garamond" w:hAnsi="Garamond"/>
          <w:b/>
          <w:sz w:val="24"/>
          <w:szCs w:val="24"/>
        </w:rPr>
      </w:pPr>
      <w:r w:rsidRPr="0015185F">
        <w:rPr>
          <w:rFonts w:ascii="Garamond" w:hAnsi="Garamond"/>
          <w:b/>
          <w:sz w:val="24"/>
          <w:szCs w:val="24"/>
        </w:rPr>
        <w:t>§99.99 Penalty.</w:t>
      </w:r>
    </w:p>
    <w:p w:rsidR="00C316EA" w:rsidRPr="0015185F" w:rsidRDefault="00C316EA" w:rsidP="00C316EA">
      <w:pPr>
        <w:ind w:left="720" w:right="720"/>
        <w:jc w:val="both"/>
        <w:rPr>
          <w:rFonts w:ascii="Garamond" w:hAnsi="Garamond"/>
          <w:b/>
          <w:sz w:val="24"/>
          <w:szCs w:val="24"/>
        </w:rPr>
      </w:pPr>
      <w:r w:rsidRPr="0015185F">
        <w:rPr>
          <w:rFonts w:ascii="Garamond" w:hAnsi="Garamond"/>
          <w:b/>
          <w:sz w:val="24"/>
          <w:szCs w:val="24"/>
        </w:rPr>
        <w:t xml:space="preserve"> </w:t>
      </w:r>
    </w:p>
    <w:p w:rsidR="00C316EA" w:rsidRPr="0015185F" w:rsidRDefault="00C316EA" w:rsidP="00C316EA">
      <w:pPr>
        <w:ind w:left="720" w:right="720"/>
        <w:jc w:val="both"/>
        <w:rPr>
          <w:rFonts w:ascii="Garamond" w:hAnsi="Garamond"/>
          <w:sz w:val="24"/>
          <w:szCs w:val="24"/>
        </w:rPr>
      </w:pPr>
      <w:r w:rsidRPr="0015185F">
        <w:rPr>
          <w:rFonts w:ascii="Garamond" w:hAnsi="Garamond"/>
          <w:b/>
          <w:sz w:val="24"/>
          <w:szCs w:val="24"/>
        </w:rPr>
        <w:t>(A)</w:t>
      </w:r>
      <w:r w:rsidRPr="0015185F">
        <w:rPr>
          <w:rFonts w:ascii="Garamond" w:hAnsi="Garamond"/>
          <w:sz w:val="24"/>
          <w:szCs w:val="24"/>
        </w:rPr>
        <w:t xml:space="preserve"> Any person, firm, or corporation who violates any provision of this Chapter with the exception of 99.14 shall be subject to a civil fine of not less than $50 per day per violation but not more than $500 per day per violation, or the cost to the city to abate the public nuisance, or both. Each date that a violation of this code continues after due notice has been served in accordance with the terms of this code may be deemed a separate offense to a maximum of $10,000 per citation.  If the civil fine is uncontested, the amount per day per violation shall not exceed $250.  </w:t>
      </w:r>
    </w:p>
    <w:p w:rsidR="00C316EA" w:rsidRPr="0015185F" w:rsidRDefault="00C316EA" w:rsidP="00C316EA">
      <w:pPr>
        <w:ind w:left="720" w:right="720"/>
        <w:jc w:val="both"/>
        <w:rPr>
          <w:rFonts w:ascii="Garamond" w:hAnsi="Garamond"/>
          <w:sz w:val="24"/>
          <w:szCs w:val="24"/>
        </w:rPr>
      </w:pPr>
    </w:p>
    <w:p w:rsidR="00C316EA" w:rsidRPr="0015185F" w:rsidRDefault="00C316EA" w:rsidP="00C316EA">
      <w:pPr>
        <w:ind w:left="720" w:right="720"/>
        <w:jc w:val="both"/>
        <w:rPr>
          <w:rFonts w:ascii="Garamond" w:hAnsi="Garamond"/>
          <w:sz w:val="24"/>
          <w:szCs w:val="24"/>
        </w:rPr>
      </w:pPr>
      <w:r w:rsidRPr="0015185F">
        <w:rPr>
          <w:rFonts w:ascii="Garamond" w:hAnsi="Garamond"/>
          <w:b/>
          <w:sz w:val="24"/>
          <w:szCs w:val="24"/>
        </w:rPr>
        <w:t>(B)</w:t>
      </w:r>
      <w:r w:rsidRPr="0015185F">
        <w:rPr>
          <w:rFonts w:ascii="Garamond" w:hAnsi="Garamond"/>
          <w:sz w:val="24"/>
          <w:szCs w:val="24"/>
        </w:rPr>
        <w:t xml:space="preserve">  Any person who violates §99.14 of this code shall be subject to a civil fine of not less than $500 per day per violation but not more than $1,000 per day per violation, or the costs to the City to abate the public nuisance, or both.  If the civil fine is uncontested, the amount per day per violation shall not exceed $500.  </w:t>
      </w:r>
    </w:p>
    <w:p w:rsidR="00C316EA" w:rsidRPr="0015185F" w:rsidRDefault="00C316EA" w:rsidP="00C316EA">
      <w:pPr>
        <w:ind w:left="720" w:right="720"/>
        <w:jc w:val="both"/>
        <w:rPr>
          <w:rFonts w:ascii="Garamond" w:hAnsi="Garamond"/>
          <w:sz w:val="24"/>
          <w:szCs w:val="24"/>
        </w:rPr>
      </w:pPr>
    </w:p>
    <w:p w:rsidR="00C316EA" w:rsidRPr="0015185F" w:rsidRDefault="00C316EA" w:rsidP="00C316EA">
      <w:pPr>
        <w:ind w:left="720" w:right="720"/>
        <w:jc w:val="both"/>
        <w:rPr>
          <w:rFonts w:ascii="Garamond" w:hAnsi="Garamond"/>
          <w:sz w:val="24"/>
          <w:szCs w:val="24"/>
        </w:rPr>
      </w:pPr>
      <w:r w:rsidRPr="0015185F">
        <w:rPr>
          <w:rFonts w:ascii="Garamond" w:hAnsi="Garamond"/>
          <w:b/>
          <w:sz w:val="24"/>
          <w:szCs w:val="24"/>
        </w:rPr>
        <w:t>(C)</w:t>
      </w:r>
      <w:r w:rsidRPr="0015185F">
        <w:rPr>
          <w:rFonts w:ascii="Garamond" w:hAnsi="Garamond"/>
          <w:sz w:val="24"/>
          <w:szCs w:val="24"/>
        </w:rPr>
        <w:t xml:space="preserve">  The city shall possess a lien on property for all fines, penalties, charges, attorney’s fees, and other reasonable costs associated with enforcing this code and placing of a lien on a parcel of real property pursuant to this code. The lien shall be superior to and have priority over all other liens filed subsequently, except state, county, school board, and city taxes.</w:t>
      </w:r>
    </w:p>
    <w:p w:rsidR="00C316EA" w:rsidRPr="0015185F" w:rsidRDefault="00C316EA" w:rsidP="00C316EA">
      <w:pPr>
        <w:ind w:left="720" w:right="720"/>
        <w:jc w:val="both"/>
        <w:rPr>
          <w:rFonts w:ascii="Garamond" w:hAnsi="Garamond"/>
          <w:sz w:val="24"/>
          <w:szCs w:val="24"/>
        </w:rPr>
      </w:pPr>
    </w:p>
    <w:p w:rsidR="00C316EA" w:rsidRPr="0015185F" w:rsidRDefault="00C316EA" w:rsidP="00C316EA">
      <w:pPr>
        <w:ind w:left="720" w:right="720"/>
        <w:jc w:val="both"/>
        <w:rPr>
          <w:rFonts w:ascii="Garamond" w:hAnsi="Garamond"/>
          <w:sz w:val="24"/>
          <w:szCs w:val="24"/>
        </w:rPr>
      </w:pPr>
      <w:r w:rsidRPr="0015185F">
        <w:rPr>
          <w:rFonts w:ascii="Garamond" w:hAnsi="Garamond"/>
          <w:b/>
          <w:sz w:val="24"/>
          <w:szCs w:val="24"/>
        </w:rPr>
        <w:t>(D)</w:t>
      </w:r>
      <w:r w:rsidRPr="0015185F">
        <w:rPr>
          <w:rFonts w:ascii="Garamond" w:hAnsi="Garamond"/>
          <w:sz w:val="24"/>
          <w:szCs w:val="24"/>
        </w:rPr>
        <w:t xml:space="preserve">  Any person(s) who violates the provisions of this Chapter and fails to pay any fine or costs to the City in abating the nuisance within one (1) year of the final imposition of the penalty shall be guilty of a Class B misdemeanor.  </w:t>
      </w:r>
    </w:p>
    <w:p w:rsidR="00C316EA" w:rsidRPr="0015185F" w:rsidRDefault="00C316EA" w:rsidP="00C316EA">
      <w:pPr>
        <w:spacing w:line="240" w:lineRule="exact"/>
        <w:jc w:val="both"/>
        <w:rPr>
          <w:rFonts w:ascii="Garamond" w:hAnsi="Garamond"/>
          <w:sz w:val="24"/>
          <w:szCs w:val="24"/>
        </w:rPr>
      </w:pPr>
    </w:p>
    <w:p w:rsidR="00C316EA" w:rsidRPr="0015185F" w:rsidRDefault="00C316EA" w:rsidP="00C316EA">
      <w:pPr>
        <w:spacing w:line="240" w:lineRule="exact"/>
        <w:jc w:val="both"/>
        <w:rPr>
          <w:rFonts w:ascii="Garamond" w:hAnsi="Garamond"/>
          <w:sz w:val="24"/>
          <w:szCs w:val="24"/>
        </w:rPr>
      </w:pPr>
      <w:r w:rsidRPr="0015185F">
        <w:rPr>
          <w:rFonts w:ascii="Garamond" w:hAnsi="Garamond"/>
          <w:sz w:val="24"/>
          <w:szCs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C316EA" w:rsidRPr="0015185F" w:rsidRDefault="00C316EA" w:rsidP="00C316EA">
      <w:pPr>
        <w:jc w:val="both"/>
        <w:rPr>
          <w:rFonts w:ascii="Garamond" w:hAnsi="Garamond"/>
          <w:sz w:val="24"/>
          <w:szCs w:val="24"/>
        </w:rPr>
      </w:pP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Pr>
          <w:rFonts w:ascii="Garamond" w:hAnsi="Garamond"/>
          <w:sz w:val="24"/>
          <w:szCs w:val="24"/>
        </w:rPr>
        <w:tab/>
      </w:r>
      <w:r>
        <w:rPr>
          <w:rFonts w:ascii="Garamond" w:hAnsi="Garamond"/>
          <w:sz w:val="24"/>
          <w:szCs w:val="24"/>
        </w:rPr>
        <w:tab/>
      </w:r>
      <w:r w:rsidRPr="0015185F">
        <w:rPr>
          <w:rFonts w:ascii="Garamond" w:hAnsi="Garamond"/>
          <w:sz w:val="24"/>
          <w:szCs w:val="24"/>
        </w:rPr>
        <w:t>_________________________</w:t>
      </w:r>
    </w:p>
    <w:p w:rsidR="00C316EA" w:rsidRPr="0015185F" w:rsidRDefault="00C316EA" w:rsidP="00C316EA">
      <w:pPr>
        <w:jc w:val="both"/>
        <w:rPr>
          <w:rFonts w:ascii="Garamond" w:hAnsi="Garamond"/>
          <w:b/>
          <w:sz w:val="24"/>
          <w:szCs w:val="24"/>
        </w:rPr>
      </w:pP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Pr>
          <w:rFonts w:ascii="Garamond" w:hAnsi="Garamond"/>
          <w:sz w:val="24"/>
          <w:szCs w:val="24"/>
        </w:rPr>
        <w:tab/>
      </w:r>
      <w:r w:rsidRPr="0015185F">
        <w:rPr>
          <w:rFonts w:ascii="Garamond" w:hAnsi="Garamond"/>
          <w:b/>
          <w:sz w:val="24"/>
          <w:szCs w:val="24"/>
        </w:rPr>
        <w:t>TOM EDGE</w:t>
      </w:r>
    </w:p>
    <w:p w:rsidR="00042698" w:rsidRDefault="00042698" w:rsidP="009660B9">
      <w:pPr>
        <w:rPr>
          <w:sz w:val="24"/>
          <w:szCs w:val="24"/>
        </w:rPr>
      </w:pPr>
    </w:p>
    <w:p w:rsidR="00042698" w:rsidRDefault="00042698" w:rsidP="009660B9">
      <w:pPr>
        <w:rPr>
          <w:sz w:val="24"/>
          <w:szCs w:val="24"/>
        </w:rPr>
      </w:pPr>
      <w:r>
        <w:rPr>
          <w:sz w:val="24"/>
          <w:szCs w:val="24"/>
        </w:rPr>
        <w:t>Motion by Member Baker, seconded by Member Burns to approve 2016#3 as read.</w:t>
      </w:r>
    </w:p>
    <w:p w:rsidR="00042698" w:rsidRDefault="00042698" w:rsidP="009660B9">
      <w:pPr>
        <w:rPr>
          <w:sz w:val="24"/>
          <w:szCs w:val="24"/>
        </w:rPr>
      </w:pPr>
    </w:p>
    <w:p w:rsidR="00042698" w:rsidRDefault="00042698" w:rsidP="009660B9">
      <w:pPr>
        <w:rPr>
          <w:sz w:val="24"/>
          <w:szCs w:val="24"/>
        </w:rPr>
      </w:pPr>
      <w:r>
        <w:rPr>
          <w:sz w:val="24"/>
          <w:szCs w:val="24"/>
        </w:rPr>
        <w:t>ROLL CALL:</w:t>
      </w:r>
    </w:p>
    <w:p w:rsidR="00042698" w:rsidRDefault="00042698" w:rsidP="009660B9">
      <w:pPr>
        <w:rPr>
          <w:sz w:val="24"/>
          <w:szCs w:val="24"/>
        </w:rPr>
      </w:pPr>
    </w:p>
    <w:p w:rsidR="00042698" w:rsidRDefault="00042698" w:rsidP="009660B9">
      <w:pPr>
        <w:rPr>
          <w:sz w:val="24"/>
          <w:szCs w:val="24"/>
        </w:rPr>
      </w:pPr>
      <w:r>
        <w:rPr>
          <w:sz w:val="24"/>
          <w:szCs w:val="24"/>
        </w:rPr>
        <w:t>Member Tucker</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t>Aye</w:t>
      </w:r>
    </w:p>
    <w:p w:rsidR="00042698" w:rsidRDefault="00042698" w:rsidP="009660B9">
      <w:pPr>
        <w:rPr>
          <w:sz w:val="24"/>
          <w:szCs w:val="24"/>
        </w:rPr>
      </w:pPr>
      <w:r>
        <w:rPr>
          <w:sz w:val="24"/>
          <w:szCs w:val="24"/>
        </w:rPr>
        <w:t>Member Baker</w:t>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t>Aye</w:t>
      </w:r>
      <w:r>
        <w:rPr>
          <w:sz w:val="24"/>
          <w:szCs w:val="24"/>
        </w:rPr>
        <w:tab/>
      </w:r>
    </w:p>
    <w:p w:rsidR="00042698" w:rsidRDefault="00042698" w:rsidP="009660B9">
      <w:pPr>
        <w:rPr>
          <w:sz w:val="24"/>
          <w:szCs w:val="24"/>
        </w:rPr>
      </w:pPr>
      <w:r>
        <w:rPr>
          <w:sz w:val="24"/>
          <w:szCs w:val="24"/>
        </w:rPr>
        <w:t>Member Gifford</w:t>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t>Aye</w:t>
      </w:r>
    </w:p>
    <w:p w:rsidR="00042698" w:rsidRDefault="00042698" w:rsidP="009660B9">
      <w:pPr>
        <w:rPr>
          <w:sz w:val="24"/>
          <w:szCs w:val="24"/>
        </w:rPr>
      </w:pPr>
    </w:p>
    <w:p w:rsidR="00BD6820" w:rsidRDefault="00042698" w:rsidP="009660B9">
      <w:pPr>
        <w:rPr>
          <w:sz w:val="24"/>
          <w:szCs w:val="24"/>
        </w:rPr>
      </w:pPr>
      <w:r>
        <w:rPr>
          <w:sz w:val="24"/>
          <w:szCs w:val="24"/>
        </w:rPr>
        <w:t xml:space="preserve">Motion carried—so </w:t>
      </w:r>
      <w:r w:rsidR="00BD6820">
        <w:rPr>
          <w:sz w:val="24"/>
          <w:szCs w:val="24"/>
        </w:rPr>
        <w:t>ordered.</w:t>
      </w:r>
    </w:p>
    <w:p w:rsidR="00BD6820" w:rsidRDefault="00BD6820" w:rsidP="009660B9">
      <w:pPr>
        <w:rPr>
          <w:sz w:val="24"/>
          <w:szCs w:val="24"/>
        </w:rPr>
      </w:pPr>
    </w:p>
    <w:p w:rsidR="00BF2F02" w:rsidRDefault="00BF2F02" w:rsidP="009660B9">
      <w:pPr>
        <w:rPr>
          <w:sz w:val="24"/>
          <w:szCs w:val="24"/>
        </w:rPr>
      </w:pPr>
    </w:p>
    <w:p w:rsidR="00BD6820" w:rsidRDefault="00126A82" w:rsidP="009660B9">
      <w:pPr>
        <w:rPr>
          <w:sz w:val="24"/>
          <w:szCs w:val="24"/>
        </w:rPr>
      </w:pPr>
      <w:r>
        <w:rPr>
          <w:sz w:val="24"/>
          <w:szCs w:val="24"/>
        </w:rPr>
        <w:t>Second Reading:</w:t>
      </w:r>
    </w:p>
    <w:p w:rsidR="00126A82" w:rsidRPr="00D77651" w:rsidRDefault="00126A82" w:rsidP="00126A82">
      <w:pPr>
        <w:pStyle w:val="Heading1"/>
        <w:jc w:val="center"/>
        <w:rPr>
          <w:rFonts w:ascii="Garamond" w:hAnsi="Garamond"/>
          <w:color w:val="auto"/>
        </w:rPr>
      </w:pPr>
      <w:r w:rsidRPr="00D77651">
        <w:rPr>
          <w:rFonts w:ascii="Garamond" w:hAnsi="Garamond"/>
          <w:color w:val="auto"/>
        </w:rPr>
        <w:t>CITY OF DAYTON, KENTUCKY</w:t>
      </w:r>
    </w:p>
    <w:p w:rsidR="00126A82" w:rsidRPr="00DD6EDB" w:rsidRDefault="00126A82" w:rsidP="00126A82">
      <w:pPr>
        <w:jc w:val="center"/>
        <w:rPr>
          <w:rFonts w:ascii="Garamond" w:hAnsi="Garamond"/>
          <w:sz w:val="24"/>
          <w:szCs w:val="24"/>
        </w:rPr>
      </w:pPr>
      <w:r>
        <w:rPr>
          <w:rFonts w:ascii="Garamond" w:hAnsi="Garamond"/>
          <w:b/>
          <w:bCs/>
          <w:sz w:val="24"/>
          <w:szCs w:val="24"/>
        </w:rPr>
        <w:t>ORDINANCE NO. 2016-#4</w:t>
      </w:r>
    </w:p>
    <w:p w:rsidR="00126A82" w:rsidRPr="00DD6EDB" w:rsidRDefault="00126A82" w:rsidP="00126A82">
      <w:pPr>
        <w:ind w:left="2160" w:right="2160"/>
        <w:rPr>
          <w:rFonts w:ascii="Garamond" w:hAnsi="Garamond"/>
          <w:sz w:val="24"/>
          <w:szCs w:val="24"/>
        </w:rPr>
      </w:pPr>
    </w:p>
    <w:p w:rsidR="00126A82" w:rsidRPr="00DD6EDB" w:rsidRDefault="00126A82" w:rsidP="00126A82">
      <w:pPr>
        <w:ind w:left="1440" w:right="1440"/>
        <w:jc w:val="both"/>
        <w:rPr>
          <w:rFonts w:ascii="Garamond" w:hAnsi="Garamond"/>
          <w:b/>
          <w:sz w:val="24"/>
          <w:szCs w:val="24"/>
        </w:rPr>
      </w:pPr>
      <w:r w:rsidRPr="00DD6EDB">
        <w:rPr>
          <w:rFonts w:ascii="Garamond" w:hAnsi="Garamond"/>
          <w:b/>
          <w:sz w:val="24"/>
          <w:szCs w:val="24"/>
        </w:rPr>
        <w:t xml:space="preserve">AN ORDINANCE </w:t>
      </w:r>
      <w:r>
        <w:rPr>
          <w:rFonts w:ascii="Garamond" w:hAnsi="Garamond"/>
          <w:b/>
          <w:sz w:val="24"/>
        </w:rPr>
        <w:t>AMENDING THE OFFICIAL ZONING MAP OF THE CITY OF DAYTON</w:t>
      </w:r>
      <w:r w:rsidRPr="00DD6EDB">
        <w:rPr>
          <w:rFonts w:ascii="Garamond" w:hAnsi="Garamond"/>
          <w:b/>
          <w:sz w:val="24"/>
          <w:szCs w:val="24"/>
        </w:rPr>
        <w:t>.</w:t>
      </w:r>
    </w:p>
    <w:p w:rsidR="00126A82" w:rsidRPr="0015185F" w:rsidRDefault="00126A82" w:rsidP="00126A82">
      <w:pPr>
        <w:spacing w:line="240" w:lineRule="exact"/>
        <w:jc w:val="both"/>
        <w:rPr>
          <w:rFonts w:ascii="Garamond" w:hAnsi="Garamond"/>
          <w:sz w:val="24"/>
          <w:szCs w:val="24"/>
        </w:rPr>
      </w:pPr>
    </w:p>
    <w:p w:rsidR="00126A82" w:rsidRPr="00C96A77" w:rsidRDefault="00126A82" w:rsidP="00126A82">
      <w:pPr>
        <w:spacing w:line="240" w:lineRule="exact"/>
        <w:jc w:val="both"/>
        <w:rPr>
          <w:rFonts w:ascii="Garamond" w:hAnsi="Garamond"/>
          <w:sz w:val="24"/>
          <w:szCs w:val="24"/>
        </w:rPr>
      </w:pPr>
      <w:r w:rsidRPr="0015185F">
        <w:rPr>
          <w:rFonts w:ascii="Garamond" w:hAnsi="Garamond"/>
          <w:sz w:val="24"/>
          <w:szCs w:val="24"/>
        </w:rPr>
        <w:tab/>
        <w:t xml:space="preserve">This ordinance </w:t>
      </w:r>
      <w:r>
        <w:rPr>
          <w:rFonts w:ascii="Garamond" w:hAnsi="Garamond"/>
          <w:sz w:val="24"/>
          <w:szCs w:val="24"/>
        </w:rPr>
        <w:t xml:space="preserve">re-zones 82.273 acres of land along the Ohio River from O’Fallon Avenue to Clark street as an Mixed Land Use Zone in accordance with the Planning Commission’s proposed </w:t>
      </w:r>
      <w:r w:rsidRPr="00C96A77">
        <w:rPr>
          <w:rFonts w:ascii="Garamond" w:hAnsi="Garamond"/>
          <w:sz w:val="24"/>
          <w:szCs w:val="24"/>
        </w:rPr>
        <w:t>proposed text changes for the Architectural Guidelines for residential construction for Section D of the Manhattan Harbour Pattern Book</w:t>
      </w:r>
      <w:r>
        <w:rPr>
          <w:rFonts w:ascii="Garamond" w:hAnsi="Garamond"/>
          <w:sz w:val="24"/>
          <w:szCs w:val="24"/>
        </w:rPr>
        <w:t>.  It further adopts the findings of the Planning Commission with regard to the amendments and finding that it is in accordance with the Comprehensive Plan.</w:t>
      </w:r>
      <w:r w:rsidRPr="0015185F">
        <w:rPr>
          <w:rFonts w:ascii="Garamond" w:hAnsi="Garamond"/>
          <w:sz w:val="24"/>
          <w:szCs w:val="24"/>
        </w:rPr>
        <w:t xml:space="preserve"> </w:t>
      </w:r>
    </w:p>
    <w:p w:rsidR="00126A82" w:rsidRDefault="00126A82" w:rsidP="00126A82">
      <w:pPr>
        <w:spacing w:line="240" w:lineRule="exact"/>
        <w:jc w:val="both"/>
        <w:rPr>
          <w:rFonts w:ascii="Garamond" w:hAnsi="Garamond"/>
          <w:b/>
          <w:sz w:val="24"/>
          <w:szCs w:val="24"/>
        </w:rPr>
      </w:pPr>
    </w:p>
    <w:p w:rsidR="00126A82" w:rsidRPr="0015185F" w:rsidRDefault="00126A82" w:rsidP="00126A82">
      <w:pPr>
        <w:spacing w:line="240" w:lineRule="exact"/>
        <w:jc w:val="both"/>
        <w:rPr>
          <w:rFonts w:ascii="Garamond" w:hAnsi="Garamond"/>
          <w:sz w:val="24"/>
          <w:szCs w:val="24"/>
        </w:rPr>
      </w:pPr>
      <w:r w:rsidRPr="0015185F">
        <w:rPr>
          <w:rFonts w:ascii="Garamond" w:hAnsi="Garamond"/>
          <w:sz w:val="24"/>
          <w:szCs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126A82" w:rsidRPr="0015185F" w:rsidRDefault="00126A82" w:rsidP="00126A82">
      <w:pPr>
        <w:jc w:val="both"/>
        <w:rPr>
          <w:rFonts w:ascii="Garamond" w:hAnsi="Garamond"/>
          <w:sz w:val="24"/>
          <w:szCs w:val="24"/>
        </w:rPr>
      </w:pP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Pr>
          <w:rFonts w:ascii="Garamond" w:hAnsi="Garamond"/>
          <w:sz w:val="24"/>
          <w:szCs w:val="24"/>
        </w:rPr>
        <w:tab/>
      </w:r>
      <w:r>
        <w:rPr>
          <w:rFonts w:ascii="Garamond" w:hAnsi="Garamond"/>
          <w:sz w:val="24"/>
          <w:szCs w:val="24"/>
        </w:rPr>
        <w:tab/>
      </w:r>
      <w:r w:rsidRPr="0015185F">
        <w:rPr>
          <w:rFonts w:ascii="Garamond" w:hAnsi="Garamond"/>
          <w:sz w:val="24"/>
          <w:szCs w:val="24"/>
        </w:rPr>
        <w:t>_________________________</w:t>
      </w:r>
    </w:p>
    <w:p w:rsidR="00126A82" w:rsidRPr="0015185F" w:rsidRDefault="00126A82" w:rsidP="00126A82">
      <w:pPr>
        <w:jc w:val="both"/>
        <w:rPr>
          <w:rFonts w:ascii="Garamond" w:hAnsi="Garamond"/>
          <w:b/>
          <w:sz w:val="24"/>
          <w:szCs w:val="24"/>
        </w:rPr>
      </w:pP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sidRPr="0015185F">
        <w:rPr>
          <w:rFonts w:ascii="Garamond" w:hAnsi="Garamond"/>
          <w:sz w:val="24"/>
          <w:szCs w:val="24"/>
        </w:rPr>
        <w:tab/>
      </w:r>
      <w:r>
        <w:rPr>
          <w:rFonts w:ascii="Garamond" w:hAnsi="Garamond"/>
          <w:sz w:val="24"/>
          <w:szCs w:val="24"/>
        </w:rPr>
        <w:tab/>
      </w:r>
      <w:r w:rsidRPr="0015185F">
        <w:rPr>
          <w:rFonts w:ascii="Garamond" w:hAnsi="Garamond"/>
          <w:b/>
          <w:sz w:val="24"/>
          <w:szCs w:val="24"/>
        </w:rPr>
        <w:t>TOM EDGE</w:t>
      </w:r>
    </w:p>
    <w:p w:rsidR="00BD6820" w:rsidRDefault="00BD6820" w:rsidP="009660B9">
      <w:pPr>
        <w:rPr>
          <w:sz w:val="24"/>
          <w:szCs w:val="24"/>
        </w:rPr>
      </w:pPr>
    </w:p>
    <w:p w:rsidR="00BD6820" w:rsidRDefault="00BD6820" w:rsidP="009660B9">
      <w:pPr>
        <w:rPr>
          <w:sz w:val="24"/>
          <w:szCs w:val="24"/>
        </w:rPr>
      </w:pPr>
      <w:r>
        <w:rPr>
          <w:sz w:val="24"/>
          <w:szCs w:val="24"/>
        </w:rPr>
        <w:t>Motion by Member Lynn, seconded by Member Tucker to approve 2016#4 as read.</w:t>
      </w:r>
    </w:p>
    <w:p w:rsidR="00BD6820" w:rsidRDefault="00BD6820" w:rsidP="009660B9">
      <w:pPr>
        <w:rPr>
          <w:sz w:val="24"/>
          <w:szCs w:val="24"/>
        </w:rPr>
      </w:pPr>
    </w:p>
    <w:p w:rsidR="00BD6820" w:rsidRDefault="00BD6820" w:rsidP="009660B9">
      <w:pPr>
        <w:rPr>
          <w:sz w:val="24"/>
          <w:szCs w:val="24"/>
        </w:rPr>
      </w:pPr>
      <w:r>
        <w:rPr>
          <w:sz w:val="24"/>
          <w:szCs w:val="24"/>
        </w:rPr>
        <w:t>ROLL CALL:</w:t>
      </w:r>
    </w:p>
    <w:p w:rsidR="00BD6820" w:rsidRDefault="00BD6820" w:rsidP="009660B9">
      <w:pPr>
        <w:rPr>
          <w:sz w:val="24"/>
          <w:szCs w:val="24"/>
        </w:rPr>
      </w:pPr>
    </w:p>
    <w:p w:rsidR="00BD6820" w:rsidRDefault="00BD6820" w:rsidP="009660B9">
      <w:pPr>
        <w:rPr>
          <w:sz w:val="24"/>
          <w:szCs w:val="24"/>
        </w:rPr>
      </w:pPr>
      <w:r>
        <w:rPr>
          <w:sz w:val="24"/>
          <w:szCs w:val="24"/>
        </w:rPr>
        <w:t>Member Baker</w:t>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t>Aye</w:t>
      </w:r>
    </w:p>
    <w:p w:rsidR="00BD6820" w:rsidRDefault="00BD6820" w:rsidP="009660B9">
      <w:pPr>
        <w:rPr>
          <w:sz w:val="24"/>
          <w:szCs w:val="24"/>
        </w:rPr>
      </w:pPr>
      <w:r>
        <w:rPr>
          <w:sz w:val="24"/>
          <w:szCs w:val="24"/>
        </w:rPr>
        <w:t>Member Gifford</w:t>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t>Aye</w:t>
      </w:r>
    </w:p>
    <w:p w:rsidR="00042698" w:rsidRDefault="00BD6820" w:rsidP="009660B9">
      <w:pPr>
        <w:rPr>
          <w:sz w:val="24"/>
          <w:szCs w:val="24"/>
        </w:rPr>
      </w:pPr>
      <w:r>
        <w:rPr>
          <w:sz w:val="24"/>
          <w:szCs w:val="24"/>
        </w:rPr>
        <w:t>Member Lynn</w:t>
      </w:r>
      <w:r>
        <w:rPr>
          <w:sz w:val="24"/>
          <w:szCs w:val="24"/>
        </w:rPr>
        <w:tab/>
      </w:r>
      <w:r>
        <w:rPr>
          <w:sz w:val="24"/>
          <w:szCs w:val="24"/>
        </w:rPr>
        <w:tab/>
      </w:r>
      <w:r>
        <w:rPr>
          <w:sz w:val="24"/>
          <w:szCs w:val="24"/>
        </w:rPr>
        <w:tab/>
        <w:t>Aye</w:t>
      </w:r>
      <w:r w:rsidR="00042698">
        <w:rPr>
          <w:sz w:val="24"/>
          <w:szCs w:val="24"/>
        </w:rPr>
        <w:tab/>
      </w:r>
      <w:r>
        <w:rPr>
          <w:sz w:val="24"/>
          <w:szCs w:val="24"/>
        </w:rPr>
        <w:tab/>
      </w:r>
      <w:r>
        <w:rPr>
          <w:sz w:val="24"/>
          <w:szCs w:val="24"/>
        </w:rPr>
        <w:tab/>
        <w:t>Member Tucker</w:t>
      </w:r>
      <w:r>
        <w:rPr>
          <w:sz w:val="24"/>
          <w:szCs w:val="24"/>
        </w:rPr>
        <w:tab/>
        <w:t>Aye</w:t>
      </w:r>
    </w:p>
    <w:p w:rsidR="00BD6820" w:rsidRDefault="00BD6820" w:rsidP="009660B9">
      <w:pPr>
        <w:rPr>
          <w:sz w:val="24"/>
          <w:szCs w:val="24"/>
        </w:rPr>
      </w:pPr>
    </w:p>
    <w:p w:rsidR="00BD6820" w:rsidRDefault="00BD6820" w:rsidP="009660B9">
      <w:pPr>
        <w:rPr>
          <w:sz w:val="24"/>
          <w:szCs w:val="24"/>
        </w:rPr>
      </w:pPr>
      <w:r>
        <w:rPr>
          <w:sz w:val="24"/>
          <w:szCs w:val="24"/>
        </w:rPr>
        <w:t>Motion carried—so ordered.</w:t>
      </w:r>
    </w:p>
    <w:p w:rsidR="00BD6820" w:rsidRDefault="00BD6820" w:rsidP="009660B9">
      <w:pPr>
        <w:rPr>
          <w:sz w:val="24"/>
          <w:szCs w:val="24"/>
        </w:rPr>
      </w:pPr>
    </w:p>
    <w:p w:rsidR="00BD6820" w:rsidRDefault="00CE186C" w:rsidP="009660B9">
      <w:pPr>
        <w:rPr>
          <w:sz w:val="24"/>
          <w:szCs w:val="24"/>
        </w:rPr>
      </w:pPr>
      <w:r>
        <w:rPr>
          <w:sz w:val="24"/>
          <w:szCs w:val="24"/>
        </w:rPr>
        <w:t>Order 2016-2R</w:t>
      </w:r>
    </w:p>
    <w:p w:rsidR="00276AA8" w:rsidRPr="00276AA8" w:rsidRDefault="00276AA8" w:rsidP="00276AA8">
      <w:pPr>
        <w:keepNext/>
        <w:widowControl w:val="0"/>
        <w:autoSpaceDE w:val="0"/>
        <w:autoSpaceDN w:val="0"/>
        <w:adjustRightInd w:val="0"/>
        <w:jc w:val="center"/>
        <w:outlineLvl w:val="0"/>
        <w:rPr>
          <w:rFonts w:ascii="Garamond" w:eastAsia="Times New Roman" w:hAnsi="Garamond" w:cs="Times New Roman"/>
          <w:b/>
          <w:bCs/>
          <w:sz w:val="24"/>
          <w:szCs w:val="24"/>
        </w:rPr>
      </w:pPr>
      <w:r w:rsidRPr="00276AA8">
        <w:rPr>
          <w:rFonts w:ascii="Garamond" w:eastAsia="Times New Roman" w:hAnsi="Garamond" w:cs="Times New Roman"/>
          <w:b/>
          <w:bCs/>
          <w:sz w:val="24"/>
          <w:szCs w:val="24"/>
        </w:rPr>
        <w:t>CITY OF DAYTON, KENTUCKY</w:t>
      </w:r>
    </w:p>
    <w:p w:rsidR="00276AA8" w:rsidRPr="00276AA8" w:rsidRDefault="00276AA8" w:rsidP="00276AA8">
      <w:pPr>
        <w:widowControl w:val="0"/>
        <w:autoSpaceDE w:val="0"/>
        <w:autoSpaceDN w:val="0"/>
        <w:adjustRightInd w:val="0"/>
        <w:jc w:val="center"/>
        <w:rPr>
          <w:rFonts w:ascii="Garamond" w:eastAsia="Times New Roman" w:hAnsi="Garamond" w:cs="Times New Roman"/>
          <w:sz w:val="24"/>
          <w:szCs w:val="24"/>
        </w:rPr>
      </w:pPr>
      <w:r w:rsidRPr="00276AA8">
        <w:rPr>
          <w:rFonts w:ascii="Garamond" w:eastAsia="Times New Roman" w:hAnsi="Garamond" w:cs="Times New Roman"/>
          <w:b/>
          <w:bCs/>
          <w:sz w:val="24"/>
          <w:szCs w:val="24"/>
        </w:rPr>
        <w:t>MUNICIPAL ORDER NO. 2016-2R</w:t>
      </w:r>
    </w:p>
    <w:p w:rsidR="00276AA8" w:rsidRPr="00276AA8" w:rsidRDefault="00276AA8" w:rsidP="00276AA8">
      <w:pPr>
        <w:widowControl w:val="0"/>
        <w:autoSpaceDE w:val="0"/>
        <w:autoSpaceDN w:val="0"/>
        <w:adjustRightInd w:val="0"/>
        <w:ind w:left="2160" w:right="2160"/>
        <w:rPr>
          <w:rFonts w:ascii="Garamond" w:eastAsia="Times New Roman" w:hAnsi="Garamond" w:cs="Times New Roman"/>
          <w:sz w:val="24"/>
          <w:szCs w:val="24"/>
        </w:rPr>
      </w:pPr>
    </w:p>
    <w:p w:rsidR="00276AA8" w:rsidRPr="00276AA8" w:rsidRDefault="00276AA8" w:rsidP="00276AA8">
      <w:pPr>
        <w:widowControl w:val="0"/>
        <w:autoSpaceDE w:val="0"/>
        <w:autoSpaceDN w:val="0"/>
        <w:adjustRightInd w:val="0"/>
        <w:ind w:left="2160" w:right="2160"/>
        <w:jc w:val="both"/>
        <w:rPr>
          <w:rFonts w:ascii="Garamond" w:eastAsia="Times New Roman" w:hAnsi="Garamond" w:cs="Times New Roman"/>
          <w:sz w:val="24"/>
          <w:szCs w:val="24"/>
        </w:rPr>
      </w:pPr>
      <w:r w:rsidRPr="00276AA8">
        <w:rPr>
          <w:rFonts w:ascii="Garamond" w:eastAsia="Times New Roman" w:hAnsi="Garamond" w:cs="Times New Roman"/>
          <w:sz w:val="24"/>
          <w:szCs w:val="24"/>
        </w:rPr>
        <w:t>A MUNICIPAL ORDER ACCEPTING THE COMPLETED AUDIT FOR YEAR ENDING JUNE 30, 2015 AND AUTHORIZING REPORTING AND PUBLICATION IN ACCORDANCE WITH KRS 91A.040.</w:t>
      </w:r>
    </w:p>
    <w:p w:rsidR="00276AA8" w:rsidRPr="00276AA8" w:rsidRDefault="00276AA8" w:rsidP="00276AA8">
      <w:pPr>
        <w:widowControl w:val="0"/>
        <w:autoSpaceDE w:val="0"/>
        <w:autoSpaceDN w:val="0"/>
        <w:adjustRightInd w:val="0"/>
        <w:ind w:firstLine="2880"/>
        <w:rPr>
          <w:rFonts w:ascii="Garamond" w:eastAsia="Times New Roman" w:hAnsi="Garamond" w:cs="Times New Roman"/>
          <w:sz w:val="24"/>
          <w:szCs w:val="24"/>
        </w:rPr>
      </w:pPr>
    </w:p>
    <w:p w:rsidR="00276AA8" w:rsidRPr="00276AA8" w:rsidRDefault="00276AA8" w:rsidP="00276AA8">
      <w:pPr>
        <w:jc w:val="both"/>
        <w:rPr>
          <w:rFonts w:ascii="Garamond" w:eastAsia="Arial Narrow" w:hAnsi="Garamond" w:cs="Times New Roman"/>
          <w:sz w:val="24"/>
          <w:szCs w:val="24"/>
        </w:rPr>
      </w:pPr>
      <w:r w:rsidRPr="00276AA8">
        <w:rPr>
          <w:rFonts w:ascii="Garamond" w:eastAsia="Arial Narrow" w:hAnsi="Garamond" w:cs="Times New Roman"/>
          <w:b/>
          <w:sz w:val="24"/>
          <w:szCs w:val="24"/>
        </w:rPr>
        <w:tab/>
        <w:t>WHEREAS,</w:t>
      </w:r>
      <w:r w:rsidRPr="00276AA8">
        <w:rPr>
          <w:rFonts w:ascii="Garamond" w:eastAsia="Arial Narrow" w:hAnsi="Garamond" w:cs="Times New Roman"/>
          <w:sz w:val="24"/>
          <w:szCs w:val="24"/>
        </w:rPr>
        <w:t xml:space="preserve"> the Fossett and Associates CPA completed an audit for the City  for the Fiscal Year ending June 30, 2015 that was received on April 8, 2016; and</w:t>
      </w:r>
    </w:p>
    <w:p w:rsidR="00276AA8" w:rsidRPr="00276AA8" w:rsidRDefault="00276AA8" w:rsidP="00276AA8">
      <w:pPr>
        <w:jc w:val="both"/>
        <w:rPr>
          <w:rFonts w:ascii="Garamond" w:eastAsia="Arial Narrow" w:hAnsi="Garamond" w:cs="Times New Roman"/>
          <w:sz w:val="24"/>
          <w:szCs w:val="24"/>
        </w:rPr>
      </w:pPr>
    </w:p>
    <w:p w:rsidR="00276AA8" w:rsidRPr="00276AA8" w:rsidRDefault="00276AA8" w:rsidP="00276AA8">
      <w:pPr>
        <w:jc w:val="both"/>
        <w:rPr>
          <w:rFonts w:ascii="Garamond" w:eastAsia="Arial Narrow" w:hAnsi="Garamond" w:cs="Times New Roman"/>
          <w:sz w:val="24"/>
          <w:szCs w:val="24"/>
        </w:rPr>
      </w:pPr>
      <w:r w:rsidRPr="00276AA8">
        <w:rPr>
          <w:rFonts w:ascii="Garamond" w:eastAsia="Arial Narrow" w:hAnsi="Garamond" w:cs="Times New Roman"/>
          <w:b/>
          <w:sz w:val="24"/>
          <w:szCs w:val="24"/>
        </w:rPr>
        <w:tab/>
        <w:t>WHEREAS,</w:t>
      </w:r>
      <w:r w:rsidRPr="00276AA8">
        <w:rPr>
          <w:rFonts w:ascii="Garamond" w:eastAsia="Arial Narrow" w:hAnsi="Garamond" w:cs="Times New Roman"/>
          <w:sz w:val="24"/>
          <w:szCs w:val="24"/>
        </w:rPr>
        <w:t xml:space="preserve"> the City Council has been presented a copy of the audit in accordance with KRS 91A.040(4)(e) at regular meeting held May 3, 2016.</w:t>
      </w:r>
    </w:p>
    <w:p w:rsidR="00276AA8" w:rsidRPr="00276AA8" w:rsidRDefault="00276AA8" w:rsidP="00276AA8">
      <w:pPr>
        <w:jc w:val="both"/>
        <w:rPr>
          <w:rFonts w:ascii="Garamond" w:eastAsia="Arial Narrow" w:hAnsi="Garamond" w:cs="Times New Roman"/>
          <w:sz w:val="24"/>
          <w:szCs w:val="24"/>
        </w:rPr>
      </w:pPr>
    </w:p>
    <w:p w:rsidR="00276AA8" w:rsidRPr="00276AA8" w:rsidRDefault="00276AA8" w:rsidP="00276AA8">
      <w:pPr>
        <w:widowControl w:val="0"/>
        <w:autoSpaceDE w:val="0"/>
        <w:autoSpaceDN w:val="0"/>
        <w:adjustRightInd w:val="0"/>
        <w:jc w:val="both"/>
        <w:rPr>
          <w:rFonts w:ascii="Garamond" w:eastAsia="Times New Roman" w:hAnsi="Garamond" w:cs="Times New Roman"/>
          <w:sz w:val="24"/>
          <w:szCs w:val="24"/>
        </w:rPr>
      </w:pPr>
    </w:p>
    <w:p w:rsidR="00276AA8" w:rsidRPr="00276AA8" w:rsidRDefault="00276AA8" w:rsidP="00276AA8">
      <w:pPr>
        <w:widowControl w:val="0"/>
        <w:autoSpaceDE w:val="0"/>
        <w:autoSpaceDN w:val="0"/>
        <w:adjustRightInd w:val="0"/>
        <w:ind w:firstLine="720"/>
        <w:jc w:val="both"/>
        <w:rPr>
          <w:rFonts w:ascii="Garamond" w:eastAsia="Times New Roman" w:hAnsi="Garamond" w:cs="Times New Roman"/>
          <w:sz w:val="24"/>
          <w:szCs w:val="24"/>
        </w:rPr>
      </w:pPr>
      <w:r w:rsidRPr="00276AA8">
        <w:rPr>
          <w:rFonts w:ascii="Garamond" w:eastAsia="Times New Roman" w:hAnsi="Garamond" w:cs="Times New Roman"/>
          <w:sz w:val="24"/>
          <w:szCs w:val="24"/>
        </w:rPr>
        <w:t>BE IT HEREBY ORDERED BY THE CITY OF DAYTON, KENTUCKY AS FOLLOWS:</w:t>
      </w:r>
    </w:p>
    <w:p w:rsidR="00276AA8" w:rsidRPr="00276AA8" w:rsidRDefault="00276AA8" w:rsidP="00276AA8">
      <w:pPr>
        <w:widowControl w:val="0"/>
        <w:autoSpaceDE w:val="0"/>
        <w:autoSpaceDN w:val="0"/>
        <w:adjustRightInd w:val="0"/>
        <w:jc w:val="both"/>
        <w:rPr>
          <w:rFonts w:ascii="Garamond" w:eastAsia="Times New Roman" w:hAnsi="Garamond" w:cs="Times New Roman"/>
          <w:sz w:val="24"/>
          <w:szCs w:val="24"/>
        </w:rPr>
      </w:pPr>
    </w:p>
    <w:p w:rsidR="00276AA8" w:rsidRPr="00276AA8" w:rsidRDefault="00276AA8" w:rsidP="00276AA8">
      <w:pPr>
        <w:keepNext/>
        <w:widowControl w:val="0"/>
        <w:autoSpaceDE w:val="0"/>
        <w:autoSpaceDN w:val="0"/>
        <w:adjustRightInd w:val="0"/>
        <w:jc w:val="center"/>
        <w:outlineLvl w:val="1"/>
        <w:rPr>
          <w:rFonts w:ascii="Garamond" w:eastAsia="Times New Roman" w:hAnsi="Garamond" w:cs="Times New Roman"/>
          <w:sz w:val="24"/>
          <w:szCs w:val="24"/>
          <w:u w:val="single"/>
        </w:rPr>
      </w:pPr>
      <w:r w:rsidRPr="00276AA8">
        <w:rPr>
          <w:rFonts w:ascii="Garamond" w:eastAsia="Times New Roman" w:hAnsi="Garamond" w:cs="Times New Roman"/>
          <w:sz w:val="24"/>
          <w:szCs w:val="24"/>
          <w:u w:val="single"/>
        </w:rPr>
        <w:t>Section I</w:t>
      </w:r>
    </w:p>
    <w:p w:rsidR="00276AA8" w:rsidRPr="00276AA8" w:rsidRDefault="00276AA8" w:rsidP="00276AA8">
      <w:pPr>
        <w:widowControl w:val="0"/>
        <w:autoSpaceDE w:val="0"/>
        <w:autoSpaceDN w:val="0"/>
        <w:adjustRightInd w:val="0"/>
        <w:jc w:val="both"/>
        <w:rPr>
          <w:rFonts w:ascii="Garamond" w:eastAsia="Times New Roman" w:hAnsi="Garamond" w:cs="Times New Roman"/>
          <w:sz w:val="24"/>
          <w:szCs w:val="24"/>
        </w:rPr>
      </w:pPr>
    </w:p>
    <w:p w:rsidR="00276AA8" w:rsidRPr="00276AA8" w:rsidRDefault="00276AA8" w:rsidP="00276AA8">
      <w:pPr>
        <w:widowControl w:val="0"/>
        <w:autoSpaceDE w:val="0"/>
        <w:autoSpaceDN w:val="0"/>
        <w:adjustRightInd w:val="0"/>
        <w:ind w:firstLine="720"/>
        <w:jc w:val="both"/>
        <w:rPr>
          <w:rFonts w:ascii="Garamond" w:eastAsia="Times New Roman" w:hAnsi="Garamond" w:cs="Times New Roman"/>
          <w:sz w:val="24"/>
          <w:szCs w:val="24"/>
        </w:rPr>
      </w:pPr>
      <w:r w:rsidRPr="00276AA8">
        <w:rPr>
          <w:rFonts w:ascii="Garamond" w:eastAsia="Times New Roman" w:hAnsi="Garamond" w:cs="Times New Roman"/>
          <w:sz w:val="24"/>
          <w:szCs w:val="24"/>
        </w:rPr>
        <w:t>That the City Council hereby accepts the audit by prepared by Fossett and Associates CPA for Fiscal Year ending June 30, 2015, attached and incorporated herein, presented at regular meeting held this 3</w:t>
      </w:r>
      <w:r w:rsidRPr="00276AA8">
        <w:rPr>
          <w:rFonts w:ascii="Garamond" w:eastAsia="Times New Roman" w:hAnsi="Garamond" w:cs="Times New Roman"/>
          <w:sz w:val="24"/>
          <w:szCs w:val="24"/>
          <w:vertAlign w:val="superscript"/>
        </w:rPr>
        <w:t>rd</w:t>
      </w:r>
      <w:r w:rsidRPr="00276AA8">
        <w:rPr>
          <w:rFonts w:ascii="Garamond" w:eastAsia="Times New Roman" w:hAnsi="Garamond" w:cs="Times New Roman"/>
          <w:sz w:val="24"/>
          <w:szCs w:val="24"/>
        </w:rPr>
        <w:t xml:space="preserve"> day of May of 2016.</w:t>
      </w:r>
    </w:p>
    <w:p w:rsidR="00276AA8" w:rsidRPr="00276AA8" w:rsidRDefault="00276AA8" w:rsidP="00276AA8">
      <w:pPr>
        <w:widowControl w:val="0"/>
        <w:autoSpaceDE w:val="0"/>
        <w:autoSpaceDN w:val="0"/>
        <w:adjustRightInd w:val="0"/>
        <w:jc w:val="both"/>
        <w:rPr>
          <w:rFonts w:ascii="Garamond" w:eastAsia="Times New Roman" w:hAnsi="Garamond" w:cs="Times New Roman"/>
          <w:sz w:val="24"/>
          <w:szCs w:val="24"/>
        </w:rPr>
      </w:pPr>
    </w:p>
    <w:p w:rsidR="00276AA8" w:rsidRPr="00276AA8" w:rsidRDefault="00276AA8" w:rsidP="00276AA8">
      <w:pPr>
        <w:keepNext/>
        <w:widowControl w:val="0"/>
        <w:autoSpaceDE w:val="0"/>
        <w:autoSpaceDN w:val="0"/>
        <w:adjustRightInd w:val="0"/>
        <w:jc w:val="center"/>
        <w:outlineLvl w:val="1"/>
        <w:rPr>
          <w:rFonts w:ascii="Garamond" w:eastAsia="Times New Roman" w:hAnsi="Garamond" w:cs="Times New Roman"/>
          <w:sz w:val="24"/>
          <w:szCs w:val="24"/>
          <w:u w:val="single"/>
        </w:rPr>
      </w:pPr>
      <w:r w:rsidRPr="00276AA8">
        <w:rPr>
          <w:rFonts w:ascii="Garamond" w:eastAsia="Times New Roman" w:hAnsi="Garamond" w:cs="Times New Roman"/>
          <w:sz w:val="24"/>
          <w:szCs w:val="24"/>
          <w:u w:val="single"/>
        </w:rPr>
        <w:t>Section II</w:t>
      </w:r>
    </w:p>
    <w:p w:rsidR="00276AA8" w:rsidRPr="00276AA8" w:rsidRDefault="00276AA8" w:rsidP="00276AA8">
      <w:pPr>
        <w:widowControl w:val="0"/>
        <w:autoSpaceDE w:val="0"/>
        <w:autoSpaceDN w:val="0"/>
        <w:adjustRightInd w:val="0"/>
        <w:jc w:val="both"/>
        <w:rPr>
          <w:rFonts w:ascii="Garamond" w:eastAsia="Times New Roman" w:hAnsi="Garamond" w:cs="Times New Roman"/>
          <w:sz w:val="24"/>
          <w:szCs w:val="24"/>
        </w:rPr>
      </w:pPr>
    </w:p>
    <w:p w:rsidR="00276AA8" w:rsidRPr="00276AA8" w:rsidRDefault="00276AA8" w:rsidP="00276AA8">
      <w:pPr>
        <w:widowControl w:val="0"/>
        <w:autoSpaceDE w:val="0"/>
        <w:autoSpaceDN w:val="0"/>
        <w:adjustRightInd w:val="0"/>
        <w:ind w:firstLine="720"/>
        <w:jc w:val="both"/>
        <w:rPr>
          <w:rFonts w:ascii="Garamond" w:eastAsia="Times New Roman" w:hAnsi="Garamond" w:cs="Times New Roman"/>
          <w:sz w:val="24"/>
          <w:szCs w:val="24"/>
        </w:rPr>
      </w:pPr>
      <w:r w:rsidRPr="00276AA8">
        <w:rPr>
          <w:rFonts w:ascii="Garamond" w:eastAsia="Times New Roman" w:hAnsi="Garamond" w:cs="Times New Roman"/>
          <w:sz w:val="24"/>
          <w:szCs w:val="24"/>
        </w:rPr>
        <w:t>That the Mayor and any other necessary officials are authorized to report and submit the audit to the Department of Local Government in accordance with KRS 91A.040, publish in accordance with KRS Chapter 424, as required by KRS 91A.040 and all other necessary actions as required by Kentucky Revised Statute.</w:t>
      </w:r>
    </w:p>
    <w:p w:rsidR="00276AA8" w:rsidRPr="00276AA8" w:rsidRDefault="00276AA8" w:rsidP="00276AA8">
      <w:pPr>
        <w:widowControl w:val="0"/>
        <w:autoSpaceDE w:val="0"/>
        <w:autoSpaceDN w:val="0"/>
        <w:adjustRightInd w:val="0"/>
        <w:jc w:val="both"/>
        <w:rPr>
          <w:rFonts w:ascii="Garamond" w:eastAsia="Times New Roman" w:hAnsi="Garamond" w:cs="Times New Roman"/>
          <w:sz w:val="24"/>
          <w:szCs w:val="24"/>
        </w:rPr>
      </w:pPr>
      <w:r w:rsidRPr="00276AA8">
        <w:rPr>
          <w:rFonts w:ascii="Garamond" w:eastAsia="Times New Roman" w:hAnsi="Garamond" w:cs="Times New Roman"/>
          <w:sz w:val="24"/>
          <w:szCs w:val="24"/>
        </w:rPr>
        <w:t xml:space="preserve">            </w:t>
      </w:r>
    </w:p>
    <w:p w:rsidR="00276AA8" w:rsidRPr="00276AA8" w:rsidRDefault="00276AA8" w:rsidP="00276AA8">
      <w:pPr>
        <w:keepNext/>
        <w:widowControl w:val="0"/>
        <w:autoSpaceDE w:val="0"/>
        <w:autoSpaceDN w:val="0"/>
        <w:adjustRightInd w:val="0"/>
        <w:jc w:val="center"/>
        <w:outlineLvl w:val="1"/>
        <w:rPr>
          <w:rFonts w:ascii="Garamond" w:eastAsia="Times New Roman" w:hAnsi="Garamond" w:cs="Times New Roman"/>
          <w:sz w:val="24"/>
          <w:szCs w:val="24"/>
          <w:u w:val="single"/>
        </w:rPr>
      </w:pPr>
      <w:r w:rsidRPr="00276AA8">
        <w:rPr>
          <w:rFonts w:ascii="Garamond" w:eastAsia="Times New Roman" w:hAnsi="Garamond" w:cs="Times New Roman"/>
          <w:sz w:val="24"/>
          <w:szCs w:val="24"/>
          <w:u w:val="single"/>
        </w:rPr>
        <w:t>Section III</w:t>
      </w:r>
    </w:p>
    <w:p w:rsidR="00276AA8" w:rsidRPr="00276AA8" w:rsidRDefault="00276AA8" w:rsidP="00276AA8">
      <w:pPr>
        <w:widowControl w:val="0"/>
        <w:autoSpaceDE w:val="0"/>
        <w:autoSpaceDN w:val="0"/>
        <w:adjustRightInd w:val="0"/>
        <w:jc w:val="both"/>
        <w:rPr>
          <w:rFonts w:ascii="Garamond" w:eastAsia="Times New Roman" w:hAnsi="Garamond" w:cs="Times New Roman"/>
          <w:sz w:val="24"/>
          <w:szCs w:val="24"/>
        </w:rPr>
      </w:pPr>
    </w:p>
    <w:p w:rsidR="00276AA8" w:rsidRPr="00276AA8" w:rsidRDefault="00276AA8" w:rsidP="00276AA8">
      <w:pPr>
        <w:widowControl w:val="0"/>
        <w:autoSpaceDE w:val="0"/>
        <w:autoSpaceDN w:val="0"/>
        <w:adjustRightInd w:val="0"/>
        <w:ind w:firstLine="720"/>
        <w:jc w:val="both"/>
        <w:rPr>
          <w:rFonts w:ascii="Garamond" w:eastAsia="Times New Roman" w:hAnsi="Garamond" w:cs="Times New Roman"/>
          <w:sz w:val="24"/>
          <w:szCs w:val="24"/>
        </w:rPr>
      </w:pPr>
      <w:r w:rsidRPr="00276AA8">
        <w:rPr>
          <w:rFonts w:ascii="Garamond" w:eastAsia="Times New Roman" w:hAnsi="Garamond" w:cs="Times New Roman"/>
          <w:sz w:val="24"/>
          <w:szCs w:val="24"/>
        </w:rPr>
        <w:t>That this Order shall be maintained and indexed in the Official Order Book by the City Clerk/Treasurer.</w:t>
      </w:r>
    </w:p>
    <w:p w:rsidR="00276AA8" w:rsidRPr="00276AA8" w:rsidRDefault="00276AA8" w:rsidP="00276AA8">
      <w:pPr>
        <w:widowControl w:val="0"/>
        <w:autoSpaceDE w:val="0"/>
        <w:autoSpaceDN w:val="0"/>
        <w:adjustRightInd w:val="0"/>
        <w:jc w:val="both"/>
        <w:rPr>
          <w:rFonts w:ascii="Garamond" w:eastAsia="Times New Roman" w:hAnsi="Garamond" w:cs="Times New Roman"/>
          <w:sz w:val="24"/>
          <w:szCs w:val="24"/>
        </w:rPr>
      </w:pPr>
    </w:p>
    <w:p w:rsidR="00276AA8" w:rsidRPr="00276AA8" w:rsidRDefault="00276AA8" w:rsidP="00276AA8">
      <w:pPr>
        <w:widowControl w:val="0"/>
        <w:autoSpaceDE w:val="0"/>
        <w:autoSpaceDN w:val="0"/>
        <w:adjustRightInd w:val="0"/>
        <w:spacing w:line="360" w:lineRule="auto"/>
        <w:jc w:val="both"/>
        <w:rPr>
          <w:rFonts w:ascii="Garamond" w:eastAsia="Times New Roman" w:hAnsi="Garamond" w:cs="Times New Roman"/>
          <w:b/>
          <w:sz w:val="24"/>
          <w:szCs w:val="24"/>
        </w:rPr>
      </w:pPr>
      <w:r w:rsidRPr="00276AA8">
        <w:rPr>
          <w:rFonts w:ascii="Garamond" w:eastAsia="Times New Roman" w:hAnsi="Garamond" w:cs="Times New Roman"/>
          <w:b/>
          <w:sz w:val="24"/>
          <w:szCs w:val="24"/>
        </w:rPr>
        <w:t>So ordered by the City Council of the City of Dayton, Campbell County, Kentucky assembled in regular session this ___ day of ___________, 2016.</w:t>
      </w:r>
    </w:p>
    <w:p w:rsidR="00276AA8" w:rsidRPr="00276AA8" w:rsidRDefault="00276AA8" w:rsidP="00276AA8">
      <w:pPr>
        <w:widowControl w:val="0"/>
        <w:autoSpaceDE w:val="0"/>
        <w:autoSpaceDN w:val="0"/>
        <w:adjustRightInd w:val="0"/>
        <w:jc w:val="both"/>
        <w:rPr>
          <w:rFonts w:ascii="Garamond" w:eastAsia="Times New Roman" w:hAnsi="Garamond" w:cs="Times New Roman"/>
          <w:sz w:val="24"/>
          <w:szCs w:val="24"/>
        </w:rPr>
      </w:pPr>
    </w:p>
    <w:p w:rsidR="00276AA8" w:rsidRPr="00276AA8" w:rsidRDefault="00276AA8" w:rsidP="00276AA8">
      <w:pPr>
        <w:widowControl w:val="0"/>
        <w:autoSpaceDE w:val="0"/>
        <w:autoSpaceDN w:val="0"/>
        <w:adjustRightInd w:val="0"/>
        <w:ind w:firstLine="5040"/>
        <w:jc w:val="both"/>
        <w:rPr>
          <w:rFonts w:ascii="Garamond" w:eastAsia="Times New Roman" w:hAnsi="Garamond" w:cs="Times New Roman"/>
          <w:sz w:val="24"/>
          <w:szCs w:val="24"/>
        </w:rPr>
      </w:pPr>
      <w:r w:rsidRPr="00276AA8">
        <w:rPr>
          <w:rFonts w:ascii="Garamond" w:eastAsia="Times New Roman" w:hAnsi="Garamond" w:cs="Times New Roman"/>
          <w:sz w:val="24"/>
          <w:szCs w:val="24"/>
        </w:rPr>
        <w:t>_____________________________</w:t>
      </w:r>
    </w:p>
    <w:p w:rsidR="00276AA8" w:rsidRPr="00276AA8" w:rsidRDefault="00276AA8" w:rsidP="00276AA8">
      <w:pPr>
        <w:widowControl w:val="0"/>
        <w:autoSpaceDE w:val="0"/>
        <w:autoSpaceDN w:val="0"/>
        <w:adjustRightInd w:val="0"/>
        <w:ind w:firstLine="5040"/>
        <w:jc w:val="both"/>
        <w:rPr>
          <w:rFonts w:ascii="Garamond" w:eastAsia="Times New Roman" w:hAnsi="Garamond" w:cs="Times New Roman"/>
          <w:sz w:val="24"/>
          <w:szCs w:val="24"/>
        </w:rPr>
      </w:pPr>
      <w:r w:rsidRPr="00276AA8">
        <w:rPr>
          <w:rFonts w:ascii="Garamond" w:eastAsia="Times New Roman" w:hAnsi="Garamond" w:cs="Times New Roman"/>
          <w:sz w:val="24"/>
          <w:szCs w:val="24"/>
        </w:rPr>
        <w:t>MAYOR VIRGIL L. BORUSKE</w:t>
      </w:r>
    </w:p>
    <w:p w:rsidR="00276AA8" w:rsidRPr="00276AA8" w:rsidRDefault="00276AA8" w:rsidP="00276AA8">
      <w:pPr>
        <w:widowControl w:val="0"/>
        <w:autoSpaceDE w:val="0"/>
        <w:autoSpaceDN w:val="0"/>
        <w:adjustRightInd w:val="0"/>
        <w:jc w:val="both"/>
        <w:rPr>
          <w:rFonts w:ascii="Garamond" w:eastAsia="Times New Roman" w:hAnsi="Garamond" w:cs="Times New Roman"/>
          <w:sz w:val="24"/>
          <w:szCs w:val="24"/>
        </w:rPr>
      </w:pPr>
      <w:r w:rsidRPr="00276AA8">
        <w:rPr>
          <w:rFonts w:ascii="Garamond" w:eastAsia="Times New Roman" w:hAnsi="Garamond" w:cs="Times New Roman"/>
          <w:sz w:val="24"/>
          <w:szCs w:val="24"/>
        </w:rPr>
        <w:t>ATTEST:</w:t>
      </w:r>
    </w:p>
    <w:p w:rsidR="00276AA8" w:rsidRPr="00276AA8" w:rsidRDefault="00276AA8" w:rsidP="00276AA8">
      <w:pPr>
        <w:widowControl w:val="0"/>
        <w:autoSpaceDE w:val="0"/>
        <w:autoSpaceDN w:val="0"/>
        <w:adjustRightInd w:val="0"/>
        <w:jc w:val="both"/>
        <w:rPr>
          <w:rFonts w:ascii="Garamond" w:eastAsia="Times New Roman" w:hAnsi="Garamond" w:cs="Times New Roman"/>
          <w:sz w:val="24"/>
          <w:szCs w:val="24"/>
        </w:rPr>
      </w:pPr>
    </w:p>
    <w:p w:rsidR="00276AA8" w:rsidRPr="00276AA8" w:rsidRDefault="00276AA8" w:rsidP="00276AA8">
      <w:pPr>
        <w:widowControl w:val="0"/>
        <w:autoSpaceDE w:val="0"/>
        <w:autoSpaceDN w:val="0"/>
        <w:adjustRightInd w:val="0"/>
        <w:jc w:val="both"/>
        <w:rPr>
          <w:rFonts w:ascii="Garamond" w:eastAsia="Times New Roman" w:hAnsi="Garamond" w:cs="Times New Roman"/>
          <w:sz w:val="24"/>
          <w:szCs w:val="24"/>
        </w:rPr>
      </w:pPr>
      <w:r w:rsidRPr="00276AA8">
        <w:rPr>
          <w:rFonts w:ascii="Garamond" w:eastAsia="Times New Roman" w:hAnsi="Garamond" w:cs="Times New Roman"/>
          <w:sz w:val="24"/>
          <w:szCs w:val="24"/>
        </w:rPr>
        <w:t>________________________</w:t>
      </w:r>
    </w:p>
    <w:p w:rsidR="00276AA8" w:rsidRPr="00276AA8" w:rsidRDefault="00276AA8" w:rsidP="00276AA8">
      <w:pPr>
        <w:widowControl w:val="0"/>
        <w:autoSpaceDE w:val="0"/>
        <w:autoSpaceDN w:val="0"/>
        <w:adjustRightInd w:val="0"/>
        <w:jc w:val="both"/>
        <w:rPr>
          <w:rFonts w:ascii="Garamond" w:eastAsia="Times New Roman" w:hAnsi="Garamond" w:cs="Times New Roman"/>
          <w:sz w:val="24"/>
          <w:szCs w:val="24"/>
        </w:rPr>
      </w:pPr>
      <w:r w:rsidRPr="00276AA8">
        <w:rPr>
          <w:rFonts w:ascii="Garamond" w:eastAsia="Times New Roman" w:hAnsi="Garamond" w:cs="Times New Roman"/>
          <w:sz w:val="24"/>
          <w:szCs w:val="24"/>
        </w:rPr>
        <w:t>DONNA LEGER</w:t>
      </w:r>
    </w:p>
    <w:p w:rsidR="00276AA8" w:rsidRPr="00276AA8" w:rsidRDefault="00276AA8" w:rsidP="00276AA8">
      <w:pPr>
        <w:widowControl w:val="0"/>
        <w:autoSpaceDE w:val="0"/>
        <w:autoSpaceDN w:val="0"/>
        <w:adjustRightInd w:val="0"/>
        <w:jc w:val="both"/>
        <w:rPr>
          <w:rFonts w:ascii="Garamond" w:eastAsia="Times New Roman" w:hAnsi="Garamond" w:cs="Times New Roman"/>
          <w:sz w:val="24"/>
          <w:szCs w:val="24"/>
        </w:rPr>
      </w:pPr>
      <w:r w:rsidRPr="00276AA8">
        <w:rPr>
          <w:rFonts w:ascii="Garamond" w:eastAsia="Times New Roman" w:hAnsi="Garamond" w:cs="Times New Roman"/>
          <w:sz w:val="24"/>
          <w:szCs w:val="24"/>
        </w:rPr>
        <w:t>CITY CLERK/TREASURER</w:t>
      </w:r>
    </w:p>
    <w:p w:rsidR="00CE186C" w:rsidRDefault="00CE186C" w:rsidP="009660B9">
      <w:pPr>
        <w:rPr>
          <w:sz w:val="24"/>
          <w:szCs w:val="24"/>
        </w:rPr>
      </w:pPr>
    </w:p>
    <w:p w:rsidR="00CE186C" w:rsidRDefault="00CE186C" w:rsidP="009660B9">
      <w:pPr>
        <w:rPr>
          <w:sz w:val="24"/>
          <w:szCs w:val="24"/>
        </w:rPr>
      </w:pPr>
      <w:r>
        <w:rPr>
          <w:sz w:val="24"/>
          <w:szCs w:val="24"/>
        </w:rPr>
        <w:t>Motion by Member Lynn, seconded by Member Giffor</w:t>
      </w:r>
      <w:r w:rsidR="000B634C">
        <w:rPr>
          <w:sz w:val="24"/>
          <w:szCs w:val="24"/>
        </w:rPr>
        <w:t xml:space="preserve">d to approve 2016-2R as read.  </w:t>
      </w:r>
    </w:p>
    <w:p w:rsidR="00CE186C" w:rsidRDefault="00CE186C" w:rsidP="009660B9">
      <w:pPr>
        <w:rPr>
          <w:sz w:val="24"/>
          <w:szCs w:val="24"/>
        </w:rPr>
      </w:pPr>
    </w:p>
    <w:p w:rsidR="00CE186C" w:rsidRDefault="00CE186C" w:rsidP="009660B9">
      <w:pPr>
        <w:rPr>
          <w:sz w:val="24"/>
          <w:szCs w:val="24"/>
        </w:rPr>
      </w:pPr>
      <w:r>
        <w:rPr>
          <w:sz w:val="24"/>
          <w:szCs w:val="24"/>
        </w:rPr>
        <w:t>ROLL CALL:</w:t>
      </w:r>
    </w:p>
    <w:p w:rsidR="00CE186C" w:rsidRDefault="00CE186C" w:rsidP="009660B9">
      <w:pPr>
        <w:rPr>
          <w:sz w:val="24"/>
          <w:szCs w:val="24"/>
        </w:rPr>
      </w:pPr>
    </w:p>
    <w:p w:rsidR="00CE186C" w:rsidRDefault="00CE186C" w:rsidP="009660B9">
      <w:pPr>
        <w:rPr>
          <w:sz w:val="24"/>
          <w:szCs w:val="24"/>
        </w:rPr>
      </w:pPr>
      <w:r>
        <w:rPr>
          <w:sz w:val="24"/>
          <w:szCs w:val="24"/>
        </w:rPr>
        <w:t>Member Gifford</w:t>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t>Aye</w:t>
      </w:r>
    </w:p>
    <w:p w:rsidR="00CE186C" w:rsidRDefault="00CE186C" w:rsidP="009660B9">
      <w:pPr>
        <w:rPr>
          <w:sz w:val="24"/>
          <w:szCs w:val="24"/>
        </w:rPr>
      </w:pPr>
      <w:r>
        <w:rPr>
          <w:sz w:val="24"/>
          <w:szCs w:val="24"/>
        </w:rPr>
        <w:t>Member Lynn</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Tucker</w:t>
      </w:r>
      <w:r>
        <w:rPr>
          <w:sz w:val="24"/>
          <w:szCs w:val="24"/>
        </w:rPr>
        <w:tab/>
        <w:t>Aye</w:t>
      </w:r>
    </w:p>
    <w:p w:rsidR="00CE186C" w:rsidRDefault="00CE186C" w:rsidP="009660B9">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Baker</w:t>
      </w:r>
      <w:r>
        <w:rPr>
          <w:sz w:val="24"/>
          <w:szCs w:val="24"/>
        </w:rPr>
        <w:tab/>
        <w:t>Aye</w:t>
      </w:r>
    </w:p>
    <w:p w:rsidR="00CE186C" w:rsidRDefault="00CE186C" w:rsidP="009660B9">
      <w:pPr>
        <w:rPr>
          <w:sz w:val="24"/>
          <w:szCs w:val="24"/>
        </w:rPr>
      </w:pPr>
    </w:p>
    <w:p w:rsidR="00CE186C" w:rsidRDefault="00CE186C" w:rsidP="009660B9">
      <w:pPr>
        <w:rPr>
          <w:sz w:val="24"/>
          <w:szCs w:val="24"/>
        </w:rPr>
      </w:pPr>
      <w:r>
        <w:rPr>
          <w:sz w:val="24"/>
          <w:szCs w:val="24"/>
        </w:rPr>
        <w:t xml:space="preserve">Motion carried—so ordered. </w:t>
      </w:r>
    </w:p>
    <w:p w:rsidR="00CE186C" w:rsidRDefault="00CE186C" w:rsidP="009660B9">
      <w:pPr>
        <w:rPr>
          <w:sz w:val="24"/>
          <w:szCs w:val="24"/>
        </w:rPr>
      </w:pPr>
    </w:p>
    <w:p w:rsidR="00CE186C" w:rsidRDefault="000F4F64" w:rsidP="009660B9">
      <w:pPr>
        <w:rPr>
          <w:sz w:val="24"/>
          <w:szCs w:val="24"/>
        </w:rPr>
      </w:pPr>
      <w:r>
        <w:rPr>
          <w:sz w:val="24"/>
          <w:szCs w:val="24"/>
        </w:rPr>
        <w:t>Bid approval for a section of Dodd Drive, from Fourth Avenue to the Marina.  Two bids received.</w:t>
      </w:r>
    </w:p>
    <w:p w:rsidR="00E50AB7" w:rsidRDefault="00E50AB7" w:rsidP="009660B9">
      <w:pPr>
        <w:rPr>
          <w:sz w:val="24"/>
          <w:szCs w:val="24"/>
        </w:rPr>
      </w:pPr>
    </w:p>
    <w:p w:rsidR="00E50AB7" w:rsidRDefault="00E50AB7" w:rsidP="00E50AB7">
      <w:r>
        <w:t xml:space="preserve">Bluegrass Paving, Inc.     </w:t>
      </w:r>
    </w:p>
    <w:p w:rsidR="00E50AB7" w:rsidRDefault="00E50AB7" w:rsidP="00E50AB7">
      <w:r>
        <w:t>530’x30’               $18,542.00</w:t>
      </w:r>
    </w:p>
    <w:p w:rsidR="00E50AB7" w:rsidRDefault="00E50AB7" w:rsidP="00E50AB7">
      <w:r>
        <w:t>530’x45                 $23,871.00</w:t>
      </w:r>
    </w:p>
    <w:p w:rsidR="00E50AB7" w:rsidRDefault="00E50AB7" w:rsidP="00E50AB7"/>
    <w:p w:rsidR="00E50AB7" w:rsidRDefault="00E50AB7" w:rsidP="00E50AB7">
      <w:r>
        <w:t xml:space="preserve">Len Riegler Blacktop, Inc.    </w:t>
      </w:r>
    </w:p>
    <w:p w:rsidR="00E50AB7" w:rsidRDefault="00E50AB7" w:rsidP="00E50AB7">
      <w:r>
        <w:t>530’x30’               $15,330.00</w:t>
      </w:r>
    </w:p>
    <w:p w:rsidR="00E50AB7" w:rsidRDefault="00E50AB7" w:rsidP="00E50AB7">
      <w:r>
        <w:t>530’x45’               $22,995.00</w:t>
      </w:r>
    </w:p>
    <w:p w:rsidR="00E50AB7" w:rsidRDefault="00E50AB7" w:rsidP="00E50AB7"/>
    <w:p w:rsidR="00E50AB7" w:rsidRDefault="00E50AB7" w:rsidP="00E50AB7">
      <w:r>
        <w:t>City Adm. Giffen recommended council go with the 530’X45’ and select Bluegrass Paving, Inc. for $23,871.00.  Bluegrass has done the resurfacing over the last few years and they can start this week.  They do a fantastic job.  Motion by Member Neary, seconded by Member Gifford to accept the bid from Bluegrass Paving, Inc. for $23,871.00.  Motion carried—so ordered.</w:t>
      </w:r>
    </w:p>
    <w:p w:rsidR="00E50AB7" w:rsidRDefault="00E50AB7" w:rsidP="00E50AB7"/>
    <w:p w:rsidR="00E50AB7" w:rsidRDefault="00E50AB7" w:rsidP="00E50AB7">
      <w:r>
        <w:t xml:space="preserve">Handicap parking request from Elizabeth Berkemeier, 1223 Fifth Avenue.  Ms. Berkemeier meets all the requirement of the ordinance.  Motion by Member Gifford, seconded by Member </w:t>
      </w:r>
      <w:r w:rsidR="00AD6CC2">
        <w:t>Burns to approve the request from</w:t>
      </w:r>
      <w:r>
        <w:t xml:space="preserve"> Ms. Berkemeier.  Motion carried-so ordered.</w:t>
      </w:r>
    </w:p>
    <w:p w:rsidR="00E50AB7" w:rsidRDefault="00E50AB7" w:rsidP="00E50AB7"/>
    <w:p w:rsidR="00E50AB7" w:rsidRDefault="00E50AB7" w:rsidP="00E50AB7">
      <w:r>
        <w:t xml:space="preserve">Handicap parking request from Freida Howard, 307 Fourth Avenue.  Ms. Howard does not meet all the requirements of the ordinance.  She has off-street parking.  </w:t>
      </w:r>
    </w:p>
    <w:p w:rsidR="000B634C" w:rsidRDefault="000B634C" w:rsidP="00E50AB7"/>
    <w:p w:rsidR="00E50AB7" w:rsidRDefault="00E50AB7" w:rsidP="00E50AB7">
      <w:r>
        <w:t>Handicap parking request from Ann Berkemeier, 931 Sixth Avenue.  Ms. Berkemeier meets all the requirements of the ordinance.  Motion by Member Gifford, seconded by Member Lynn to approve the request from Ms. Berkemeier.  Motion carried—so ordered.</w:t>
      </w:r>
    </w:p>
    <w:p w:rsidR="00E50AB7" w:rsidRDefault="00E50AB7" w:rsidP="00E50AB7"/>
    <w:p w:rsidR="00E50AB7" w:rsidRDefault="0078334A" w:rsidP="00E50AB7">
      <w:r>
        <w:t>Handicap parking request from Kenneth E. Burns, 908 Walnut Street.  Mr. Burns meets all the requirements of the ordinance.  Motion by Member Gifford, seconded by Member Lynn to approve the request from Mr. Burns.  Member Burns abstained.  Motion carried—so ordered.</w:t>
      </w:r>
    </w:p>
    <w:p w:rsidR="0078334A" w:rsidRDefault="0078334A" w:rsidP="00E50AB7"/>
    <w:p w:rsidR="00421CFF" w:rsidRDefault="00421CFF" w:rsidP="00E50AB7"/>
    <w:p w:rsidR="0078334A" w:rsidRDefault="00DF5C9A" w:rsidP="00E50AB7">
      <w:r>
        <w:t xml:space="preserve">Member Neary questioned how other city handle </w:t>
      </w:r>
      <w:r w:rsidR="000B634C">
        <w:t xml:space="preserve">handicap parking </w:t>
      </w:r>
      <w:r>
        <w:t xml:space="preserve">request.  City Att. </w:t>
      </w:r>
      <w:r w:rsidR="000B634C">
        <w:t xml:space="preserve">Edge responded. </w:t>
      </w:r>
    </w:p>
    <w:p w:rsidR="009945D7" w:rsidRDefault="009945D7" w:rsidP="00E50AB7"/>
    <w:p w:rsidR="009945D7" w:rsidRDefault="009945D7" w:rsidP="00E50AB7">
      <w:r>
        <w:t xml:space="preserve">Highland Heights – </w:t>
      </w:r>
      <w:r w:rsidR="000B634C">
        <w:t xml:space="preserve">This is handled by the Chief of Police. </w:t>
      </w:r>
      <w:r w:rsidR="00B8746B">
        <w:t xml:space="preserve">The cost is a </w:t>
      </w:r>
      <w:r w:rsidR="000B634C">
        <w:t xml:space="preserve">$50.00 fee to have the spot and renewed every five years. </w:t>
      </w:r>
    </w:p>
    <w:p w:rsidR="009945D7" w:rsidRDefault="009945D7" w:rsidP="00E50AB7"/>
    <w:p w:rsidR="009945D7" w:rsidRDefault="009945D7" w:rsidP="00E50AB7">
      <w:r>
        <w:t xml:space="preserve">Ft. Thomas – </w:t>
      </w:r>
      <w:r w:rsidR="00BD4DC1">
        <w:t xml:space="preserve">The application is reviewed and </w:t>
      </w:r>
      <w:r>
        <w:t>approved or disapproved by the City Administrator.</w:t>
      </w:r>
      <w:r w:rsidR="00B1373E">
        <w:t xml:space="preserve">  Proof of many different things</w:t>
      </w:r>
      <w:r w:rsidR="00B8746B">
        <w:t xml:space="preserve"> and lack off street parking is required.</w:t>
      </w:r>
      <w:r w:rsidR="00B1373E">
        <w:t xml:space="preserve">  The fee is 50.00. </w:t>
      </w:r>
    </w:p>
    <w:p w:rsidR="009945D7" w:rsidRDefault="009945D7" w:rsidP="00E50AB7"/>
    <w:p w:rsidR="009945D7" w:rsidRDefault="009945D7" w:rsidP="00E50AB7">
      <w:r>
        <w:t>Member Tucker aske</w:t>
      </w:r>
      <w:r w:rsidR="00AD6CC2">
        <w:t>d if there is a way</w:t>
      </w:r>
      <w:r w:rsidR="005868C6">
        <w:t xml:space="preserve"> to mark the spot instead of just a</w:t>
      </w:r>
      <w:r w:rsidR="00421CFF">
        <w:t xml:space="preserve"> </w:t>
      </w:r>
      <w:r w:rsidR="00435199">
        <w:t>sign.</w:t>
      </w:r>
      <w:r w:rsidR="005868C6">
        <w:t xml:space="preserve"> </w:t>
      </w:r>
      <w:r>
        <w:t xml:space="preserve"> Bell</w:t>
      </w:r>
      <w:r w:rsidR="005868C6">
        <w:t xml:space="preserve">evue &amp; Newport use two white strips.  </w:t>
      </w:r>
    </w:p>
    <w:p w:rsidR="005868C6" w:rsidRDefault="005868C6" w:rsidP="00E50AB7"/>
    <w:p w:rsidR="005868C6" w:rsidRDefault="00421CFF" w:rsidP="00E50AB7">
      <w:r>
        <w:t xml:space="preserve">Anyone with a handicap sign in the </w:t>
      </w:r>
      <w:r w:rsidR="00AD6CC2">
        <w:t>C</w:t>
      </w:r>
      <w:r w:rsidR="005868C6">
        <w:t>ity of Dayton</w:t>
      </w:r>
      <w:r w:rsidR="00B8746B">
        <w:t xml:space="preserve"> must renew the sign</w:t>
      </w:r>
      <w:r>
        <w:t xml:space="preserve"> yearly at no extra cost. </w:t>
      </w:r>
      <w:r w:rsidR="005868C6">
        <w:t xml:space="preserve"> </w:t>
      </w:r>
    </w:p>
    <w:p w:rsidR="009945D7" w:rsidRDefault="009945D7" w:rsidP="00E50AB7"/>
    <w:p w:rsidR="009945D7" w:rsidRDefault="00E92DB0" w:rsidP="00E50AB7">
      <w:r>
        <w:t xml:space="preserve">Special Planning &amp; Zoning meeting, May </w:t>
      </w:r>
      <w:r w:rsidR="00AD16D8">
        <w:t>11,</w:t>
      </w:r>
      <w:r w:rsidR="00421CFF">
        <w:t xml:space="preserve"> 7:00 p.m. at the school administration building.  </w:t>
      </w:r>
    </w:p>
    <w:p w:rsidR="00E92DB0" w:rsidRDefault="00E92DB0" w:rsidP="00E50AB7"/>
    <w:p w:rsidR="00E92DB0" w:rsidRDefault="00E92DB0" w:rsidP="00E50AB7">
      <w:r>
        <w:t>CITY ATTORNEY’S REPORT:</w:t>
      </w:r>
    </w:p>
    <w:p w:rsidR="00786230" w:rsidRDefault="00786230" w:rsidP="00E50AB7"/>
    <w:p w:rsidR="00786230" w:rsidRDefault="00786230" w:rsidP="00E50AB7">
      <w:r>
        <w:t>One hundred ninety three final delinquent letters have been mailed.  These are both for real and personal property.  The last of the occupational, payroll and rental letters have</w:t>
      </w:r>
      <w:r w:rsidR="00AD5DEA">
        <w:t xml:space="preserve"> also</w:t>
      </w:r>
      <w:r>
        <w:t xml:space="preserve"> been mailed.  Member Burns noted these delinquent taxes are about 12%</w:t>
      </w:r>
      <w:r w:rsidR="00B8746B">
        <w:t xml:space="preserve"> of the original tax bills mailed</w:t>
      </w:r>
      <w:r>
        <w:t xml:space="preserve">.  He encouraged City Att. Edge to do everything to get these paid.  </w:t>
      </w:r>
    </w:p>
    <w:p w:rsidR="00786230" w:rsidRDefault="00786230" w:rsidP="00E50AB7"/>
    <w:p w:rsidR="00786230" w:rsidRDefault="00786230" w:rsidP="00E50AB7">
      <w:r>
        <w:t>DEPARTMENT HEAD’S REPORT:</w:t>
      </w:r>
    </w:p>
    <w:p w:rsidR="00786230" w:rsidRDefault="00786230" w:rsidP="00E50AB7"/>
    <w:p w:rsidR="00786230" w:rsidRDefault="00786230" w:rsidP="00E50AB7">
      <w:r>
        <w:t xml:space="preserve">Donna Leger, Clerk/Treas., submitted a copy of the financial reports.  </w:t>
      </w:r>
      <w:r w:rsidR="00AD5DEA">
        <w:t xml:space="preserve">Donna thanked </w:t>
      </w:r>
      <w:r>
        <w:t xml:space="preserve">City Att. Edge for all his help in collecting delinquent taxes.  </w:t>
      </w:r>
    </w:p>
    <w:p w:rsidR="00786230" w:rsidRDefault="00786230" w:rsidP="00E50AB7"/>
    <w:p w:rsidR="00786230" w:rsidRDefault="00786230" w:rsidP="00E50AB7">
      <w:r>
        <w:t>The Memorial Day Parade</w:t>
      </w:r>
      <w:r w:rsidR="001A529C">
        <w:t xml:space="preserve"> is</w:t>
      </w:r>
      <w:r w:rsidR="00E57DCF">
        <w:t xml:space="preserve"> </w:t>
      </w:r>
      <w:r>
        <w:t>May 30</w:t>
      </w:r>
      <w:r w:rsidR="00D64D03" w:rsidRPr="00D64D03">
        <w:rPr>
          <w:vertAlign w:val="superscript"/>
        </w:rPr>
        <w:t>th</w:t>
      </w:r>
      <w:r w:rsidR="00D64D03">
        <w:t xml:space="preserve"> starting at 10:30</w:t>
      </w:r>
      <w:r w:rsidR="001A529C">
        <w:t xml:space="preserve"> a.m.</w:t>
      </w:r>
    </w:p>
    <w:p w:rsidR="00D64D03" w:rsidRDefault="00D64D03" w:rsidP="00E50AB7"/>
    <w:p w:rsidR="00D64D03" w:rsidRDefault="00162579" w:rsidP="00E50AB7">
      <w:r>
        <w:t>Dave Halfhill, Police Chief, congratulated Sergeant Marksberry for receiving</w:t>
      </w:r>
      <w:r w:rsidR="005868C6">
        <w:t xml:space="preserve"> “</w:t>
      </w:r>
      <w:r>
        <w:t>Police Officer of the Year</w:t>
      </w:r>
      <w:r w:rsidR="005868C6">
        <w:t>”</w:t>
      </w:r>
      <w:r>
        <w:t xml:space="preserve"> </w:t>
      </w:r>
      <w:r w:rsidR="003E1AFF">
        <w:t xml:space="preserve">award </w:t>
      </w:r>
      <w:r>
        <w:t xml:space="preserve">from the Campbell County Rotary Club.  Monday, May </w:t>
      </w:r>
      <w:r w:rsidR="00FE7A65">
        <w:t>16,</w:t>
      </w:r>
      <w:r w:rsidR="00AD5DEA">
        <w:t xml:space="preserve"> 7:00 p.m. </w:t>
      </w:r>
      <w:r>
        <w:t>is the Neighborhood Watch meeting at the First Baptist Church</w:t>
      </w:r>
      <w:r w:rsidR="001A529C">
        <w:t xml:space="preserve"> on</w:t>
      </w:r>
      <w:r>
        <w:t xml:space="preserve"> Dayton Avenue. </w:t>
      </w:r>
    </w:p>
    <w:p w:rsidR="00162579" w:rsidRDefault="00162579" w:rsidP="00E50AB7"/>
    <w:p w:rsidR="00162579" w:rsidRDefault="00162579" w:rsidP="00E50AB7">
      <w:r>
        <w:t>Michael Auteri, Fire Chief, submitted a copy of his report.  Member Burns asked about the squad runs.  Chief Auteri said the runs are up about 100</w:t>
      </w:r>
      <w:r w:rsidR="001A529C">
        <w:t xml:space="preserve"> from last year. </w:t>
      </w:r>
      <w:r>
        <w:t xml:space="preserve"> Member Burns said the squad does a fantastic job. The next fire board meeting is June 15, 6:00 p.m. at the fire station.  The new fire truck should be delivered </w:t>
      </w:r>
      <w:r w:rsidR="00AD6CC2">
        <w:t>by</w:t>
      </w:r>
      <w:r>
        <w:t xml:space="preserve"> the end of this year.  </w:t>
      </w:r>
    </w:p>
    <w:p w:rsidR="00162579" w:rsidRDefault="00162579" w:rsidP="00E50AB7"/>
    <w:p w:rsidR="00162579" w:rsidRDefault="00672698" w:rsidP="00E50AB7">
      <w:r>
        <w:t xml:space="preserve">Tina Neyer, Main Street Manager, submitted a copy of the CCAP </w:t>
      </w:r>
      <w:r w:rsidR="00092879">
        <w:t>report</w:t>
      </w:r>
      <w:r w:rsidR="00AD5DEA">
        <w:t xml:space="preserve">.  The </w:t>
      </w:r>
      <w:r w:rsidR="00435199">
        <w:t xml:space="preserve">year to date </w:t>
      </w:r>
      <w:r w:rsidR="00AD5DEA">
        <w:t>expenses are $</w:t>
      </w:r>
      <w:r w:rsidR="00435199">
        <w:t>35,306.34 from</w:t>
      </w:r>
      <w:r w:rsidR="00AD6CC2">
        <w:t xml:space="preserve"> </w:t>
      </w:r>
      <w:r w:rsidR="009761C3">
        <w:t xml:space="preserve">a budget of </w:t>
      </w:r>
      <w:r w:rsidR="00092879">
        <w:t>$128,000</w:t>
      </w:r>
      <w:r w:rsidR="009761C3">
        <w:t>.</w:t>
      </w:r>
      <w:r w:rsidR="00092879">
        <w:t xml:space="preserve">  </w:t>
      </w:r>
      <w:r w:rsidR="009761C3">
        <w:t xml:space="preserve">Tina has been meeting with a lot of business owners and land owners to see what she can do to support each </w:t>
      </w:r>
      <w:r w:rsidR="00AD6CC2">
        <w:t>entity</w:t>
      </w:r>
      <w:r w:rsidR="009761C3">
        <w:t>.</w:t>
      </w:r>
      <w:r w:rsidR="001A529C">
        <w:t xml:space="preserve"> Tina is w</w:t>
      </w:r>
      <w:r w:rsidR="009761C3">
        <w:t xml:space="preserve">orking with the </w:t>
      </w:r>
      <w:r w:rsidR="00F213C6">
        <w:t xml:space="preserve">Main Street Board </w:t>
      </w:r>
      <w:r w:rsidR="009761C3">
        <w:t xml:space="preserve">on the </w:t>
      </w:r>
      <w:r w:rsidR="00FE7A65">
        <w:t>Renaissance</w:t>
      </w:r>
      <w:r w:rsidR="009761C3">
        <w:t xml:space="preserve"> Grant to supply State </w:t>
      </w:r>
      <w:r w:rsidR="00AD6CC2">
        <w:t xml:space="preserve">flags </w:t>
      </w:r>
      <w:r w:rsidR="009761C3">
        <w:t>and des</w:t>
      </w:r>
      <w:r w:rsidR="00F213C6">
        <w:t xml:space="preserve">ign a </w:t>
      </w:r>
      <w:r w:rsidR="00AD6CC2">
        <w:t>C</w:t>
      </w:r>
      <w:r w:rsidR="00F213C6">
        <w:t>ity flag</w:t>
      </w:r>
      <w:r w:rsidR="009761C3">
        <w:t xml:space="preserve"> for the Central Business District</w:t>
      </w:r>
      <w:r w:rsidR="00F213C6">
        <w:t>.  Thanks to Beyond the Curb</w:t>
      </w:r>
      <w:r w:rsidR="001A529C">
        <w:t xml:space="preserve"> and the </w:t>
      </w:r>
      <w:r w:rsidR="009761C3">
        <w:t xml:space="preserve">citizens of Dayton.  There was a great turn out of </w:t>
      </w:r>
      <w:r w:rsidR="00F213C6">
        <w:t xml:space="preserve">volunteers. </w:t>
      </w:r>
      <w:r w:rsidR="001A529C">
        <w:t>We had a g</w:t>
      </w:r>
      <w:r w:rsidR="0021730F">
        <w:t xml:space="preserve">reat response for </w:t>
      </w:r>
      <w:r w:rsidR="00435199">
        <w:t>Cleanup</w:t>
      </w:r>
      <w:r w:rsidR="009761C3">
        <w:t xml:space="preserve"> Dayton. </w:t>
      </w:r>
      <w:r w:rsidR="0021730F">
        <w:t xml:space="preserve"> </w:t>
      </w:r>
      <w:r w:rsidR="00D2234C">
        <w:t xml:space="preserve">Work has started on the </w:t>
      </w:r>
      <w:r w:rsidR="0021730F">
        <w:t>reconstruction of the web site</w:t>
      </w:r>
      <w:r w:rsidR="001A529C">
        <w:t xml:space="preserve"> to make it</w:t>
      </w:r>
      <w:r w:rsidR="0021730F">
        <w:t xml:space="preserve"> more user </w:t>
      </w:r>
      <w:r w:rsidR="001A529C">
        <w:t xml:space="preserve">friendly and more </w:t>
      </w:r>
      <w:r w:rsidR="009761C3">
        <w:t xml:space="preserve">inviting to those viewing the web site. </w:t>
      </w:r>
      <w:r w:rsidR="00D2234C">
        <w:t>The</w:t>
      </w:r>
      <w:r w:rsidR="0021730F">
        <w:t xml:space="preserve"> City Seal</w:t>
      </w:r>
      <w:r w:rsidR="009761C3">
        <w:t xml:space="preserve"> </w:t>
      </w:r>
      <w:r w:rsidR="00D2234C">
        <w:t>will</w:t>
      </w:r>
      <w:r w:rsidR="009761C3">
        <w:t xml:space="preserve"> get </w:t>
      </w:r>
      <w:r w:rsidR="00FE7A65">
        <w:t>a fresh</w:t>
      </w:r>
      <w:r w:rsidR="0021730F">
        <w:t xml:space="preserve"> new look</w:t>
      </w:r>
      <w:r w:rsidR="001A529C">
        <w:t xml:space="preserve"> and </w:t>
      </w:r>
      <w:r w:rsidR="00D2234C">
        <w:t>the C</w:t>
      </w:r>
      <w:r w:rsidR="009761C3">
        <w:t>ity’s</w:t>
      </w:r>
      <w:r w:rsidR="0021730F">
        <w:t xml:space="preserve"> Facebook messages</w:t>
      </w:r>
      <w:r w:rsidR="00D2234C">
        <w:t xml:space="preserve"> will </w:t>
      </w:r>
      <w:r w:rsidR="009761C3">
        <w:t xml:space="preserve">produce a </w:t>
      </w:r>
      <w:r w:rsidR="00D2234C">
        <w:t xml:space="preserve">more </w:t>
      </w:r>
      <w:r w:rsidR="009761C3">
        <w:t>clear message</w:t>
      </w:r>
      <w:r w:rsidR="00D2234C">
        <w:t>.  T</w:t>
      </w:r>
      <w:r w:rsidR="0021730F">
        <w:t>ina was thanked for her artic</w:t>
      </w:r>
      <w:r w:rsidR="009761C3">
        <w:t xml:space="preserve">le in the Dayton Community News, re: </w:t>
      </w:r>
      <w:r w:rsidR="0021730F">
        <w:t xml:space="preserve">Edward </w:t>
      </w:r>
      <w:r w:rsidR="00AD16D8">
        <w:t>Ahrens</w:t>
      </w:r>
      <w:r w:rsidR="0021730F">
        <w:t xml:space="preserve">.  It’s a fantastic article. </w:t>
      </w:r>
    </w:p>
    <w:p w:rsidR="0021730F" w:rsidRDefault="0021730F" w:rsidP="00E50AB7"/>
    <w:p w:rsidR="0021730F" w:rsidRDefault="0021730F" w:rsidP="00E50AB7">
      <w:r>
        <w:t xml:space="preserve">Richard McAllister, Code Officer, submitted a copy of his report.  </w:t>
      </w:r>
      <w:r w:rsidR="00FB6468">
        <w:t xml:space="preserve">Rich thanked Cassie Bartel, Police Clerk, for all her help.  Cassie sent out over 250 letters.  Member Baker and Member Neary both thanked Rich for a great job.  </w:t>
      </w:r>
    </w:p>
    <w:p w:rsidR="00FB6468" w:rsidRDefault="00FB6468" w:rsidP="00E50AB7"/>
    <w:p w:rsidR="00FB6468" w:rsidRDefault="00FB6468" w:rsidP="00E50AB7">
      <w:r>
        <w:t>STANDING COMMITTEE REPORTS:</w:t>
      </w:r>
    </w:p>
    <w:p w:rsidR="00FB6468" w:rsidRDefault="00FB6468" w:rsidP="00E50AB7"/>
    <w:p w:rsidR="00FB6468" w:rsidRDefault="00FB6468" w:rsidP="00E50AB7">
      <w:r>
        <w:t>Personnel, Law &amp; Printing (Member Neary):</w:t>
      </w:r>
    </w:p>
    <w:p w:rsidR="00FB6468" w:rsidRDefault="00FB6468" w:rsidP="00E50AB7">
      <w:r>
        <w:t xml:space="preserve">The legislative session has ended.  </w:t>
      </w:r>
      <w:r w:rsidR="007102C5">
        <w:t>There are quite a few n</w:t>
      </w:r>
      <w:r>
        <w:t>ew state statues.</w:t>
      </w:r>
      <w:r w:rsidR="007102C5">
        <w:t xml:space="preserve">  Some will apply to our city.  The </w:t>
      </w:r>
      <w:r w:rsidR="00AD16D8">
        <w:t>Catalytic</w:t>
      </w:r>
      <w:r>
        <w:t xml:space="preserve"> Fund </w:t>
      </w:r>
      <w:r w:rsidR="007102C5">
        <w:t xml:space="preserve">has been pushing land bank ordinances. </w:t>
      </w:r>
    </w:p>
    <w:p w:rsidR="00FB6468" w:rsidRDefault="00FB6468" w:rsidP="00E50AB7"/>
    <w:p w:rsidR="00FB6468" w:rsidRDefault="00FB6468" w:rsidP="00E50AB7">
      <w:r>
        <w:t>Finance (Member Lynn):</w:t>
      </w:r>
    </w:p>
    <w:p w:rsidR="00FB6468" w:rsidRDefault="00FB6468" w:rsidP="00E50AB7">
      <w:r>
        <w:t>The second budget meeting will be held on May 10</w:t>
      </w:r>
      <w:r w:rsidRPr="00FB6468">
        <w:rPr>
          <w:vertAlign w:val="superscript"/>
        </w:rPr>
        <w:t>th</w:t>
      </w:r>
      <w:r>
        <w:t xml:space="preserve">.  The first reading of the budget </w:t>
      </w:r>
      <w:r w:rsidR="007102C5">
        <w:t xml:space="preserve">ordinance </w:t>
      </w:r>
      <w:r>
        <w:t xml:space="preserve">should be ready by the June meeting.  </w:t>
      </w:r>
    </w:p>
    <w:p w:rsidR="00FB6468" w:rsidRDefault="00FB6468" w:rsidP="00E50AB7"/>
    <w:p w:rsidR="00786230" w:rsidRDefault="00BF394E" w:rsidP="00E50AB7">
      <w:r>
        <w:t>Public Work’s (Member Burns):</w:t>
      </w:r>
    </w:p>
    <w:p w:rsidR="00BF394E" w:rsidRDefault="0040186A" w:rsidP="00E50AB7">
      <w:r>
        <w:t>A tree in Gil Lynn Park is leaning up against the fence.</w:t>
      </w:r>
    </w:p>
    <w:p w:rsidR="0040186A" w:rsidRDefault="0040186A" w:rsidP="00E50AB7"/>
    <w:p w:rsidR="0040186A" w:rsidRDefault="0040186A" w:rsidP="00E50AB7">
      <w:r>
        <w:t>Unfinished Business:</w:t>
      </w:r>
    </w:p>
    <w:p w:rsidR="0040186A" w:rsidRDefault="0040186A" w:rsidP="00E50AB7"/>
    <w:p w:rsidR="0040186A" w:rsidRDefault="0040186A" w:rsidP="00E50AB7">
      <w:r>
        <w:t xml:space="preserve">Member Baker </w:t>
      </w:r>
      <w:r w:rsidR="007102C5">
        <w:t xml:space="preserve">is concerned about </w:t>
      </w:r>
      <w:r>
        <w:t>safe passage</w:t>
      </w:r>
      <w:r w:rsidR="007102C5">
        <w:t xml:space="preserve"> on Dayton Pike.  </w:t>
      </w:r>
      <w:r w:rsidR="00AD6CC2">
        <w:t>We all n</w:t>
      </w:r>
      <w:r w:rsidR="007102C5">
        <w:t>eed to make sure the kids</w:t>
      </w:r>
      <w:r w:rsidR="00AD6CC2">
        <w:t xml:space="preserve"> get</w:t>
      </w:r>
      <w:r w:rsidR="007102C5">
        <w:t xml:space="preserve"> to school safely.  I trust City Adm. Giffen</w:t>
      </w:r>
      <w:r w:rsidR="00877B71">
        <w:t>,</w:t>
      </w:r>
      <w:r w:rsidR="007102C5">
        <w:t xml:space="preserve"> and hope the sidewalk project on Dayton Pike will happen soon</w:t>
      </w:r>
      <w:r>
        <w:t>.</w:t>
      </w:r>
    </w:p>
    <w:p w:rsidR="0040186A" w:rsidRDefault="0040186A" w:rsidP="00E50AB7"/>
    <w:p w:rsidR="0040186A" w:rsidRDefault="00877B71" w:rsidP="00E50AB7">
      <w:r>
        <w:t xml:space="preserve">The paving on Maple Street did not go all the way up Maple. </w:t>
      </w:r>
      <w:r w:rsidR="0040186A">
        <w:t>City Adm. Giffen did not think the street was as badly damaged as t</w:t>
      </w:r>
      <w:r w:rsidR="00D95E1A">
        <w:t>he lower part of Maple, so</w:t>
      </w:r>
      <w:r w:rsidR="0040186A">
        <w:t xml:space="preserve"> the paving does not go all the way up.  Member Baker said the turn</w:t>
      </w:r>
      <w:r w:rsidR="00D95E1A">
        <w:t>-</w:t>
      </w:r>
      <w:r w:rsidR="00AD16D8">
        <w:t>around is</w:t>
      </w:r>
      <w:r w:rsidR="0040186A">
        <w:t xml:space="preserve"> bad.   Member Gifford suggested blacktop.  </w:t>
      </w:r>
    </w:p>
    <w:p w:rsidR="0040186A" w:rsidRDefault="0040186A" w:rsidP="00E50AB7"/>
    <w:p w:rsidR="0040186A" w:rsidRDefault="00D95E1A" w:rsidP="00E50AB7">
      <w:r>
        <w:t>In the next month or two City</w:t>
      </w:r>
      <w:r w:rsidR="0040186A">
        <w:t xml:space="preserve"> Adm. Giffen will request bids</w:t>
      </w:r>
      <w:r>
        <w:t xml:space="preserve"> for the design of the trail along the Riverfront.  </w:t>
      </w:r>
      <w:r w:rsidR="0040186A">
        <w:t xml:space="preserve"> </w:t>
      </w:r>
    </w:p>
    <w:p w:rsidR="00D95E1A" w:rsidRDefault="00D95E1A" w:rsidP="00E50AB7"/>
    <w:p w:rsidR="0040186A" w:rsidRDefault="0040186A" w:rsidP="00E50AB7">
      <w:r>
        <w:t>The Park Board gave approval for Member Neary to once again</w:t>
      </w:r>
      <w:r w:rsidR="00F24857">
        <w:t xml:space="preserve"> paint</w:t>
      </w:r>
      <w:r>
        <w:t xml:space="preserve"> mileage markers along the floodwall.  </w:t>
      </w:r>
    </w:p>
    <w:p w:rsidR="0040186A" w:rsidRDefault="0040186A" w:rsidP="00E50AB7"/>
    <w:p w:rsidR="0040186A" w:rsidRDefault="0040186A" w:rsidP="00E50AB7">
      <w:r>
        <w:t>Adjournment:</w:t>
      </w:r>
    </w:p>
    <w:p w:rsidR="0040186A" w:rsidRDefault="0040186A" w:rsidP="00E50AB7"/>
    <w:p w:rsidR="0040186A" w:rsidRDefault="0040186A" w:rsidP="00E50AB7">
      <w:r>
        <w:t>Motion by Member Burns, seconded by Member Baker to adjourn.  Motion carried—so ordered.</w:t>
      </w:r>
    </w:p>
    <w:p w:rsidR="0040186A" w:rsidRDefault="0040186A" w:rsidP="00E50AB7"/>
    <w:p w:rsidR="0040186A" w:rsidRDefault="0040186A" w:rsidP="00E50AB7"/>
    <w:p w:rsidR="0040186A" w:rsidRDefault="0040186A" w:rsidP="00E50AB7"/>
    <w:p w:rsidR="0040186A" w:rsidRDefault="0040186A" w:rsidP="00E50AB7"/>
    <w:p w:rsidR="0040186A" w:rsidRDefault="0040186A" w:rsidP="00E50AB7">
      <w:r>
        <w:tab/>
      </w:r>
      <w:r>
        <w:tab/>
      </w:r>
      <w:r>
        <w:tab/>
      </w:r>
      <w:r>
        <w:tab/>
      </w:r>
      <w:r>
        <w:tab/>
      </w:r>
      <w:r>
        <w:tab/>
        <w:t>Respectfully submitted,</w:t>
      </w:r>
    </w:p>
    <w:p w:rsidR="0040186A" w:rsidRDefault="0040186A" w:rsidP="00E50AB7"/>
    <w:p w:rsidR="0040186A" w:rsidRDefault="0040186A" w:rsidP="00E50AB7"/>
    <w:p w:rsidR="0040186A" w:rsidRDefault="0040186A" w:rsidP="00E50AB7"/>
    <w:p w:rsidR="0040186A" w:rsidRDefault="0040186A" w:rsidP="00E50AB7"/>
    <w:p w:rsidR="0040186A" w:rsidRDefault="0040186A" w:rsidP="00E50AB7">
      <w:r>
        <w:tab/>
      </w:r>
      <w:r>
        <w:tab/>
      </w:r>
      <w:r>
        <w:tab/>
      </w:r>
      <w:r>
        <w:tab/>
      </w:r>
      <w:r>
        <w:tab/>
      </w:r>
      <w:r>
        <w:tab/>
        <w:t>Donna Leger</w:t>
      </w:r>
    </w:p>
    <w:p w:rsidR="0040186A" w:rsidRDefault="0040186A" w:rsidP="00E50AB7">
      <w:r>
        <w:tab/>
      </w:r>
      <w:r>
        <w:tab/>
      </w:r>
      <w:r>
        <w:tab/>
      </w:r>
      <w:r>
        <w:tab/>
      </w:r>
      <w:r>
        <w:tab/>
      </w:r>
      <w:r>
        <w:tab/>
        <w:t>Clerk/Treas.</w:t>
      </w:r>
    </w:p>
    <w:p w:rsidR="0040186A" w:rsidRDefault="0040186A" w:rsidP="00E50AB7"/>
    <w:p w:rsidR="0040186A" w:rsidRDefault="0040186A" w:rsidP="00E50AB7"/>
    <w:p w:rsidR="0040186A" w:rsidRDefault="0040186A" w:rsidP="00E50AB7">
      <w:r>
        <w:t>ATTEST:</w:t>
      </w:r>
    </w:p>
    <w:p w:rsidR="0040186A" w:rsidRDefault="0040186A" w:rsidP="00E50AB7"/>
    <w:p w:rsidR="0040186A" w:rsidRDefault="0040186A" w:rsidP="00E50AB7"/>
    <w:p w:rsidR="0040186A" w:rsidRDefault="0040186A" w:rsidP="00E50AB7"/>
    <w:p w:rsidR="0040186A" w:rsidRDefault="0040186A" w:rsidP="00E50AB7"/>
    <w:p w:rsidR="0040186A" w:rsidRDefault="0040186A" w:rsidP="00E50AB7">
      <w:r>
        <w:t>Virgil L. Boruske</w:t>
      </w:r>
    </w:p>
    <w:p w:rsidR="0040186A" w:rsidRDefault="0040186A" w:rsidP="00E50AB7">
      <w:r>
        <w:t>Mayor</w:t>
      </w:r>
    </w:p>
    <w:p w:rsidR="00786230" w:rsidRDefault="00786230" w:rsidP="00E50AB7"/>
    <w:p w:rsidR="00E92DB0" w:rsidRDefault="00E92DB0" w:rsidP="00E50AB7"/>
    <w:p w:rsidR="00E92DB0" w:rsidRDefault="00E92DB0" w:rsidP="00E50AB7"/>
    <w:p w:rsidR="000F4F64" w:rsidRDefault="000F4F64" w:rsidP="009660B9">
      <w:pPr>
        <w:rPr>
          <w:sz w:val="24"/>
          <w:szCs w:val="24"/>
        </w:rPr>
      </w:pPr>
    </w:p>
    <w:p w:rsidR="000F4F64" w:rsidRDefault="000F4F64" w:rsidP="009660B9">
      <w:pPr>
        <w:rPr>
          <w:sz w:val="24"/>
          <w:szCs w:val="24"/>
        </w:rPr>
      </w:pPr>
    </w:p>
    <w:p w:rsidR="00A22A65" w:rsidRDefault="00A22A65" w:rsidP="009660B9">
      <w:pPr>
        <w:rPr>
          <w:sz w:val="24"/>
          <w:szCs w:val="24"/>
        </w:rPr>
      </w:pPr>
    </w:p>
    <w:p w:rsidR="00A53CEA" w:rsidRDefault="00A53CEA"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176376" w:rsidRDefault="00176376" w:rsidP="009660B9">
      <w:pPr>
        <w:rPr>
          <w:sz w:val="24"/>
          <w:szCs w:val="24"/>
        </w:rPr>
      </w:pPr>
    </w:p>
    <w:p w:rsidR="0043207C" w:rsidRDefault="0043207C"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sectPr w:rsidR="00643822" w:rsidSect="00D7207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B9"/>
    <w:rsid w:val="00042698"/>
    <w:rsid w:val="00053341"/>
    <w:rsid w:val="0006137B"/>
    <w:rsid w:val="00082C53"/>
    <w:rsid w:val="00092879"/>
    <w:rsid w:val="000A2C78"/>
    <w:rsid w:val="000B634C"/>
    <w:rsid w:val="000D51B7"/>
    <w:rsid w:val="000F4F64"/>
    <w:rsid w:val="00126A82"/>
    <w:rsid w:val="00126AFB"/>
    <w:rsid w:val="001328AA"/>
    <w:rsid w:val="001363E4"/>
    <w:rsid w:val="00151EC9"/>
    <w:rsid w:val="00162579"/>
    <w:rsid w:val="00166F7F"/>
    <w:rsid w:val="00176376"/>
    <w:rsid w:val="001A529C"/>
    <w:rsid w:val="0021730F"/>
    <w:rsid w:val="00224BE9"/>
    <w:rsid w:val="002451EB"/>
    <w:rsid w:val="00276AA8"/>
    <w:rsid w:val="002924E2"/>
    <w:rsid w:val="002B51A6"/>
    <w:rsid w:val="002B61D4"/>
    <w:rsid w:val="002E4217"/>
    <w:rsid w:val="002E5BEC"/>
    <w:rsid w:val="002F24AB"/>
    <w:rsid w:val="002F2A39"/>
    <w:rsid w:val="002F5888"/>
    <w:rsid w:val="002F7563"/>
    <w:rsid w:val="003036A2"/>
    <w:rsid w:val="003316C8"/>
    <w:rsid w:val="00332E0A"/>
    <w:rsid w:val="0034300A"/>
    <w:rsid w:val="00363F45"/>
    <w:rsid w:val="00370FC3"/>
    <w:rsid w:val="0037566E"/>
    <w:rsid w:val="00397AE0"/>
    <w:rsid w:val="003E1AFF"/>
    <w:rsid w:val="003F3ED4"/>
    <w:rsid w:val="0040186A"/>
    <w:rsid w:val="00421CFF"/>
    <w:rsid w:val="00431E0A"/>
    <w:rsid w:val="0043207C"/>
    <w:rsid w:val="004328CB"/>
    <w:rsid w:val="00435199"/>
    <w:rsid w:val="004468B2"/>
    <w:rsid w:val="00462A05"/>
    <w:rsid w:val="00470279"/>
    <w:rsid w:val="0048438B"/>
    <w:rsid w:val="004A26AF"/>
    <w:rsid w:val="00526A72"/>
    <w:rsid w:val="00565D12"/>
    <w:rsid w:val="00575840"/>
    <w:rsid w:val="005868C6"/>
    <w:rsid w:val="005A64E5"/>
    <w:rsid w:val="005C1DE3"/>
    <w:rsid w:val="005E0A3D"/>
    <w:rsid w:val="005E4E22"/>
    <w:rsid w:val="005E5934"/>
    <w:rsid w:val="00624771"/>
    <w:rsid w:val="00643822"/>
    <w:rsid w:val="00663D0D"/>
    <w:rsid w:val="00670929"/>
    <w:rsid w:val="00672698"/>
    <w:rsid w:val="006909DB"/>
    <w:rsid w:val="007102C5"/>
    <w:rsid w:val="007422E5"/>
    <w:rsid w:val="00763442"/>
    <w:rsid w:val="0078334A"/>
    <w:rsid w:val="00786230"/>
    <w:rsid w:val="007D0247"/>
    <w:rsid w:val="007D45EB"/>
    <w:rsid w:val="007D5ECE"/>
    <w:rsid w:val="007F3563"/>
    <w:rsid w:val="00811C05"/>
    <w:rsid w:val="0082593E"/>
    <w:rsid w:val="008312C6"/>
    <w:rsid w:val="008349FD"/>
    <w:rsid w:val="0085288C"/>
    <w:rsid w:val="00877B71"/>
    <w:rsid w:val="00893A2A"/>
    <w:rsid w:val="008D1E8F"/>
    <w:rsid w:val="008D52BF"/>
    <w:rsid w:val="00905916"/>
    <w:rsid w:val="0093351B"/>
    <w:rsid w:val="009660B9"/>
    <w:rsid w:val="009761C3"/>
    <w:rsid w:val="009945D7"/>
    <w:rsid w:val="009C4A20"/>
    <w:rsid w:val="00A22A65"/>
    <w:rsid w:val="00A34389"/>
    <w:rsid w:val="00A53CEA"/>
    <w:rsid w:val="00A93E28"/>
    <w:rsid w:val="00AD16D8"/>
    <w:rsid w:val="00AD5DEA"/>
    <w:rsid w:val="00AD6CC2"/>
    <w:rsid w:val="00B12508"/>
    <w:rsid w:val="00B1373E"/>
    <w:rsid w:val="00B16155"/>
    <w:rsid w:val="00B21609"/>
    <w:rsid w:val="00B31815"/>
    <w:rsid w:val="00B323A6"/>
    <w:rsid w:val="00B46E9F"/>
    <w:rsid w:val="00B841EC"/>
    <w:rsid w:val="00B8746B"/>
    <w:rsid w:val="00BD1FA9"/>
    <w:rsid w:val="00BD4DC1"/>
    <w:rsid w:val="00BD6820"/>
    <w:rsid w:val="00BF2F02"/>
    <w:rsid w:val="00BF394E"/>
    <w:rsid w:val="00C05599"/>
    <w:rsid w:val="00C05FF2"/>
    <w:rsid w:val="00C27788"/>
    <w:rsid w:val="00C316EA"/>
    <w:rsid w:val="00C56DE9"/>
    <w:rsid w:val="00C65623"/>
    <w:rsid w:val="00C939B5"/>
    <w:rsid w:val="00CB163B"/>
    <w:rsid w:val="00CE186C"/>
    <w:rsid w:val="00D110BC"/>
    <w:rsid w:val="00D2234C"/>
    <w:rsid w:val="00D24AC4"/>
    <w:rsid w:val="00D40036"/>
    <w:rsid w:val="00D64D03"/>
    <w:rsid w:val="00D72074"/>
    <w:rsid w:val="00D751C2"/>
    <w:rsid w:val="00D77651"/>
    <w:rsid w:val="00D845CF"/>
    <w:rsid w:val="00D95E1A"/>
    <w:rsid w:val="00DD7A09"/>
    <w:rsid w:val="00DE00D8"/>
    <w:rsid w:val="00DE75EC"/>
    <w:rsid w:val="00DF5C9A"/>
    <w:rsid w:val="00E040E9"/>
    <w:rsid w:val="00E50AB7"/>
    <w:rsid w:val="00E57DCF"/>
    <w:rsid w:val="00E76A09"/>
    <w:rsid w:val="00E92DB0"/>
    <w:rsid w:val="00ED1998"/>
    <w:rsid w:val="00EE2CAA"/>
    <w:rsid w:val="00EF1027"/>
    <w:rsid w:val="00F213C6"/>
    <w:rsid w:val="00F24857"/>
    <w:rsid w:val="00F40160"/>
    <w:rsid w:val="00F53603"/>
    <w:rsid w:val="00F621E5"/>
    <w:rsid w:val="00F87160"/>
    <w:rsid w:val="00F96686"/>
    <w:rsid w:val="00FB6468"/>
    <w:rsid w:val="00FD15CE"/>
    <w:rsid w:val="00FD3DB8"/>
    <w:rsid w:val="00FE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5:docId w15:val="{506D8654-FA13-42B3-A8B8-AA8CB0B5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89"/>
  </w:style>
  <w:style w:type="paragraph" w:styleId="Heading1">
    <w:name w:val="heading 1"/>
    <w:basedOn w:val="Normal"/>
    <w:next w:val="Normal"/>
    <w:link w:val="Heading1Char"/>
    <w:uiPriority w:val="9"/>
    <w:qFormat/>
    <w:rsid w:val="00126A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51EC9"/>
    <w:pPr>
      <w:keepNext/>
      <w:widowControl w:val="0"/>
      <w:autoSpaceDE w:val="0"/>
      <w:autoSpaceDN w:val="0"/>
      <w:adjustRightInd w:val="0"/>
      <w:jc w:val="center"/>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1EC9"/>
    <w:rPr>
      <w:rFonts w:ascii="Times New Roman" w:eastAsia="Times New Roman" w:hAnsi="Times New Roman" w:cs="Times New Roman"/>
      <w:sz w:val="24"/>
      <w:szCs w:val="24"/>
      <w:u w:val="single"/>
    </w:rPr>
  </w:style>
  <w:style w:type="character" w:customStyle="1" w:styleId="Heading1Char">
    <w:name w:val="Heading 1 Char"/>
    <w:basedOn w:val="DefaultParagraphFont"/>
    <w:link w:val="Heading1"/>
    <w:uiPriority w:val="9"/>
    <w:rsid w:val="00126A8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3147</Words>
  <Characters>17938</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Leger</dc:creator>
  <cp:lastModifiedBy>Tina Neyer</cp:lastModifiedBy>
  <cp:revision>2</cp:revision>
  <dcterms:created xsi:type="dcterms:W3CDTF">2016-06-07T13:43:00Z</dcterms:created>
  <dcterms:modified xsi:type="dcterms:W3CDTF">2016-06-07T13:43:00Z</dcterms:modified>
</cp:coreProperties>
</file>